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lang w:val="en-US" w:eastAsia="zh-CN"/>
        </w:rPr>
      </w:pPr>
      <w:r>
        <w:rPr>
          <w:rFonts w:hint="eastAsia"/>
          <w:b/>
          <w:bCs/>
          <w:sz w:val="28"/>
          <w:szCs w:val="28"/>
          <w:lang w:val="en-US" w:eastAsia="zh-CN"/>
        </w:rPr>
        <w:t>微信端</w:t>
      </w:r>
    </w:p>
    <w:p>
      <w:pPr>
        <w:numPr>
          <w:ilvl w:val="0"/>
          <w:numId w:val="0"/>
        </w:numPr>
        <w:ind w:firstLine="420" w:firstLineChars="0"/>
        <w:rPr>
          <w:rFonts w:hint="eastAsia"/>
          <w:sz w:val="28"/>
          <w:szCs w:val="28"/>
          <w:lang w:val="en-US" w:eastAsia="zh-CN"/>
        </w:rPr>
      </w:pPr>
      <w:r>
        <w:rPr>
          <w:rFonts w:hint="eastAsia"/>
          <w:sz w:val="28"/>
          <w:szCs w:val="28"/>
          <w:lang w:val="en-US" w:eastAsia="zh-CN"/>
        </w:rPr>
        <w:t>微信端可用在公司公众号或微信小程序的方式。</w:t>
      </w:r>
    </w:p>
    <w:p>
      <w:pPr>
        <w:numPr>
          <w:ilvl w:val="0"/>
          <w:numId w:val="0"/>
        </w:numPr>
        <w:ind w:firstLine="420" w:firstLineChars="0"/>
        <w:rPr>
          <w:rFonts w:hint="eastAsia"/>
          <w:sz w:val="28"/>
          <w:szCs w:val="28"/>
          <w:lang w:val="en-US" w:eastAsia="zh-CN"/>
        </w:rPr>
      </w:pPr>
      <w:r>
        <w:rPr>
          <w:rFonts w:hint="eastAsia"/>
          <w:sz w:val="28"/>
          <w:szCs w:val="28"/>
          <w:lang w:val="en-US" w:eastAsia="zh-CN"/>
        </w:rPr>
        <w:t>员工可通过微信在线编辑文档，上传、下载文档，查看自己提交的文档以及公司设置的可观看文档和公司内部公开文档</w:t>
      </w:r>
    </w:p>
    <w:p>
      <w:pPr>
        <w:numPr>
          <w:ilvl w:val="0"/>
          <w:numId w:val="0"/>
        </w:numPr>
        <w:ind w:firstLine="420" w:firstLineChars="0"/>
        <w:rPr>
          <w:rFonts w:hint="default"/>
          <w:sz w:val="28"/>
          <w:szCs w:val="28"/>
          <w:lang w:val="en-US" w:eastAsia="zh-CN"/>
        </w:rPr>
      </w:pPr>
      <w:r>
        <w:rPr>
          <w:rFonts w:hint="eastAsia"/>
          <w:sz w:val="28"/>
          <w:szCs w:val="28"/>
          <w:lang w:val="en-US" w:eastAsia="zh-CN"/>
        </w:rPr>
        <w:t>文件上传，在线编辑，在线预览，文件下载等。其中文件上传、在线编辑文件提交都需设置可观看权限（公开、私密、部分人可见）、可下载权限（全部、部分人）</w:t>
      </w:r>
    </w:p>
    <w:p>
      <w:pPr>
        <w:numPr>
          <w:ilvl w:val="0"/>
          <w:numId w:val="0"/>
        </w:numPr>
        <w:ind w:firstLine="420" w:firstLineChars="0"/>
        <w:rPr>
          <w:rFonts w:hint="default"/>
          <w:sz w:val="28"/>
          <w:szCs w:val="28"/>
          <w:lang w:val="en-US" w:eastAsia="zh-CN"/>
        </w:rPr>
      </w:pPr>
      <w:r>
        <w:drawing>
          <wp:inline distT="0" distB="0" distL="114300" distR="114300">
            <wp:extent cx="5269865" cy="22834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283460"/>
                    </a:xfrm>
                    <a:prstGeom prst="rect">
                      <a:avLst/>
                    </a:prstGeom>
                    <a:noFill/>
                    <a:ln>
                      <a:noFill/>
                    </a:ln>
                  </pic:spPr>
                </pic:pic>
              </a:graphicData>
            </a:graphic>
          </wp:inline>
        </w:drawing>
      </w:r>
    </w:p>
    <w:p>
      <w:pPr>
        <w:numPr>
          <w:ilvl w:val="0"/>
          <w:numId w:val="1"/>
        </w:numPr>
        <w:rPr>
          <w:rFonts w:hint="default"/>
          <w:b/>
          <w:bCs/>
          <w:sz w:val="28"/>
          <w:szCs w:val="28"/>
          <w:lang w:val="en-US" w:eastAsia="zh-CN"/>
        </w:rPr>
      </w:pPr>
      <w:r>
        <w:rPr>
          <w:rFonts w:hint="eastAsia"/>
          <w:b/>
          <w:bCs/>
          <w:sz w:val="28"/>
          <w:szCs w:val="28"/>
          <w:lang w:val="en-US" w:eastAsia="zh-CN"/>
        </w:rPr>
        <w:t>在线文档管理系统pc端</w:t>
      </w:r>
    </w:p>
    <w:p>
      <w:pPr>
        <w:numPr>
          <w:ilvl w:val="0"/>
          <w:numId w:val="0"/>
        </w:numPr>
        <w:ind w:firstLine="420" w:firstLineChars="0"/>
        <w:rPr>
          <w:rFonts w:hint="eastAsia"/>
          <w:sz w:val="28"/>
          <w:szCs w:val="28"/>
          <w:lang w:val="en-US" w:eastAsia="zh-CN"/>
        </w:rPr>
      </w:pPr>
      <w:r>
        <w:drawing>
          <wp:inline distT="0" distB="0" distL="114300" distR="114300">
            <wp:extent cx="5266690" cy="2505075"/>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6690" cy="2505075"/>
                    </a:xfrm>
                    <a:prstGeom prst="rect">
                      <a:avLst/>
                    </a:prstGeom>
                    <a:noFill/>
                    <a:ln>
                      <a:noFill/>
                    </a:ln>
                  </pic:spPr>
                </pic:pic>
              </a:graphicData>
            </a:graphic>
          </wp:inline>
        </w:drawing>
      </w:r>
    </w:p>
    <w:p>
      <w:pPr>
        <w:numPr>
          <w:ilvl w:val="0"/>
          <w:numId w:val="0"/>
        </w:numPr>
        <w:ind w:firstLine="420" w:firstLineChars="0"/>
        <w:rPr>
          <w:rFonts w:hint="default"/>
          <w:b/>
          <w:bCs/>
          <w:sz w:val="28"/>
          <w:szCs w:val="28"/>
          <w:lang w:val="en-US" w:eastAsia="zh-CN"/>
        </w:rPr>
      </w:pPr>
      <w:r>
        <w:rPr>
          <w:rFonts w:hint="eastAsia"/>
          <w:b/>
          <w:bCs/>
          <w:sz w:val="28"/>
          <w:szCs w:val="28"/>
          <w:lang w:val="en-US" w:eastAsia="zh-CN"/>
        </w:rPr>
        <w:t>系统管理</w:t>
      </w:r>
    </w:p>
    <w:p>
      <w:pPr>
        <w:numPr>
          <w:ilvl w:val="0"/>
          <w:numId w:val="2"/>
        </w:numPr>
        <w:ind w:firstLine="420" w:firstLineChars="0"/>
        <w:rPr>
          <w:rFonts w:hint="eastAsia"/>
          <w:sz w:val="28"/>
          <w:szCs w:val="28"/>
          <w:lang w:val="en-US" w:eastAsia="zh-CN"/>
        </w:rPr>
      </w:pPr>
      <w:r>
        <w:rPr>
          <w:rFonts w:hint="eastAsia"/>
          <w:sz w:val="28"/>
          <w:szCs w:val="28"/>
          <w:lang w:val="en-US" w:eastAsia="zh-CN"/>
        </w:rPr>
        <w:t>用户管理：用户创建、编辑、查看、角色分配</w:t>
      </w:r>
    </w:p>
    <w:p>
      <w:pPr>
        <w:numPr>
          <w:ilvl w:val="0"/>
          <w:numId w:val="2"/>
        </w:numPr>
        <w:ind w:firstLine="420" w:firstLineChars="0"/>
        <w:rPr>
          <w:rFonts w:hint="default"/>
          <w:sz w:val="28"/>
          <w:szCs w:val="28"/>
          <w:lang w:val="en-US" w:eastAsia="zh-CN"/>
        </w:rPr>
      </w:pPr>
      <w:r>
        <w:rPr>
          <w:rFonts w:hint="eastAsia"/>
          <w:sz w:val="28"/>
          <w:szCs w:val="28"/>
          <w:lang w:val="en-US" w:eastAsia="zh-CN"/>
        </w:rPr>
        <w:t>角色管理：角色创建、编辑、查看、权限分配</w:t>
      </w:r>
    </w:p>
    <w:p>
      <w:pPr>
        <w:numPr>
          <w:ilvl w:val="0"/>
          <w:numId w:val="2"/>
        </w:numPr>
        <w:ind w:firstLine="420" w:firstLineChars="0"/>
        <w:rPr>
          <w:rFonts w:hint="default"/>
          <w:sz w:val="28"/>
          <w:szCs w:val="28"/>
          <w:lang w:val="en-US" w:eastAsia="zh-CN"/>
        </w:rPr>
      </w:pPr>
      <w:r>
        <w:rPr>
          <w:rFonts w:hint="eastAsia"/>
          <w:sz w:val="28"/>
          <w:szCs w:val="28"/>
          <w:lang w:val="en-US" w:eastAsia="zh-CN"/>
        </w:rPr>
        <w:t>文档分类：公司文档分类管理，分类名称的增删改查（文档管理下面二级菜单的增删改查）</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文档管理</w:t>
      </w:r>
    </w:p>
    <w:p>
      <w:pPr>
        <w:numPr>
          <w:ilvl w:val="0"/>
          <w:numId w:val="0"/>
        </w:numPr>
        <w:ind w:firstLine="420" w:firstLineChars="0"/>
        <w:rPr>
          <w:rFonts w:hint="eastAsia"/>
          <w:sz w:val="28"/>
          <w:szCs w:val="28"/>
          <w:lang w:val="en-US" w:eastAsia="zh-CN"/>
        </w:rPr>
      </w:pPr>
      <w:r>
        <w:rPr>
          <w:rFonts w:hint="eastAsia"/>
          <w:sz w:val="28"/>
          <w:szCs w:val="28"/>
          <w:lang w:val="en-US" w:eastAsia="zh-CN"/>
        </w:rPr>
        <w:t>文档管理下的耳机菜单取决于文档分类中分类项目的创建，可根据公司所需创建不同类别的文档类。例如：在文档分类中创建设计文档，则在文档管理里面出现二级菜单设计文档</w:t>
      </w:r>
    </w:p>
    <w:p>
      <w:pPr>
        <w:numPr>
          <w:ilvl w:val="0"/>
          <w:numId w:val="0"/>
        </w:numPr>
        <w:ind w:firstLine="420" w:firstLineChars="0"/>
        <w:rPr>
          <w:rFonts w:hint="default"/>
          <w:sz w:val="28"/>
          <w:szCs w:val="28"/>
          <w:lang w:val="en-US" w:eastAsia="zh-CN"/>
        </w:rPr>
      </w:pPr>
      <w:r>
        <w:rPr>
          <w:rFonts w:hint="eastAsia"/>
          <w:sz w:val="28"/>
          <w:szCs w:val="28"/>
          <w:lang w:val="en-US" w:eastAsia="zh-CN"/>
        </w:rPr>
        <w:t>**文档：文件查看（只能查看有权限查看文章），文件上传，在线编辑，在线预览，文件下载等。其中文件上传、在线编辑文件提交都需设置可观看权限（公开、私密、部分人可见）、可下载权限（全部、部分人），在线预览尽量设置不可复制，文档</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日志管理</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登录日志：所有用户的登录信息</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操作日志：所有在当前系统的操作，均保存记录</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消息</w:t>
      </w:r>
    </w:p>
    <w:p>
      <w:pPr>
        <w:numPr>
          <w:ilvl w:val="0"/>
          <w:numId w:val="0"/>
        </w:numPr>
        <w:ind w:firstLine="420" w:firstLineChars="0"/>
        <w:rPr>
          <w:rFonts w:hint="default"/>
          <w:b w:val="0"/>
          <w:bCs w:val="0"/>
          <w:sz w:val="28"/>
          <w:szCs w:val="28"/>
          <w:lang w:val="en-US" w:eastAsia="zh-CN"/>
        </w:rPr>
      </w:pPr>
      <w:r>
        <w:rPr>
          <w:rFonts w:hint="eastAsia"/>
          <w:b w:val="0"/>
          <w:bCs w:val="0"/>
          <w:sz w:val="28"/>
          <w:szCs w:val="28"/>
          <w:lang w:val="en-US" w:eastAsia="zh-CN"/>
        </w:rPr>
        <w:t>记录个人发表/上传的文件浏览次数，被谁看过，被下载记录等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4421F"/>
    <w:multiLevelType w:val="singleLevel"/>
    <w:tmpl w:val="2B44421F"/>
    <w:lvl w:ilvl="0" w:tentative="0">
      <w:start w:val="1"/>
      <w:numFmt w:val="chineseCounting"/>
      <w:suff w:val="nothing"/>
      <w:lvlText w:val="%1、"/>
      <w:lvlJc w:val="left"/>
      <w:rPr>
        <w:rFonts w:hint="eastAsia"/>
      </w:rPr>
    </w:lvl>
  </w:abstractNum>
  <w:abstractNum w:abstractNumId="1">
    <w:nsid w:val="58D77868"/>
    <w:multiLevelType w:val="singleLevel"/>
    <w:tmpl w:val="58D7786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A7653"/>
    <w:rsid w:val="23316780"/>
    <w:rsid w:val="52C97CC4"/>
    <w:rsid w:val="78B97403"/>
    <w:rsid w:val="7F48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2020-02-10T05:17:22Z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