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2B05" w14:textId="38702204" w:rsidR="00C97226" w:rsidRDefault="002D4569" w:rsidP="002D4569">
      <w:pPr>
        <w:pStyle w:val="Ttulo"/>
        <w:jc w:val="center"/>
      </w:pPr>
      <w:r>
        <w:t>Chave SSH e Token</w:t>
      </w:r>
    </w:p>
    <w:p w14:paraId="7BAE0363" w14:textId="5DC4EF1D" w:rsidR="002D4569" w:rsidRDefault="002D4569" w:rsidP="002D4569"/>
    <w:p w14:paraId="67161901" w14:textId="322F6A6E" w:rsidR="002D4569" w:rsidRDefault="002D4569" w:rsidP="002D4569">
      <w:pPr>
        <w:rPr>
          <w:rFonts w:ascii="Arial" w:hAnsi="Arial" w:cs="Arial"/>
          <w:color w:val="202124"/>
          <w:shd w:val="clear" w:color="auto" w:fill="FFFFFF"/>
        </w:rPr>
      </w:pPr>
      <w:r>
        <w:t xml:space="preserve">Chave SSH: </w:t>
      </w:r>
      <w:r w:rsidR="00FD343A">
        <w:rPr>
          <w:rFonts w:ascii="Arial" w:hAnsi="Arial" w:cs="Arial"/>
          <w:color w:val="202124"/>
          <w:shd w:val="clear" w:color="auto" w:fill="FFFFFF"/>
        </w:rPr>
        <w:t>O que são </w:t>
      </w:r>
      <w:r w:rsidR="00FD343A">
        <w:rPr>
          <w:rFonts w:ascii="Arial" w:hAnsi="Arial" w:cs="Arial"/>
          <w:b/>
          <w:bCs/>
          <w:color w:val="202124"/>
          <w:shd w:val="clear" w:color="auto" w:fill="FFFFFF"/>
        </w:rPr>
        <w:t>chaves SSH</w:t>
      </w:r>
      <w:r w:rsidR="00FD343A">
        <w:rPr>
          <w:rFonts w:ascii="Arial" w:hAnsi="Arial" w:cs="Arial"/>
          <w:color w:val="202124"/>
          <w:shd w:val="clear" w:color="auto" w:fill="FFFFFF"/>
        </w:rPr>
        <w:t>? O </w:t>
      </w:r>
      <w:r w:rsidR="00FD343A">
        <w:rPr>
          <w:rFonts w:ascii="Arial" w:hAnsi="Arial" w:cs="Arial"/>
          <w:b/>
          <w:bCs/>
          <w:color w:val="202124"/>
          <w:shd w:val="clear" w:color="auto" w:fill="FFFFFF"/>
        </w:rPr>
        <w:t>SSH</w:t>
      </w:r>
      <w:r w:rsidR="00FD343A">
        <w:rPr>
          <w:rFonts w:ascii="Arial" w:hAnsi="Arial" w:cs="Arial"/>
          <w:color w:val="202124"/>
          <w:shd w:val="clear" w:color="auto" w:fill="FFFFFF"/>
        </w:rPr>
        <w:t> (</w:t>
      </w:r>
      <w:proofErr w:type="spellStart"/>
      <w:r w:rsidR="00FD343A">
        <w:rPr>
          <w:rFonts w:ascii="Arial" w:hAnsi="Arial" w:cs="Arial"/>
          <w:color w:val="202124"/>
          <w:shd w:val="clear" w:color="auto" w:fill="FFFFFF"/>
        </w:rPr>
        <w:t>Secure</w:t>
      </w:r>
      <w:proofErr w:type="spellEnd"/>
      <w:r w:rsidR="00FD343A">
        <w:rPr>
          <w:rFonts w:ascii="Arial" w:hAnsi="Arial" w:cs="Arial"/>
          <w:color w:val="202124"/>
          <w:shd w:val="clear" w:color="auto" w:fill="FFFFFF"/>
        </w:rPr>
        <w:t xml:space="preserve"> Shell), também conhecido como </w:t>
      </w:r>
      <w:proofErr w:type="spellStart"/>
      <w:r w:rsidR="00FD343A">
        <w:rPr>
          <w:rFonts w:ascii="Arial" w:hAnsi="Arial" w:cs="Arial"/>
          <w:color w:val="202124"/>
          <w:shd w:val="clear" w:color="auto" w:fill="FFFFFF"/>
        </w:rPr>
        <w:t>Secure</w:t>
      </w:r>
      <w:proofErr w:type="spellEnd"/>
      <w:r w:rsidR="00FD343A">
        <w:rPr>
          <w:rFonts w:ascii="Arial" w:hAnsi="Arial" w:cs="Arial"/>
          <w:color w:val="202124"/>
          <w:shd w:val="clear" w:color="auto" w:fill="FFFFFF"/>
        </w:rPr>
        <w:t xml:space="preserve"> Socket Shell, é um protocolo que permite a conexão com servidores remotos, de forma criptografada e mais segura, usando um par de </w:t>
      </w:r>
      <w:r w:rsidR="00FD343A">
        <w:rPr>
          <w:rFonts w:ascii="Arial" w:hAnsi="Arial" w:cs="Arial"/>
          <w:b/>
          <w:bCs/>
          <w:color w:val="202124"/>
          <w:shd w:val="clear" w:color="auto" w:fill="FFFFFF"/>
        </w:rPr>
        <w:t>chaves</w:t>
      </w:r>
      <w:r w:rsidR="00FD343A">
        <w:rPr>
          <w:rFonts w:ascii="Arial" w:hAnsi="Arial" w:cs="Arial"/>
          <w:color w:val="202124"/>
          <w:shd w:val="clear" w:color="auto" w:fill="FFFFFF"/>
        </w:rPr>
        <w:t> RSA</w:t>
      </w:r>
    </w:p>
    <w:p w14:paraId="6012C2AB" w14:textId="4AC3099D" w:rsidR="00FD343A" w:rsidRDefault="00FD343A" w:rsidP="002D4569">
      <w:pPr>
        <w:rPr>
          <w:rFonts w:ascii="Arial" w:hAnsi="Arial" w:cs="Arial"/>
          <w:color w:val="202124"/>
          <w:shd w:val="clear" w:color="auto" w:fill="FFFFFF"/>
        </w:rPr>
      </w:pPr>
    </w:p>
    <w:p w14:paraId="3754B0AA" w14:textId="54E00F28" w:rsidR="00FD343A" w:rsidRPr="002D4569" w:rsidRDefault="00FD343A" w:rsidP="002D4569">
      <w:r>
        <w:rPr>
          <w:rFonts w:ascii="Arial" w:hAnsi="Arial" w:cs="Arial"/>
          <w:color w:val="202124"/>
          <w:shd w:val="clear" w:color="auto" w:fill="FFFFFF"/>
        </w:rPr>
        <w:t xml:space="preserve">Token de acesso pessoal: </w:t>
      </w:r>
      <w:r>
        <w:rPr>
          <w:rFonts w:ascii="Arial" w:hAnsi="Arial" w:cs="Arial"/>
          <w:color w:val="202124"/>
          <w:shd w:val="clear" w:color="auto" w:fill="FFFFFF"/>
        </w:rPr>
        <w:t>Os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tokens</w:t>
      </w:r>
      <w:r>
        <w:rPr>
          <w:rFonts w:ascii="Arial" w:hAnsi="Arial" w:cs="Arial"/>
          <w:color w:val="202124"/>
          <w:shd w:val="clear" w:color="auto" w:fill="FFFFFF"/>
        </w:rPr>
        <w:t> de acesso pessoal (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PATs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são uma alternativa para o uso de senhas para autenticação no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r>
        <w:rPr>
          <w:rFonts w:ascii="Arial" w:hAnsi="Arial" w:cs="Arial"/>
          <w:color w:val="202124"/>
          <w:shd w:val="clear" w:color="auto" w:fill="FFFFFF"/>
        </w:rPr>
        <w:t> ao usar a API do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GitHub</w:t>
      </w:r>
      <w:r>
        <w:rPr>
          <w:rFonts w:ascii="Arial" w:hAnsi="Arial" w:cs="Arial"/>
          <w:color w:val="202124"/>
          <w:shd w:val="clear" w:color="auto" w:fill="FFFFFF"/>
        </w:rPr>
        <w:t> ou a linha de comando.</w:t>
      </w:r>
    </w:p>
    <w:sectPr w:rsidR="00FD343A" w:rsidRPr="002D45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69"/>
    <w:rsid w:val="002D4569"/>
    <w:rsid w:val="00657E52"/>
    <w:rsid w:val="00C97226"/>
    <w:rsid w:val="00FD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DB60E"/>
  <w15:chartTrackingRefBased/>
  <w15:docId w15:val="{DD7971F0-6A09-4FC6-BC22-443F876B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D4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456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65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2022-05-23T04:48:00Z</dcterms:created>
  <dcterms:modified xsi:type="dcterms:W3CDTF">2022-05-23T05:24:00Z</dcterms:modified>
</cp:coreProperties>
</file>