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9D" w:rsidRDefault="005A2D9D" w:rsidP="005A2D9D">
      <w:pPr>
        <w:jc w:val="both"/>
      </w:pPr>
      <w:r>
        <w:t>1. Haz una clasificación del Software</w:t>
      </w:r>
    </w:p>
    <w:p w:rsidR="001C4BF9" w:rsidRDefault="00364237" w:rsidP="005A2D9D">
      <w:pPr>
        <w:jc w:val="both"/>
      </w:pPr>
      <w:r>
        <w:t xml:space="preserve">Software: en los equipos es la parte lógica intangible de un sistema </w:t>
      </w:r>
      <w:proofErr w:type="spellStart"/>
      <w:r>
        <w:t>informatico</w:t>
      </w:r>
      <w:proofErr w:type="spellEnd"/>
      <w:r>
        <w:t xml:space="preserve">, para que los componentes físicos realicen una tarea especifico, es decir son el conjunto de programas de cómputo, procedimientos, reglas, documentación y datos asociados que realizan las operaciones de un sistema. </w:t>
      </w:r>
    </w:p>
    <w:p w:rsidR="00364237" w:rsidRDefault="00364237" w:rsidP="005A2D9D">
      <w:pPr>
        <w:jc w:val="both"/>
      </w:pPr>
      <w:r w:rsidRPr="00364237">
        <w:rPr>
          <w:b/>
        </w:rPr>
        <w:t>Software de Sistema</w:t>
      </w:r>
      <w:r>
        <w:t>: elementos que permit</w:t>
      </w:r>
      <w:r w:rsidRPr="00364237">
        <w:t xml:space="preserve">en </w:t>
      </w:r>
      <w:r w:rsidR="0051121A">
        <w:rPr>
          <w:rFonts w:cstheme="minorHAnsi"/>
        </w:rPr>
        <w:t>el</w:t>
      </w:r>
      <w:r w:rsidRPr="00364237">
        <w:rPr>
          <w:rFonts w:cstheme="minorHAnsi"/>
          <w:shd w:val="clear" w:color="auto" w:fill="FFFFFF"/>
        </w:rPr>
        <w:t xml:space="preserve"> mantenimiento del sistema en global: sistemas operativos, controladores de dispositivos, servidores, utilidades, herramientas de diagnóstico, de corrección y optimización</w:t>
      </w:r>
      <w:r w:rsidR="0051121A">
        <w:rPr>
          <w:rFonts w:cstheme="minorHAnsi"/>
          <w:shd w:val="clear" w:color="auto" w:fill="FFFFFF"/>
        </w:rPr>
        <w:t>, es decir es el sistema operativo.</w:t>
      </w:r>
    </w:p>
    <w:p w:rsidR="00364237" w:rsidRDefault="00364237" w:rsidP="005A2D9D">
      <w:pPr>
        <w:jc w:val="both"/>
        <w:rPr>
          <w:rFonts w:cstheme="minorHAnsi"/>
          <w:shd w:val="clear" w:color="auto" w:fill="FFFFFF"/>
        </w:rPr>
      </w:pPr>
      <w:r w:rsidRPr="00364237">
        <w:rPr>
          <w:rStyle w:val="nfasis"/>
          <w:rFonts w:cstheme="minorHAnsi"/>
          <w:b/>
          <w:bCs/>
          <w:shd w:val="clear" w:color="auto" w:fill="FFFFFF"/>
        </w:rPr>
        <w:t>Software </w:t>
      </w:r>
      <w:r w:rsidRPr="00364237">
        <w:rPr>
          <w:rStyle w:val="Textoennegrita"/>
          <w:rFonts w:cstheme="minorHAnsi"/>
          <w:shd w:val="clear" w:color="auto" w:fill="FFFFFF"/>
        </w:rPr>
        <w:t>de programación</w:t>
      </w:r>
      <w:r w:rsidRPr="00364237">
        <w:rPr>
          <w:rStyle w:val="nfasis"/>
          <w:rFonts w:cstheme="minorHAnsi"/>
          <w:shd w:val="clear" w:color="auto" w:fill="FFFFFF"/>
        </w:rPr>
        <w:t>. </w:t>
      </w:r>
      <w:r w:rsidRPr="00364237">
        <w:rPr>
          <w:rFonts w:cstheme="minorHAnsi"/>
          <w:shd w:val="clear" w:color="auto" w:fill="FFFFFF"/>
        </w:rPr>
        <w:t>Diferentes alternativas y lenguajes para desarrollar programas de informática: editores de texto, compiladores, intérpretes, enlazadores, depuradores, entornos de desarrollo integrados (IDE)</w:t>
      </w:r>
    </w:p>
    <w:p w:rsidR="00364237" w:rsidRDefault="00364237" w:rsidP="005A2D9D">
      <w:pPr>
        <w:jc w:val="both"/>
        <w:rPr>
          <w:rFonts w:cstheme="minorHAnsi"/>
          <w:color w:val="343D3D"/>
          <w:shd w:val="clear" w:color="auto" w:fill="FFFFFF"/>
        </w:rPr>
      </w:pPr>
      <w:r w:rsidRPr="00364237">
        <w:rPr>
          <w:rStyle w:val="nfasis"/>
          <w:rFonts w:cstheme="minorHAnsi"/>
          <w:b/>
          <w:bCs/>
          <w:color w:val="343D3D"/>
          <w:shd w:val="clear" w:color="auto" w:fill="FFFFFF"/>
        </w:rPr>
        <w:t>Software </w:t>
      </w:r>
      <w:r w:rsidRPr="00364237">
        <w:rPr>
          <w:rStyle w:val="Textoennegrita"/>
          <w:rFonts w:cstheme="minorHAnsi"/>
          <w:color w:val="343D3D"/>
          <w:shd w:val="clear" w:color="auto" w:fill="FFFFFF"/>
        </w:rPr>
        <w:t>de aplicación</w:t>
      </w:r>
      <w:r w:rsidRPr="00364237">
        <w:rPr>
          <w:rStyle w:val="nfasis"/>
          <w:rFonts w:cstheme="minorHAnsi"/>
          <w:color w:val="343D3D"/>
          <w:shd w:val="clear" w:color="auto" w:fill="FFFFFF"/>
        </w:rPr>
        <w:t>. </w:t>
      </w:r>
      <w:r w:rsidRPr="00364237">
        <w:rPr>
          <w:rFonts w:cstheme="minorHAnsi"/>
          <w:color w:val="343D3D"/>
          <w:shd w:val="clear" w:color="auto" w:fill="FFFFFF"/>
        </w:rPr>
        <w:t xml:space="preserve">Permite a los usuarios llevar a cabo una o varias tareas específicas en cualquier campo de actividad: </w:t>
      </w:r>
      <w:r>
        <w:rPr>
          <w:rFonts w:cstheme="minorHAnsi"/>
          <w:color w:val="343D3D"/>
          <w:shd w:val="clear" w:color="auto" w:fill="FFFFFF"/>
        </w:rPr>
        <w:t xml:space="preserve">como las </w:t>
      </w:r>
      <w:r w:rsidRPr="00364237">
        <w:rPr>
          <w:rFonts w:cstheme="minorHAnsi"/>
          <w:color w:val="343D3D"/>
          <w:shd w:val="clear" w:color="auto" w:fill="FFFFFF"/>
        </w:rPr>
        <w:t>aplicaciones ofimáticas</w:t>
      </w:r>
      <w:r>
        <w:rPr>
          <w:rFonts w:cstheme="minorHAnsi"/>
          <w:color w:val="343D3D"/>
          <w:shd w:val="clear" w:color="auto" w:fill="FFFFFF"/>
        </w:rPr>
        <w:t xml:space="preserve">, juegos de PC, otras herramientas. </w:t>
      </w:r>
    </w:p>
    <w:p w:rsidR="005A2D9D" w:rsidRDefault="005A2D9D" w:rsidP="005A2D9D">
      <w:pPr>
        <w:jc w:val="both"/>
        <w:rPr>
          <w:rFonts w:cstheme="minorHAnsi"/>
          <w:color w:val="343D3D"/>
          <w:shd w:val="clear" w:color="auto" w:fill="FFFFFF"/>
        </w:rPr>
      </w:pPr>
      <w:r>
        <w:rPr>
          <w:rFonts w:cstheme="minorHAnsi"/>
          <w:color w:val="343D3D"/>
          <w:shd w:val="clear" w:color="auto" w:fill="FFFFFF"/>
        </w:rPr>
        <w:t xml:space="preserve">2. Describe la relación que existe entre los componentes hardware principales su almacenamiento y el software. </w:t>
      </w:r>
    </w:p>
    <w:p w:rsidR="005A2D9D" w:rsidRDefault="005A2D9D" w:rsidP="005A2D9D">
      <w:pPr>
        <w:jc w:val="both"/>
        <w:rPr>
          <w:rFonts w:cstheme="minorHAnsi"/>
          <w:color w:val="343D3D"/>
          <w:shd w:val="clear" w:color="auto" w:fill="FFFFFF"/>
        </w:rPr>
      </w:pPr>
      <w:r>
        <w:rPr>
          <w:rFonts w:cstheme="minorHAnsi"/>
          <w:color w:val="343D3D"/>
          <w:shd w:val="clear" w:color="auto" w:fill="FFFFFF"/>
        </w:rPr>
        <w:t xml:space="preserve">Los elementos principales son la CPU, memoria RAM, Unidad de Disco duro, Monitos, Teclado, tarjetas de red, </w:t>
      </w:r>
    </w:p>
    <w:p w:rsidR="00283C75" w:rsidRDefault="00283C75" w:rsidP="005A2D9D">
      <w:pPr>
        <w:jc w:val="both"/>
        <w:rPr>
          <w:rFonts w:cstheme="minorHAnsi"/>
          <w:color w:val="343D3D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2FE1AA0F" wp14:editId="7E2E6216">
            <wp:extent cx="5400040" cy="2867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75" w:rsidRDefault="00283C75" w:rsidP="005A2D9D">
      <w:pPr>
        <w:jc w:val="both"/>
        <w:rPr>
          <w:rFonts w:cstheme="minorHAnsi"/>
          <w:color w:val="343D3D"/>
          <w:shd w:val="clear" w:color="auto" w:fill="FFFFFF"/>
        </w:rPr>
      </w:pPr>
      <w:r>
        <w:rPr>
          <w:rFonts w:cstheme="minorHAnsi"/>
          <w:color w:val="343D3D"/>
          <w:shd w:val="clear" w:color="auto" w:fill="FFFFFF"/>
        </w:rPr>
        <w:t xml:space="preserve">Unidades de almacenamiento clasificación. </w:t>
      </w:r>
    </w:p>
    <w:p w:rsidR="00283C75" w:rsidRDefault="00283C75" w:rsidP="005A2D9D">
      <w:pPr>
        <w:jc w:val="both"/>
        <w:rPr>
          <w:rFonts w:cstheme="minorHAnsi"/>
          <w:color w:val="343D3D"/>
          <w:shd w:val="clear" w:color="auto" w:fill="FFFFFF"/>
        </w:rPr>
      </w:pPr>
      <w:r>
        <w:rPr>
          <w:noProof/>
          <w:lang w:eastAsia="es-ES"/>
        </w:rPr>
        <w:lastRenderedPageBreak/>
        <w:drawing>
          <wp:inline distT="0" distB="0" distL="0" distR="0" wp14:anchorId="6B7698F7" wp14:editId="679FCB99">
            <wp:extent cx="5400040" cy="2058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75" w:rsidRDefault="00283C75" w:rsidP="005A2D9D">
      <w:pPr>
        <w:jc w:val="both"/>
        <w:rPr>
          <w:rFonts w:cstheme="minorHAnsi"/>
          <w:color w:val="343D3D"/>
          <w:shd w:val="clear" w:color="auto" w:fill="FFFFFF"/>
        </w:rPr>
      </w:pPr>
    </w:p>
    <w:p w:rsidR="00283C75" w:rsidRDefault="00283C75" w:rsidP="005A2D9D">
      <w:pPr>
        <w:jc w:val="both"/>
        <w:rPr>
          <w:rFonts w:cstheme="minorHAnsi"/>
          <w:color w:val="343D3D"/>
          <w:shd w:val="clear" w:color="auto" w:fill="FFFFFF"/>
        </w:rPr>
      </w:pPr>
      <w:r>
        <w:rPr>
          <w:rFonts w:cstheme="minorHAnsi"/>
          <w:color w:val="343D3D"/>
          <w:shd w:val="clear" w:color="auto" w:fill="FFFFFF"/>
        </w:rPr>
        <w:t xml:space="preserve">El software controla los dispositivos físicos, le indican que debe hacer, </w:t>
      </w:r>
      <w:proofErr w:type="gramStart"/>
      <w:r>
        <w:rPr>
          <w:rFonts w:cstheme="minorHAnsi"/>
          <w:color w:val="343D3D"/>
          <w:shd w:val="clear" w:color="auto" w:fill="FFFFFF"/>
        </w:rPr>
        <w:t>le</w:t>
      </w:r>
      <w:proofErr w:type="gramEnd"/>
      <w:r>
        <w:rPr>
          <w:rFonts w:cstheme="minorHAnsi"/>
          <w:color w:val="343D3D"/>
          <w:shd w:val="clear" w:color="auto" w:fill="FFFFFF"/>
        </w:rPr>
        <w:t xml:space="preserve"> da instrucciones </w:t>
      </w:r>
      <w:r w:rsidR="0051121A">
        <w:rPr>
          <w:rFonts w:cstheme="minorHAnsi"/>
          <w:color w:val="343D3D"/>
          <w:shd w:val="clear" w:color="auto" w:fill="FFFFFF"/>
        </w:rPr>
        <w:t>específicas</w:t>
      </w:r>
      <w:r>
        <w:rPr>
          <w:rFonts w:cstheme="minorHAnsi"/>
          <w:color w:val="343D3D"/>
          <w:shd w:val="clear" w:color="auto" w:fill="FFFFFF"/>
        </w:rPr>
        <w:t xml:space="preserve"> a los diferentes componentes para realizar las tareas necesarias. </w:t>
      </w:r>
    </w:p>
    <w:p w:rsidR="0051121A" w:rsidRPr="00F24DA6" w:rsidRDefault="0051121A" w:rsidP="005A2D9D">
      <w:pPr>
        <w:jc w:val="both"/>
        <w:rPr>
          <w:rFonts w:cstheme="minorHAnsi"/>
          <w:color w:val="343D3D"/>
          <w:shd w:val="clear" w:color="auto" w:fill="FFFFFF"/>
        </w:rPr>
      </w:pPr>
      <w:r>
        <w:rPr>
          <w:rFonts w:cstheme="minorHAnsi"/>
          <w:color w:val="343D3D"/>
          <w:shd w:val="clear" w:color="auto" w:fill="FFFFFF"/>
        </w:rPr>
        <w:t xml:space="preserve">El software del sistema operativo administra el procesador y gestiona el espacio de la memoria RAM, dirige el acceso de los programas a los periféricos y </w:t>
      </w:r>
      <w:proofErr w:type="spellStart"/>
      <w:r>
        <w:rPr>
          <w:rFonts w:cstheme="minorHAnsi"/>
          <w:color w:val="343D3D"/>
          <w:shd w:val="clear" w:color="auto" w:fill="FFFFFF"/>
        </w:rPr>
        <w:t>gestióna</w:t>
      </w:r>
      <w:proofErr w:type="spellEnd"/>
      <w:r>
        <w:rPr>
          <w:rFonts w:cstheme="minorHAnsi"/>
          <w:color w:val="343D3D"/>
          <w:shd w:val="clear" w:color="auto" w:fill="FFFFFF"/>
        </w:rPr>
        <w:t xml:space="preserve"> el funcionamiento de los dispositivos; asigna </w:t>
      </w:r>
      <w:r w:rsidR="00F24DA6">
        <w:rPr>
          <w:rFonts w:cstheme="minorHAnsi"/>
          <w:color w:val="343D3D"/>
          <w:shd w:val="clear" w:color="auto" w:fill="FFFFFF"/>
        </w:rPr>
        <w:t xml:space="preserve">las aplicaciones a aquellos elementos necesarios para la ejecución de tareas que solicite el usuario, el sistema operativo SO para realizar sus funciones consta de tres elementos principales: </w:t>
      </w:r>
      <w:r w:rsidR="00AA746B">
        <w:rPr>
          <w:rFonts w:cstheme="minorHAnsi"/>
          <w:b/>
          <w:color w:val="343D3D"/>
          <w:shd w:val="clear" w:color="auto" w:fill="FFFFFF"/>
        </w:rPr>
        <w:t>Núcleo</w:t>
      </w:r>
      <w:r w:rsidR="00F24DA6">
        <w:rPr>
          <w:rFonts w:cstheme="minorHAnsi"/>
          <w:color w:val="343D3D"/>
          <w:shd w:val="clear" w:color="auto" w:fill="FFFFFF"/>
        </w:rPr>
        <w:t xml:space="preserve"> controla las funciones básicas del equipo – gestiona la memoria </w:t>
      </w:r>
      <w:r w:rsidR="00F24DA6">
        <w:rPr>
          <w:rFonts w:cstheme="minorHAnsi"/>
          <w:b/>
          <w:color w:val="343D3D"/>
          <w:shd w:val="clear" w:color="auto" w:fill="FFFFFF"/>
        </w:rPr>
        <w:t xml:space="preserve">administrador de archivos </w:t>
      </w:r>
      <w:r w:rsidR="00F24DA6">
        <w:rPr>
          <w:rFonts w:cstheme="minorHAnsi"/>
          <w:color w:val="343D3D"/>
          <w:shd w:val="clear" w:color="auto" w:fill="FFFFFF"/>
        </w:rPr>
        <w:t xml:space="preserve"> registra y gestiona los archivos creados por el usuario. </w:t>
      </w:r>
      <w:r w:rsidR="00F24DA6">
        <w:rPr>
          <w:rFonts w:cstheme="minorHAnsi"/>
          <w:b/>
          <w:color w:val="343D3D"/>
          <w:shd w:val="clear" w:color="auto" w:fill="FFFFFF"/>
        </w:rPr>
        <w:t xml:space="preserve">Interprete de </w:t>
      </w:r>
      <w:r w:rsidR="00AA746B">
        <w:rPr>
          <w:rFonts w:cstheme="minorHAnsi"/>
          <w:b/>
          <w:color w:val="343D3D"/>
          <w:shd w:val="clear" w:color="auto" w:fill="FFFFFF"/>
        </w:rPr>
        <w:t xml:space="preserve">comandos </w:t>
      </w:r>
      <w:r w:rsidR="00AA746B">
        <w:rPr>
          <w:rFonts w:cstheme="minorHAnsi"/>
          <w:color w:val="343D3D"/>
          <w:shd w:val="clear" w:color="auto" w:fill="FFFFFF"/>
        </w:rPr>
        <w:t>comunica</w:t>
      </w:r>
      <w:r w:rsidR="00F24DA6">
        <w:rPr>
          <w:rFonts w:cstheme="minorHAnsi"/>
          <w:color w:val="343D3D"/>
          <w:shd w:val="clear" w:color="auto" w:fill="FFFFFF"/>
        </w:rPr>
        <w:t xml:space="preserve"> al usuario con el SO.</w:t>
      </w:r>
    </w:p>
    <w:p w:rsidR="0051121A" w:rsidRDefault="00AA746B" w:rsidP="005A2D9D">
      <w:pPr>
        <w:jc w:val="both"/>
        <w:rPr>
          <w:rFonts w:cstheme="minorHAnsi"/>
          <w:color w:val="343D3D"/>
          <w:shd w:val="clear" w:color="auto" w:fill="FFFFFF"/>
        </w:rPr>
      </w:pPr>
      <w:r>
        <w:rPr>
          <w:rFonts w:cstheme="minorHAnsi"/>
          <w:color w:val="343D3D"/>
          <w:shd w:val="clear" w:color="auto" w:fill="FFFFFF"/>
        </w:rPr>
        <w:t>3. Define los siguientes conceptos</w:t>
      </w:r>
    </w:p>
    <w:p w:rsidR="00AA746B" w:rsidRPr="00AA746B" w:rsidRDefault="00AA746B" w:rsidP="005A2D9D">
      <w:pPr>
        <w:jc w:val="both"/>
        <w:rPr>
          <w:rFonts w:cstheme="minorHAnsi"/>
          <w:shd w:val="clear" w:color="auto" w:fill="FFFFFF"/>
        </w:rPr>
      </w:pPr>
      <w:r w:rsidRPr="00AA746B">
        <w:rPr>
          <w:rFonts w:cstheme="minorHAnsi"/>
          <w:shd w:val="clear" w:color="auto" w:fill="FFFFFF"/>
        </w:rPr>
        <w:t xml:space="preserve">Código </w:t>
      </w:r>
      <w:r w:rsidRPr="00AA746B">
        <w:rPr>
          <w:rFonts w:cstheme="minorHAnsi"/>
          <w:b/>
          <w:shd w:val="clear" w:color="auto" w:fill="FFFFFF"/>
        </w:rPr>
        <w:t>Fuente</w:t>
      </w:r>
      <w:r>
        <w:rPr>
          <w:rFonts w:cstheme="minorHAnsi"/>
          <w:shd w:val="clear" w:color="auto" w:fill="FFFFFF"/>
        </w:rPr>
        <w:t>:</w:t>
      </w:r>
      <w:r w:rsidRPr="00AA746B">
        <w:rPr>
          <w:rFonts w:cstheme="minorHAnsi"/>
          <w:shd w:val="clear" w:color="auto" w:fill="FFFFFF"/>
        </w:rPr>
        <w:t xml:space="preserve"> </w:t>
      </w:r>
      <w:r w:rsidRPr="00AA746B">
        <w:rPr>
          <w:rFonts w:cstheme="minorHAnsi"/>
          <w:shd w:val="clear" w:color="auto" w:fill="FFFFFF"/>
        </w:rPr>
        <w:t>es un conjunto de </w:t>
      </w:r>
      <w:hyperlink r:id="rId6" w:tooltip="Línea de código fuente" w:history="1">
        <w:r w:rsidRPr="00AA746B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líneas de texto</w:t>
        </w:r>
      </w:hyperlink>
      <w:r w:rsidRPr="00AA746B">
        <w:rPr>
          <w:rFonts w:cstheme="minorHAnsi"/>
          <w:shd w:val="clear" w:color="auto" w:fill="FFFFFF"/>
        </w:rPr>
        <w:t> con los pasos que debe seguir la </w:t>
      </w:r>
      <w:hyperlink r:id="rId7" w:tooltip="Computadora" w:history="1">
        <w:r w:rsidRPr="00AA746B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computadora</w:t>
        </w:r>
      </w:hyperlink>
      <w:r w:rsidRPr="00AA746B">
        <w:rPr>
          <w:rFonts w:cstheme="minorHAnsi"/>
          <w:shd w:val="clear" w:color="auto" w:fill="FFFFFF"/>
        </w:rPr>
        <w:t> para ejecutar un programa</w:t>
      </w:r>
      <w:r w:rsidRPr="00AA746B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AA746B" w:rsidRPr="00AA746B" w:rsidRDefault="00AA746B" w:rsidP="005A2D9D">
      <w:pPr>
        <w:jc w:val="both"/>
        <w:rPr>
          <w:rFonts w:cstheme="minorHAnsi"/>
          <w:shd w:val="clear" w:color="auto" w:fill="FFFFFF"/>
        </w:rPr>
      </w:pPr>
      <w:r w:rsidRPr="00AA746B">
        <w:rPr>
          <w:rFonts w:cstheme="minorHAnsi"/>
          <w:b/>
          <w:shd w:val="clear" w:color="auto" w:fill="FFFFFF"/>
        </w:rPr>
        <w:t>Código Objeto</w:t>
      </w:r>
      <w:r w:rsidRPr="00AA746B">
        <w:rPr>
          <w:rFonts w:cstheme="minorHAnsi"/>
          <w:shd w:val="clear" w:color="auto" w:fill="FFFFFF"/>
        </w:rPr>
        <w:t xml:space="preserve"> </w:t>
      </w:r>
      <w:r w:rsidRPr="00AA746B">
        <w:rPr>
          <w:rFonts w:cstheme="minorHAnsi"/>
          <w:shd w:val="clear" w:color="auto" w:fill="FFFFFF"/>
        </w:rPr>
        <w:t>Conjunto de instrucciones y datos escritos en un lenguaje que entiende el ordenador directamente: binario o código máquina. Provienen de la traducción de cierto código fuente, es un fragmento del programa final y es específico de la plataforma de ejecución.</w:t>
      </w:r>
    </w:p>
    <w:p w:rsidR="00AA746B" w:rsidRPr="00AA746B" w:rsidRDefault="00AA746B" w:rsidP="005A2D9D">
      <w:pPr>
        <w:jc w:val="both"/>
        <w:rPr>
          <w:rFonts w:cstheme="minorHAnsi"/>
          <w:shd w:val="clear" w:color="auto" w:fill="FFFFFF"/>
        </w:rPr>
      </w:pPr>
      <w:r w:rsidRPr="00AA746B">
        <w:rPr>
          <w:rFonts w:cstheme="minorHAnsi"/>
          <w:shd w:val="clear" w:color="auto" w:fill="FFFFFF"/>
        </w:rPr>
        <w:t xml:space="preserve">Código Ejecutable </w:t>
      </w:r>
      <w:r w:rsidRPr="00AA746B">
        <w:rPr>
          <w:rFonts w:cstheme="minorHAnsi"/>
          <w:shd w:val="clear" w:color="auto" w:fill="FFFFFF"/>
        </w:rPr>
        <w:t>corresponde a unidades de programas. Donde la </w:t>
      </w:r>
      <w:hyperlink r:id="rId8" w:tooltip="Computadora" w:history="1">
        <w:r w:rsidRPr="00AA746B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computadora</w:t>
        </w:r>
      </w:hyperlink>
      <w:r w:rsidRPr="00AA746B">
        <w:rPr>
          <w:rFonts w:cstheme="minorHAnsi"/>
          <w:shd w:val="clear" w:color="auto" w:fill="FFFFFF"/>
        </w:rPr>
        <w:t> puede realizar las </w:t>
      </w:r>
      <w:hyperlink r:id="rId9" w:tooltip="Conjunto de instrucciones" w:history="1">
        <w:r w:rsidRPr="00AA746B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instrucciones</w:t>
        </w:r>
      </w:hyperlink>
      <w:r w:rsidRPr="00AA746B">
        <w:rPr>
          <w:rFonts w:cstheme="minorHAnsi"/>
          <w:shd w:val="clear" w:color="auto" w:fill="FFFFFF"/>
        </w:rPr>
        <w:t> </w:t>
      </w:r>
      <w:hyperlink r:id="rId10" w:tooltip="Compilador" w:history="1">
        <w:r w:rsidRPr="00AA746B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compiladas</w:t>
        </w:r>
      </w:hyperlink>
      <w:r w:rsidRPr="00AA746B">
        <w:rPr>
          <w:rFonts w:cstheme="minorHAnsi"/>
          <w:shd w:val="clear" w:color="auto" w:fill="FFFFFF"/>
        </w:rPr>
        <w:t> que tendrán </w:t>
      </w:r>
      <w:hyperlink r:id="rId11" w:tooltip="Enlazador" w:history="1">
        <w:r w:rsidRPr="00AA746B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enlazadas</w:t>
        </w:r>
      </w:hyperlink>
      <w:r w:rsidRPr="00AA746B">
        <w:rPr>
          <w:rFonts w:cstheme="minorHAnsi"/>
          <w:shd w:val="clear" w:color="auto" w:fill="FFFFFF"/>
        </w:rPr>
        <w:t> una o varias </w:t>
      </w:r>
      <w:hyperlink r:id="rId12" w:tooltip="Biblioteca (informática)" w:history="1">
        <w:r w:rsidRPr="00AA746B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bibliotecas</w:t>
        </w:r>
      </w:hyperlink>
      <w:r>
        <w:rPr>
          <w:rFonts w:cstheme="minorHAnsi"/>
          <w:shd w:val="clear" w:color="auto" w:fill="FFFFFF"/>
        </w:rPr>
        <w:t xml:space="preserve">, la ventaja del código ejecutable es que esta compilado y por lo tanto sugiere menos errores para el usuario. </w:t>
      </w:r>
      <w:bookmarkStart w:id="0" w:name="_GoBack"/>
      <w:bookmarkEnd w:id="0"/>
    </w:p>
    <w:p w:rsidR="00AA746B" w:rsidRDefault="00AA746B" w:rsidP="005A2D9D">
      <w:pPr>
        <w:jc w:val="both"/>
        <w:rPr>
          <w:rFonts w:cstheme="minorHAnsi"/>
          <w:color w:val="343D3D"/>
          <w:shd w:val="clear" w:color="auto" w:fill="FFFFFF"/>
        </w:rPr>
      </w:pPr>
    </w:p>
    <w:p w:rsidR="00AA746B" w:rsidRDefault="00AA746B" w:rsidP="005A2D9D">
      <w:pPr>
        <w:jc w:val="both"/>
        <w:rPr>
          <w:rFonts w:cstheme="minorHAnsi"/>
          <w:color w:val="343D3D"/>
          <w:shd w:val="clear" w:color="auto" w:fill="FFFFFF"/>
        </w:rPr>
      </w:pPr>
      <w:r>
        <w:rPr>
          <w:noProof/>
          <w:lang w:eastAsia="es-ES"/>
        </w:rPr>
        <w:lastRenderedPageBreak/>
        <w:drawing>
          <wp:inline distT="0" distB="0" distL="0" distR="0" wp14:anchorId="254E8A44" wp14:editId="36891102">
            <wp:extent cx="5400040" cy="2390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9D" w:rsidRDefault="005A2D9D" w:rsidP="005A2D9D">
      <w:pPr>
        <w:jc w:val="both"/>
        <w:rPr>
          <w:rFonts w:cstheme="minorHAnsi"/>
          <w:color w:val="343D3D"/>
          <w:shd w:val="clear" w:color="auto" w:fill="FFFFFF"/>
        </w:rPr>
      </w:pPr>
      <w:r>
        <w:rPr>
          <w:rFonts w:cstheme="minorHAnsi"/>
          <w:color w:val="343D3D"/>
          <w:shd w:val="clear" w:color="auto" w:fill="FFFFFF"/>
        </w:rPr>
        <w:t>Bibliografía</w:t>
      </w:r>
    </w:p>
    <w:p w:rsidR="005A2D9D" w:rsidRDefault="005A2D9D" w:rsidP="005A2D9D">
      <w:pPr>
        <w:jc w:val="both"/>
        <w:rPr>
          <w:rFonts w:cstheme="minorHAnsi"/>
          <w:color w:val="343D3D"/>
          <w:shd w:val="clear" w:color="auto" w:fill="FFFFFF"/>
        </w:rPr>
      </w:pPr>
      <w:r>
        <w:rPr>
          <w:rFonts w:cstheme="minorHAnsi"/>
          <w:color w:val="343D3D"/>
          <w:shd w:val="clear" w:color="auto" w:fill="FFFFFF"/>
        </w:rPr>
        <w:t xml:space="preserve">1. Clasificación del software, tomado de </w:t>
      </w:r>
      <w:r w:rsidRPr="005A2D9D">
        <w:rPr>
          <w:rFonts w:cstheme="minorHAnsi"/>
          <w:color w:val="343D3D"/>
          <w:shd w:val="clear" w:color="auto" w:fill="FFFFFF"/>
        </w:rPr>
        <w:t>https://vegagestion.es/los-tres-grandes-tipos-software/</w:t>
      </w:r>
      <w:r>
        <w:rPr>
          <w:rFonts w:cstheme="minorHAnsi"/>
          <w:color w:val="343D3D"/>
          <w:shd w:val="clear" w:color="auto" w:fill="FFFFFF"/>
        </w:rPr>
        <w:t>.</w:t>
      </w:r>
    </w:p>
    <w:p w:rsidR="00AA746B" w:rsidRDefault="00283C75" w:rsidP="005A2D9D">
      <w:pPr>
        <w:jc w:val="both"/>
        <w:rPr>
          <w:rFonts w:cstheme="minorHAnsi"/>
        </w:rPr>
      </w:pPr>
      <w:r>
        <w:rPr>
          <w:rFonts w:cstheme="minorHAnsi"/>
        </w:rPr>
        <w:t>2. Sistemas informáticos y redes locales, notas del profesor.</w:t>
      </w:r>
    </w:p>
    <w:p w:rsidR="005A2D9D" w:rsidRDefault="00AA746B" w:rsidP="005A2D9D">
      <w:pPr>
        <w:jc w:val="both"/>
        <w:rPr>
          <w:rFonts w:cstheme="minorHAnsi"/>
        </w:rPr>
      </w:pPr>
      <w:r>
        <w:rPr>
          <w:rFonts w:cstheme="minorHAnsi"/>
        </w:rPr>
        <w:t xml:space="preserve">2. </w:t>
      </w:r>
      <w:r w:rsidRPr="00AA746B">
        <w:rPr>
          <w:rFonts w:cstheme="minorHAnsi"/>
        </w:rPr>
        <w:t>https://softwarelab.org/es/sistema-operativo-ordenador/</w:t>
      </w:r>
      <w:r w:rsidR="00283C75">
        <w:rPr>
          <w:rFonts w:cstheme="minorHAnsi"/>
        </w:rPr>
        <w:t xml:space="preserve"> </w:t>
      </w:r>
    </w:p>
    <w:p w:rsidR="00AA746B" w:rsidRPr="00364237" w:rsidRDefault="00AA746B" w:rsidP="005A2D9D">
      <w:pPr>
        <w:jc w:val="both"/>
        <w:rPr>
          <w:rFonts w:cstheme="minorHAnsi"/>
        </w:rPr>
      </w:pPr>
      <w:r>
        <w:rPr>
          <w:rFonts w:cstheme="minorHAnsi"/>
        </w:rPr>
        <w:t xml:space="preserve">3. </w:t>
      </w:r>
      <w:r w:rsidRPr="00AA746B">
        <w:rPr>
          <w:rFonts w:cstheme="minorHAnsi"/>
        </w:rPr>
        <w:t>https://es.wikipedia.org/wiki/Código_ejecutable</w:t>
      </w:r>
    </w:p>
    <w:sectPr w:rsidR="00AA746B" w:rsidRPr="00364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37"/>
    <w:rsid w:val="001C4BF9"/>
    <w:rsid w:val="00283C75"/>
    <w:rsid w:val="00336CA7"/>
    <w:rsid w:val="00364237"/>
    <w:rsid w:val="0051121A"/>
    <w:rsid w:val="005A2D9D"/>
    <w:rsid w:val="00AA746B"/>
    <w:rsid w:val="00F2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84A2"/>
  <w15:chartTrackingRefBased/>
  <w15:docId w15:val="{1D57D88A-7F2F-4D37-8C08-0DC15756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64237"/>
    <w:rPr>
      <w:b/>
      <w:bCs/>
    </w:rPr>
  </w:style>
  <w:style w:type="character" w:styleId="nfasis">
    <w:name w:val="Emphasis"/>
    <w:basedOn w:val="Fuentedeprrafopredeter"/>
    <w:uiPriority w:val="20"/>
    <w:qFormat/>
    <w:rsid w:val="0036423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4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mputadora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Computadora" TargetMode="External"/><Relationship Id="rId12" Type="http://schemas.openxmlformats.org/officeDocument/2006/relationships/hyperlink" Target="https://es.wikipedia.org/wiki/Biblioteca_(inform%C3%A1tica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L%C3%ADnea_de_c%C3%B3digo_fuente" TargetMode="External"/><Relationship Id="rId11" Type="http://schemas.openxmlformats.org/officeDocument/2006/relationships/hyperlink" Target="https://es.wikipedia.org/wiki/Enlazador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Compilador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s.wikipedia.org/wiki/Conjunto_de_instruccion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Jonhatan</dc:creator>
  <cp:keywords/>
  <dc:description/>
  <cp:lastModifiedBy>Jonhatan</cp:lastModifiedBy>
  <cp:revision>4</cp:revision>
  <dcterms:created xsi:type="dcterms:W3CDTF">2020-09-16T21:25:00Z</dcterms:created>
  <dcterms:modified xsi:type="dcterms:W3CDTF">2020-09-16T22:01:00Z</dcterms:modified>
</cp:coreProperties>
</file>