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DFDF4" w14:textId="77777777" w:rsidR="00535659" w:rsidRPr="00646D1D" w:rsidRDefault="009B16F7">
      <w:pPr>
        <w:rPr>
          <w:color w:val="000000" w:themeColor="text1"/>
        </w:rPr>
      </w:pPr>
      <w:bookmarkStart w:id="0" w:name="_GoBack"/>
      <w:bookmarkEnd w:id="0"/>
      <w:r w:rsidRPr="00646D1D">
        <w:rPr>
          <w:color w:val="000000" w:themeColor="text1"/>
        </w:rPr>
        <w:t>MEMORANDUM</w:t>
      </w:r>
    </w:p>
    <w:p w14:paraId="3C445A13" w14:textId="77777777" w:rsidR="00535659" w:rsidRPr="00646D1D" w:rsidRDefault="009B16F7">
      <w:pPr>
        <w:rPr>
          <w:color w:val="000000" w:themeColor="text1"/>
        </w:rPr>
      </w:pPr>
      <w:r w:rsidRPr="00646D1D">
        <w:rPr>
          <w:color w:val="000000" w:themeColor="text1"/>
        </w:rPr>
        <w:t>TO:</w:t>
      </w:r>
      <w:r w:rsidR="00DA42D4" w:rsidRPr="00646D1D">
        <w:rPr>
          <w:color w:val="000000" w:themeColor="text1"/>
        </w:rPr>
        <w:tab/>
      </w:r>
      <w:r w:rsidR="00F4542E">
        <w:rPr>
          <w:color w:val="000000" w:themeColor="text1"/>
        </w:rPr>
        <w:t xml:space="preserve">U.S. Department of Homeland Security Staff </w:t>
      </w:r>
    </w:p>
    <w:p w14:paraId="25405BFA" w14:textId="77777777" w:rsidR="00535659" w:rsidRPr="00646D1D" w:rsidRDefault="009B16F7" w:rsidP="00646D1D">
      <w:pPr>
        <w:ind w:left="1440" w:hanging="1440"/>
        <w:rPr>
          <w:color w:val="000000" w:themeColor="text1"/>
        </w:rPr>
      </w:pPr>
      <w:r w:rsidRPr="00646D1D">
        <w:rPr>
          <w:color w:val="000000" w:themeColor="text1"/>
        </w:rPr>
        <w:t>FROM:</w:t>
      </w:r>
      <w:r w:rsidR="00DA42D4" w:rsidRPr="00646D1D">
        <w:rPr>
          <w:color w:val="000000" w:themeColor="text1"/>
        </w:rPr>
        <w:tab/>
      </w:r>
      <w:r w:rsidR="00F4542E">
        <w:rPr>
          <w:color w:val="000000" w:themeColor="text1"/>
        </w:rPr>
        <w:t xml:space="preserve">Jonathan Hudgins, Lead Analyst, Joint Artificial Intelligence Center </w:t>
      </w:r>
      <w:r w:rsidR="00646D1D" w:rsidRPr="00646D1D">
        <w:rPr>
          <w:color w:val="000000" w:themeColor="text1"/>
        </w:rPr>
        <w:t xml:space="preserve"> </w:t>
      </w:r>
    </w:p>
    <w:p w14:paraId="31154DD4" w14:textId="77777777" w:rsidR="00535659" w:rsidRPr="00646D1D" w:rsidRDefault="009B16F7">
      <w:pPr>
        <w:rPr>
          <w:color w:val="000000" w:themeColor="text1"/>
        </w:rPr>
      </w:pPr>
      <w:r w:rsidRPr="00646D1D">
        <w:rPr>
          <w:color w:val="000000" w:themeColor="text1"/>
        </w:rPr>
        <w:t>SUBJECT:</w:t>
      </w:r>
      <w:r w:rsidR="00DA42D4" w:rsidRPr="00646D1D">
        <w:rPr>
          <w:color w:val="000000" w:themeColor="text1"/>
        </w:rPr>
        <w:tab/>
      </w:r>
      <w:r w:rsidR="00F4542E">
        <w:rPr>
          <w:color w:val="000000" w:themeColor="text1"/>
        </w:rPr>
        <w:t xml:space="preserve">Terrorist Attack Prediction using Machine Learning Methods </w:t>
      </w:r>
      <w:r w:rsidR="00646D1D" w:rsidRPr="00646D1D">
        <w:rPr>
          <w:color w:val="000000" w:themeColor="text1"/>
        </w:rPr>
        <w:t xml:space="preserve"> </w:t>
      </w:r>
    </w:p>
    <w:p w14:paraId="195786D9" w14:textId="77777777" w:rsidR="00535659" w:rsidRPr="00646D1D" w:rsidRDefault="00535659">
      <w:pPr>
        <w:rPr>
          <w:color w:val="000000" w:themeColor="text1"/>
        </w:rPr>
      </w:pPr>
    </w:p>
    <w:p w14:paraId="4DDCFB96" w14:textId="77777777" w:rsidR="00F4542E" w:rsidRDefault="009B16F7">
      <w:pPr>
        <w:rPr>
          <w:b/>
          <w:color w:val="000000" w:themeColor="text1"/>
        </w:rPr>
      </w:pPr>
      <w:r w:rsidRPr="00646D1D">
        <w:rPr>
          <w:b/>
          <w:color w:val="000000" w:themeColor="text1"/>
          <w:u w:val="single"/>
        </w:rPr>
        <w:t>Issue</w:t>
      </w:r>
      <w:r w:rsidR="00B60482">
        <w:rPr>
          <w:b/>
          <w:color w:val="000000" w:themeColor="text1"/>
        </w:rPr>
        <w:t xml:space="preserve">: </w:t>
      </w:r>
    </w:p>
    <w:p w14:paraId="31AC91A5" w14:textId="77777777" w:rsidR="00C9514B" w:rsidRPr="00B60482" w:rsidRDefault="009B16F7">
      <w:pPr>
        <w:rPr>
          <w:b/>
          <w:color w:val="000000" w:themeColor="text1"/>
        </w:rPr>
      </w:pPr>
      <w:r w:rsidRPr="00646D1D">
        <w:rPr>
          <w:color w:val="000000" w:themeColor="text1"/>
        </w:rPr>
        <w:t xml:space="preserve">How </w:t>
      </w:r>
      <w:r w:rsidR="00867E80">
        <w:rPr>
          <w:color w:val="000000" w:themeColor="text1"/>
        </w:rPr>
        <w:t>shou</w:t>
      </w:r>
      <w:r w:rsidR="00F4542E">
        <w:rPr>
          <w:color w:val="000000" w:themeColor="text1"/>
        </w:rPr>
        <w:t>ld the U.S. Department of Homeland Security utilize machine learning methods and big data analytics to predict terrorist events better?</w:t>
      </w:r>
    </w:p>
    <w:p w14:paraId="445C2CD9" w14:textId="77777777" w:rsidR="00535659" w:rsidRPr="00646D1D" w:rsidRDefault="00535659">
      <w:pPr>
        <w:rPr>
          <w:color w:val="000000" w:themeColor="text1"/>
        </w:rPr>
      </w:pPr>
    </w:p>
    <w:p w14:paraId="1F316CBB" w14:textId="77777777" w:rsidR="00F4542E" w:rsidRDefault="009B16F7">
      <w:pPr>
        <w:rPr>
          <w:b/>
          <w:color w:val="000000" w:themeColor="text1"/>
        </w:rPr>
      </w:pPr>
      <w:r w:rsidRPr="00646D1D">
        <w:rPr>
          <w:b/>
          <w:color w:val="000000" w:themeColor="text1"/>
          <w:u w:val="single"/>
        </w:rPr>
        <w:t>Interests</w:t>
      </w:r>
      <w:r w:rsidR="00B60482">
        <w:rPr>
          <w:b/>
          <w:color w:val="000000" w:themeColor="text1"/>
          <w:u w:val="single"/>
        </w:rPr>
        <w:t>:</w:t>
      </w:r>
      <w:r w:rsidR="00B60482" w:rsidRPr="00B60482">
        <w:rPr>
          <w:b/>
          <w:color w:val="000000" w:themeColor="text1"/>
        </w:rPr>
        <w:t xml:space="preserve"> </w:t>
      </w:r>
    </w:p>
    <w:p w14:paraId="46250AFD" w14:textId="77777777" w:rsidR="00535659" w:rsidRPr="00B60482" w:rsidRDefault="009B16F7">
      <w:pPr>
        <w:rPr>
          <w:b/>
          <w:color w:val="000000" w:themeColor="text1"/>
          <w:u w:val="single"/>
        </w:rPr>
      </w:pPr>
      <w:r>
        <w:rPr>
          <w:color w:val="000000" w:themeColor="text1"/>
        </w:rPr>
        <w:t>T</w:t>
      </w:r>
      <w:r w:rsidR="00F4542E">
        <w:rPr>
          <w:color w:val="000000" w:themeColor="text1"/>
        </w:rPr>
        <w:t>errorism remains a critical national security challenge for the United States and is of particular importance to the Department of Homeland Security. There is no job more important than the safety and security of the American people.</w:t>
      </w:r>
    </w:p>
    <w:p w14:paraId="16236993" w14:textId="77777777" w:rsidR="00535659" w:rsidRPr="00646D1D" w:rsidRDefault="00535659">
      <w:pPr>
        <w:rPr>
          <w:b/>
        </w:rPr>
      </w:pPr>
    </w:p>
    <w:p w14:paraId="6795E1D3" w14:textId="77777777" w:rsidR="00F4542E" w:rsidRDefault="009B16F7">
      <w:pPr>
        <w:rPr>
          <w:b/>
        </w:rPr>
      </w:pPr>
      <w:r>
        <w:rPr>
          <w:b/>
          <w:u w:val="single"/>
        </w:rPr>
        <w:t>Analysis</w:t>
      </w:r>
      <w:r w:rsidR="00B60482">
        <w:rPr>
          <w:b/>
          <w:u w:val="single"/>
        </w:rPr>
        <w:t>:</w:t>
      </w:r>
      <w:r w:rsidR="00B60482" w:rsidRPr="00B60482">
        <w:rPr>
          <w:b/>
        </w:rPr>
        <w:t xml:space="preserve"> </w:t>
      </w:r>
    </w:p>
    <w:p w14:paraId="7C05490B" w14:textId="77777777" w:rsidR="00686DBC" w:rsidRPr="00F4542E" w:rsidRDefault="009B16F7">
      <w:pPr>
        <w:rPr>
          <w:b/>
          <w:color w:val="000000" w:themeColor="text1"/>
          <w:u w:val="single"/>
        </w:rPr>
      </w:pPr>
      <w:r>
        <w:t>I’ve</w:t>
      </w:r>
      <w:r w:rsidR="00F4542E">
        <w:t xml:space="preserve"> developed a machine learning model utilizing the Global Terrorism Database (GTD), which is an open-source database including information on domestic and international terrorist attacks around the world from 1970 through 2018. The model includes 150,000 cases of terrorism and </w:t>
      </w:r>
      <w:r w:rsidR="00F4542E" w:rsidRPr="0012799A">
        <w:rPr>
          <w:color w:val="000000" w:themeColor="text1"/>
        </w:rPr>
        <w:t xml:space="preserve">utilizes </w:t>
      </w:r>
      <w:r w:rsidR="0012799A" w:rsidRPr="0012799A">
        <w:rPr>
          <w:color w:val="000000" w:themeColor="text1"/>
        </w:rPr>
        <w:t xml:space="preserve">13 </w:t>
      </w:r>
      <w:r w:rsidR="00F4542E" w:rsidRPr="0012799A">
        <w:rPr>
          <w:color w:val="000000" w:themeColor="text1"/>
        </w:rPr>
        <w:t xml:space="preserve">different </w:t>
      </w:r>
      <w:r w:rsidR="00F4542E">
        <w:rPr>
          <w:color w:val="000000" w:themeColor="text1"/>
        </w:rPr>
        <w:t xml:space="preserve">variables to predict both the probability of a “successful” terrorist attack along with the number of U.S. citizens killed. </w:t>
      </w:r>
    </w:p>
    <w:p w14:paraId="71D032B0" w14:textId="77777777" w:rsidR="00535659" w:rsidRPr="00646D1D" w:rsidRDefault="00535659"/>
    <w:p w14:paraId="5B358857" w14:textId="77777777" w:rsidR="00812E14" w:rsidRDefault="009B16F7" w:rsidP="00780D20">
      <w:pPr>
        <w:numPr>
          <w:ilvl w:val="0"/>
          <w:numId w:val="4"/>
        </w:numPr>
        <w:rPr>
          <w:color w:val="000000" w:themeColor="text1"/>
        </w:rPr>
      </w:pPr>
      <w:r>
        <w:rPr>
          <w:b/>
          <w:bCs/>
        </w:rPr>
        <w:t>The Data Set</w:t>
      </w:r>
      <w:r w:rsidR="0098529C" w:rsidRPr="00646D1D">
        <w:t xml:space="preserve">: </w:t>
      </w:r>
      <w:r>
        <w:t xml:space="preserve">The original data set includes </w:t>
      </w:r>
      <w:r w:rsidR="008271F3">
        <w:t xml:space="preserve">136 different variables that could be used as predictors to help better predict the success and number of U.S. citizens killed. However, after many hours of analysis, I came to the determination that only </w:t>
      </w:r>
      <w:r w:rsidR="0012799A" w:rsidRPr="0012799A">
        <w:rPr>
          <w:color w:val="000000" w:themeColor="text1"/>
        </w:rPr>
        <w:t xml:space="preserve">13 </w:t>
      </w:r>
      <w:r w:rsidR="008271F3" w:rsidRPr="0012799A">
        <w:rPr>
          <w:color w:val="000000" w:themeColor="text1"/>
        </w:rPr>
        <w:t>v</w:t>
      </w:r>
      <w:r w:rsidR="008271F3">
        <w:rPr>
          <w:color w:val="000000" w:themeColor="text1"/>
        </w:rPr>
        <w:t xml:space="preserve">ariables are necessary to achieve the best performance on the model. </w:t>
      </w:r>
      <w:r w:rsidR="00037963">
        <w:rPr>
          <w:color w:val="000000" w:themeColor="text1"/>
        </w:rPr>
        <w:t xml:space="preserve">This determination was made through a mixture of conceptual understanding of the problem (terrorism) and my </w:t>
      </w:r>
      <w:r w:rsidR="0012799A">
        <w:rPr>
          <w:color w:val="000000" w:themeColor="text1"/>
        </w:rPr>
        <w:t>background</w:t>
      </w:r>
      <w:r w:rsidR="00037963">
        <w:rPr>
          <w:color w:val="000000" w:themeColor="text1"/>
        </w:rPr>
        <w:t xml:space="preserve"> in dealing with this issue, along with machine learning principles</w:t>
      </w:r>
      <w:r w:rsidR="0012799A">
        <w:rPr>
          <w:color w:val="000000" w:themeColor="text1"/>
        </w:rPr>
        <w:t xml:space="preserve">. </w:t>
      </w:r>
      <w:r w:rsidR="00037963">
        <w:rPr>
          <w:color w:val="000000" w:themeColor="text1"/>
        </w:rPr>
        <w:t xml:space="preserve">Overall, the data set is extensive and required scaling back many variables that did not make sense for the desired outcome. For example, </w:t>
      </w:r>
      <w:r w:rsidR="00D1723F">
        <w:rPr>
          <w:color w:val="000000" w:themeColor="text1"/>
        </w:rPr>
        <w:t>many variables were redundant information such as location variables like country, city, province, and state. With other variables like "Doubt Terrorism," I took the conservative approach. I assumed that if it's on the list, it is worthy enough of being included in the model for public policy purposes.</w:t>
      </w:r>
    </w:p>
    <w:p w14:paraId="2FBC5BEE" w14:textId="77777777" w:rsidR="00812E14" w:rsidRDefault="001C2F24" w:rsidP="00780D20">
      <w:pPr>
        <w:numPr>
          <w:ilvl w:val="0"/>
          <w:numId w:val="4"/>
        </w:numPr>
        <w:rPr>
          <w:color w:val="000000" w:themeColor="text1"/>
        </w:rPr>
      </w:pPr>
      <w:r>
        <w:rPr>
          <w:color w:val="000000" w:themeColor="text1"/>
        </w:rPr>
        <w:t>Additionally, many variables with several "N.A.'s</w:t>
      </w:r>
      <w:r w:rsidR="0012799A">
        <w:rPr>
          <w:color w:val="000000" w:themeColor="text1"/>
        </w:rPr>
        <w:t>”</w:t>
      </w:r>
      <w:r>
        <w:rPr>
          <w:color w:val="000000" w:themeColor="text1"/>
        </w:rPr>
        <w:t xml:space="preserve"> I omitted altogether as these N.A.'s are not useful to the result. </w:t>
      </w:r>
      <w:r w:rsidR="002534FC">
        <w:rPr>
          <w:color w:val="000000" w:themeColor="text1"/>
        </w:rPr>
        <w:t xml:space="preserve">For the number of perpetrators and the number of perpetrators captured, this information was not relevant enough for this model, and there were often discrepancies in information on this value. </w:t>
      </w:r>
      <w:r w:rsidR="00C77317">
        <w:rPr>
          <w:color w:val="000000" w:themeColor="text1"/>
        </w:rPr>
        <w:t xml:space="preserve">In general, I tried to pick features that were most likely to correlate to better prediction outcomes, while being mindful of the interpretability of the model and the dataset. Some tradeoffs were made, but overall I think this new, clean dataset is most useful in attempting to predict a highly unpredictable event. </w:t>
      </w:r>
    </w:p>
    <w:p w14:paraId="681F89A2" w14:textId="77777777" w:rsidR="00812E14" w:rsidRDefault="00812E14" w:rsidP="00812E14">
      <w:pPr>
        <w:ind w:left="720"/>
        <w:rPr>
          <w:color w:val="000000" w:themeColor="text1"/>
        </w:rPr>
      </w:pPr>
    </w:p>
    <w:p w14:paraId="1CEFF354" w14:textId="77777777" w:rsidR="00C14183" w:rsidRDefault="009B16F7" w:rsidP="00780D20">
      <w:pPr>
        <w:numPr>
          <w:ilvl w:val="0"/>
          <w:numId w:val="4"/>
        </w:numPr>
        <w:rPr>
          <w:color w:val="000000" w:themeColor="text1"/>
        </w:rPr>
      </w:pPr>
      <w:r w:rsidRPr="00812E14">
        <w:rPr>
          <w:b/>
          <w:bCs/>
          <w:color w:val="000000" w:themeColor="text1"/>
        </w:rPr>
        <w:t>F Score</w:t>
      </w:r>
      <w:r w:rsidR="00D41358">
        <w:rPr>
          <w:b/>
          <w:bCs/>
          <w:color w:val="000000" w:themeColor="text1"/>
        </w:rPr>
        <w:t xml:space="preserve"> on Success</w:t>
      </w:r>
      <w:r w:rsidRPr="00812E14">
        <w:rPr>
          <w:b/>
          <w:bCs/>
          <w:color w:val="000000" w:themeColor="text1"/>
        </w:rPr>
        <w:t xml:space="preserve">: </w:t>
      </w:r>
      <w:r w:rsidR="00780D20" w:rsidRPr="00812E14">
        <w:rPr>
          <w:color w:val="000000" w:themeColor="text1"/>
        </w:rPr>
        <w:t>Utilizing Excel first to get a better sense of the data, I was able to narrow down the most pertinent variables to the problem at hand. Once</w:t>
      </w:r>
      <w:r w:rsidR="000A4B60" w:rsidRPr="00812E14">
        <w:rPr>
          <w:color w:val="000000" w:themeColor="text1"/>
        </w:rPr>
        <w:t xml:space="preserve"> the unnecessary variables were deleted, I was left with </w:t>
      </w:r>
      <w:r w:rsidR="00817E17" w:rsidRPr="00812E14">
        <w:rPr>
          <w:color w:val="000000" w:themeColor="text1"/>
        </w:rPr>
        <w:t xml:space="preserve">36 </w:t>
      </w:r>
      <w:r w:rsidR="005602C4" w:rsidRPr="00812E14">
        <w:rPr>
          <w:color w:val="000000" w:themeColor="text1"/>
        </w:rPr>
        <w:t>most relevant variables.</w:t>
      </w:r>
      <w:r w:rsidR="00817E17" w:rsidRPr="00812E14">
        <w:rPr>
          <w:color w:val="000000" w:themeColor="text1"/>
        </w:rPr>
        <w:t xml:space="preserve"> From there, 1</w:t>
      </w:r>
      <w:r w:rsidR="0012799A">
        <w:rPr>
          <w:color w:val="000000" w:themeColor="text1"/>
        </w:rPr>
        <w:t>3</w:t>
      </w:r>
      <w:r w:rsidR="00817E17" w:rsidRPr="00812E14">
        <w:rPr>
          <w:color w:val="000000" w:themeColor="text1"/>
        </w:rPr>
        <w:t xml:space="preserve"> variables were used to both simplify the data set and attempt to achieve the best prediction possible. </w:t>
      </w:r>
      <w:r w:rsidR="005602C4" w:rsidRPr="00812E14">
        <w:rPr>
          <w:color w:val="000000" w:themeColor="text1"/>
        </w:rPr>
        <w:t xml:space="preserve">Once the variables were narrowed down, I looked at the rows in an </w:t>
      </w:r>
      <w:r w:rsidR="005602C4" w:rsidRPr="00812E14">
        <w:rPr>
          <w:color w:val="000000" w:themeColor="text1"/>
        </w:rPr>
        <w:lastRenderedPageBreak/>
        <w:t xml:space="preserve">attempt to clean the data further. In doing so, I decided to omit the “N.A.'s" from the rows, </w:t>
      </w:r>
      <w:r w:rsidR="0079161A" w:rsidRPr="00812E14">
        <w:rPr>
          <w:color w:val="000000" w:themeColor="text1"/>
        </w:rPr>
        <w:t xml:space="preserve">which still left 93,000 observations. Next, I split my data into 80% training and 20% test. </w:t>
      </w:r>
      <w:r w:rsidR="00126E4E" w:rsidRPr="00812E14">
        <w:rPr>
          <w:color w:val="000000" w:themeColor="text1"/>
        </w:rPr>
        <w:t xml:space="preserve">I used logistic regression methods first to get a sense of the data and test the error rate. </w:t>
      </w:r>
      <w:r w:rsidR="00780D20" w:rsidRPr="00812E14">
        <w:rPr>
          <w:color w:val="000000" w:themeColor="text1"/>
        </w:rPr>
        <w:t>I then moved to KNN, bot</w:t>
      </w:r>
      <w:r w:rsidRPr="00812E14">
        <w:rPr>
          <w:color w:val="000000" w:themeColor="text1"/>
        </w:rPr>
        <w:t xml:space="preserve">h </w:t>
      </w:r>
      <w:r w:rsidR="00780D20" w:rsidRPr="00812E14">
        <w:rPr>
          <w:color w:val="000000" w:themeColor="text1"/>
        </w:rPr>
        <w:t>with a k=5 and a k=10. KNN prov</w:t>
      </w:r>
      <w:r w:rsidR="0079161A" w:rsidRPr="00812E14">
        <w:rPr>
          <w:color w:val="000000" w:themeColor="text1"/>
        </w:rPr>
        <w:t xml:space="preserve">ed </w:t>
      </w:r>
      <w:r w:rsidR="00780D20" w:rsidRPr="00812E14">
        <w:rPr>
          <w:color w:val="000000" w:themeColor="text1"/>
        </w:rPr>
        <w:t xml:space="preserve">to be challenging to utilize on this data. </w:t>
      </w:r>
      <w:r w:rsidRPr="00812E14">
        <w:rPr>
          <w:color w:val="000000" w:themeColor="text1"/>
        </w:rPr>
        <w:t xml:space="preserve">I then moved to a Random Forest model, which proved to be the best, both for ease of use and F Score. I was able to achieve an F Score of 0.75 with a Random Forest model utilizing the default 500 setting. </w:t>
      </w:r>
      <w:r w:rsidR="0012799A">
        <w:rPr>
          <w:color w:val="000000" w:themeColor="text1"/>
        </w:rPr>
        <w:t>This was the best F Score I was able to achieve even after adding and deleting certain variables. I also crowd-sourced this score among other students, and it appeared that this score was one of the highest. Based on this, I chose to stick with the 13 predictors and the Random Forest model.</w:t>
      </w:r>
    </w:p>
    <w:p w14:paraId="3C56B170" w14:textId="77777777" w:rsidR="00D41358" w:rsidRDefault="00D41358" w:rsidP="00D41358">
      <w:pPr>
        <w:pStyle w:val="ListParagraph"/>
        <w:rPr>
          <w:color w:val="000000" w:themeColor="text1"/>
        </w:rPr>
      </w:pPr>
    </w:p>
    <w:p w14:paraId="64E1D9F2" w14:textId="77777777" w:rsidR="00F1265D" w:rsidRDefault="009B16F7" w:rsidP="00F1265D">
      <w:pPr>
        <w:numPr>
          <w:ilvl w:val="0"/>
          <w:numId w:val="4"/>
        </w:numPr>
        <w:rPr>
          <w:b/>
          <w:bCs/>
          <w:color w:val="000000" w:themeColor="text1"/>
        </w:rPr>
      </w:pPr>
      <w:r w:rsidRPr="00D41358">
        <w:rPr>
          <w:b/>
          <w:bCs/>
          <w:color w:val="000000" w:themeColor="text1"/>
        </w:rPr>
        <w:t xml:space="preserve">MSE on </w:t>
      </w:r>
      <w:r w:rsidRPr="00D41358">
        <w:rPr>
          <w:b/>
          <w:bCs/>
          <w:color w:val="000000" w:themeColor="text1"/>
        </w:rPr>
        <w:t xml:space="preserve">the number of U.S. Citizens Killed: </w:t>
      </w:r>
      <w:r w:rsidR="009F456C" w:rsidRPr="00620C94">
        <w:rPr>
          <w:color w:val="000000" w:themeColor="text1"/>
        </w:rPr>
        <w:t>When I first ran the data, I got a</w:t>
      </w:r>
      <w:r w:rsidRPr="00620C94">
        <w:rPr>
          <w:color w:val="000000" w:themeColor="text1"/>
        </w:rPr>
        <w:t xml:space="preserve"> mean squared error</w:t>
      </w:r>
      <w:r w:rsidR="009F456C" w:rsidRPr="00620C94">
        <w:rPr>
          <w:color w:val="000000" w:themeColor="text1"/>
        </w:rPr>
        <w:t xml:space="preserve"> of 170 for “</w:t>
      </w:r>
      <w:r w:rsidRPr="00620C94">
        <w:rPr>
          <w:color w:val="000000" w:themeColor="text1"/>
        </w:rPr>
        <w:t>nkillus</w:t>
      </w:r>
      <w:r w:rsidR="009F456C" w:rsidRPr="00620C94">
        <w:rPr>
          <w:color w:val="000000" w:themeColor="text1"/>
        </w:rPr>
        <w:t xml:space="preserve">," so I knew I needed to change something. </w:t>
      </w:r>
      <w:r w:rsidR="00AA5128">
        <w:rPr>
          <w:color w:val="000000" w:themeColor="text1"/>
        </w:rPr>
        <w:t xml:space="preserve">I added and deleted predictors, which would alter the MSE some but not a lot. </w:t>
      </w:r>
      <w:r w:rsidR="009F456C" w:rsidRPr="00620C94">
        <w:rPr>
          <w:color w:val="000000" w:themeColor="text1"/>
        </w:rPr>
        <w:t xml:space="preserve">When thinking more about the context of </w:t>
      </w:r>
      <w:r w:rsidRPr="00620C94">
        <w:rPr>
          <w:color w:val="000000" w:themeColor="text1"/>
        </w:rPr>
        <w:t xml:space="preserve">the data, I decided to experiment with removing the terrorist events of September 11, 2001. This event is a “Black Swan” event and very much an outlier when viewed in context with the rest of the dataset. </w:t>
      </w:r>
      <w:r w:rsidR="003848EE">
        <w:rPr>
          <w:color w:val="000000" w:themeColor="text1"/>
        </w:rPr>
        <w:t xml:space="preserve">After doing so, my MSE went down to 3.7. </w:t>
      </w:r>
      <w:r w:rsidR="00AA5128">
        <w:rPr>
          <w:color w:val="000000" w:themeColor="text1"/>
        </w:rPr>
        <w:t>However, I realized how I was deleting the event was a bit unorthodox. I was removing the row numbers instead of a value associated with the event. I then chose to update my model to delete nkillus &gt; 100. This increased my MSE to 5, but I think it provides an overall better mode</w:t>
      </w:r>
      <w:r w:rsidR="00C77317">
        <w:rPr>
          <w:color w:val="000000" w:themeColor="text1"/>
        </w:rPr>
        <w:t xml:space="preserve">l as it is easier to interpret and replicate on new data. </w:t>
      </w:r>
    </w:p>
    <w:p w14:paraId="477304F6" w14:textId="77777777" w:rsidR="00F1265D" w:rsidRDefault="00F1265D" w:rsidP="00F1265D">
      <w:pPr>
        <w:pStyle w:val="ListParagraph"/>
        <w:rPr>
          <w:b/>
          <w:bCs/>
          <w:color w:val="000000" w:themeColor="text1"/>
        </w:rPr>
      </w:pPr>
    </w:p>
    <w:p w14:paraId="2292285C" w14:textId="77777777" w:rsidR="00BD200A" w:rsidRDefault="009B16F7" w:rsidP="00F1265D">
      <w:pPr>
        <w:rPr>
          <w:b/>
          <w:bCs/>
          <w:color w:val="000000" w:themeColor="text1"/>
          <w:u w:val="single"/>
        </w:rPr>
      </w:pPr>
      <w:r w:rsidRPr="00F1265D">
        <w:rPr>
          <w:b/>
          <w:bCs/>
          <w:color w:val="000000" w:themeColor="text1"/>
          <w:u w:val="single"/>
        </w:rPr>
        <w:t>Conclusion</w:t>
      </w:r>
      <w:r>
        <w:rPr>
          <w:b/>
          <w:bCs/>
          <w:color w:val="000000" w:themeColor="text1"/>
          <w:u w:val="single"/>
        </w:rPr>
        <w:t>:</w:t>
      </w:r>
    </w:p>
    <w:p w14:paraId="5C2326D7" w14:textId="77777777" w:rsidR="00F1265D" w:rsidRPr="00F1265D" w:rsidRDefault="009B16F7" w:rsidP="00F1265D">
      <w:pPr>
        <w:rPr>
          <w:color w:val="000000" w:themeColor="text1"/>
        </w:rPr>
      </w:pPr>
      <w:r>
        <w:rPr>
          <w:color w:val="000000" w:themeColor="text1"/>
        </w:rPr>
        <w:t xml:space="preserve">The most challenging aspect of this assignment is proper data cleaning to provide the most effective model possible. With 136 variables, there are at </w:t>
      </w:r>
      <w:r>
        <w:rPr>
          <w:color w:val="000000" w:themeColor="text1"/>
        </w:rPr>
        <w:t>least 136 different decisions that need to be made about the content of the dataset. Picking and training an appropriate model is the next hardest step as each model comes with its' advantages and disadvantages, given the unique problem set at hand. Overal</w:t>
      </w:r>
      <w:r>
        <w:rPr>
          <w:color w:val="000000" w:themeColor="text1"/>
        </w:rPr>
        <w:t>l, it's important to remember that these models are useful to inform and augment human thinking and decision making, but should be used in combination with other methods of decision-making.</w:t>
      </w:r>
    </w:p>
    <w:p w14:paraId="4B95E2A4" w14:textId="77777777" w:rsidR="00386189" w:rsidRPr="00646D1D" w:rsidRDefault="00386189" w:rsidP="00C9514B"/>
    <w:sectPr w:rsidR="00386189" w:rsidRPr="00646D1D" w:rsidSect="00386189">
      <w:pgSz w:w="12240" w:h="15840"/>
      <w:pgMar w:top="1440" w:right="1440" w:bottom="1440" w:left="1440" w:header="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D2C"/>
    <w:multiLevelType w:val="hybridMultilevel"/>
    <w:tmpl w:val="D564DAB2"/>
    <w:lvl w:ilvl="0" w:tplc="F7A883AA">
      <w:start w:val="1"/>
      <w:numFmt w:val="decimal"/>
      <w:lvlText w:val="%1."/>
      <w:lvlJc w:val="left"/>
      <w:pPr>
        <w:ind w:left="1080" w:hanging="360"/>
      </w:pPr>
      <w:rPr>
        <w:rFonts w:hint="default"/>
      </w:rPr>
    </w:lvl>
    <w:lvl w:ilvl="1" w:tplc="7C94D8EC" w:tentative="1">
      <w:start w:val="1"/>
      <w:numFmt w:val="lowerLetter"/>
      <w:lvlText w:val="%2."/>
      <w:lvlJc w:val="left"/>
      <w:pPr>
        <w:ind w:left="1800" w:hanging="360"/>
      </w:pPr>
    </w:lvl>
    <w:lvl w:ilvl="2" w:tplc="965CD6B6" w:tentative="1">
      <w:start w:val="1"/>
      <w:numFmt w:val="lowerRoman"/>
      <w:lvlText w:val="%3."/>
      <w:lvlJc w:val="right"/>
      <w:pPr>
        <w:ind w:left="2520" w:hanging="180"/>
      </w:pPr>
    </w:lvl>
    <w:lvl w:ilvl="3" w:tplc="98DE1444" w:tentative="1">
      <w:start w:val="1"/>
      <w:numFmt w:val="decimal"/>
      <w:lvlText w:val="%4."/>
      <w:lvlJc w:val="left"/>
      <w:pPr>
        <w:ind w:left="3240" w:hanging="360"/>
      </w:pPr>
    </w:lvl>
    <w:lvl w:ilvl="4" w:tplc="C67C352A" w:tentative="1">
      <w:start w:val="1"/>
      <w:numFmt w:val="lowerLetter"/>
      <w:lvlText w:val="%5."/>
      <w:lvlJc w:val="left"/>
      <w:pPr>
        <w:ind w:left="3960" w:hanging="360"/>
      </w:pPr>
    </w:lvl>
    <w:lvl w:ilvl="5" w:tplc="FBA2023E" w:tentative="1">
      <w:start w:val="1"/>
      <w:numFmt w:val="lowerRoman"/>
      <w:lvlText w:val="%6."/>
      <w:lvlJc w:val="right"/>
      <w:pPr>
        <w:ind w:left="4680" w:hanging="180"/>
      </w:pPr>
    </w:lvl>
    <w:lvl w:ilvl="6" w:tplc="4FBAF092" w:tentative="1">
      <w:start w:val="1"/>
      <w:numFmt w:val="decimal"/>
      <w:lvlText w:val="%7."/>
      <w:lvlJc w:val="left"/>
      <w:pPr>
        <w:ind w:left="5400" w:hanging="360"/>
      </w:pPr>
    </w:lvl>
    <w:lvl w:ilvl="7" w:tplc="AB0431E8" w:tentative="1">
      <w:start w:val="1"/>
      <w:numFmt w:val="lowerLetter"/>
      <w:lvlText w:val="%8."/>
      <w:lvlJc w:val="left"/>
      <w:pPr>
        <w:ind w:left="6120" w:hanging="360"/>
      </w:pPr>
    </w:lvl>
    <w:lvl w:ilvl="8" w:tplc="F08A6B06" w:tentative="1">
      <w:start w:val="1"/>
      <w:numFmt w:val="lowerRoman"/>
      <w:lvlText w:val="%9."/>
      <w:lvlJc w:val="right"/>
      <w:pPr>
        <w:ind w:left="6840" w:hanging="180"/>
      </w:pPr>
    </w:lvl>
  </w:abstractNum>
  <w:abstractNum w:abstractNumId="1" w15:restartNumberingAfterBreak="0">
    <w:nsid w:val="07E20AFB"/>
    <w:multiLevelType w:val="multilevel"/>
    <w:tmpl w:val="F5EC2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2022C"/>
    <w:multiLevelType w:val="hybridMultilevel"/>
    <w:tmpl w:val="105CEEFE"/>
    <w:lvl w:ilvl="0" w:tplc="A6D23016">
      <w:start w:val="1"/>
      <w:numFmt w:val="bullet"/>
      <w:lvlText w:val=""/>
      <w:lvlJc w:val="left"/>
      <w:pPr>
        <w:ind w:left="720" w:hanging="360"/>
      </w:pPr>
      <w:rPr>
        <w:rFonts w:ascii="Symbol" w:hAnsi="Symbol" w:hint="default"/>
      </w:rPr>
    </w:lvl>
    <w:lvl w:ilvl="1" w:tplc="26EE05E2" w:tentative="1">
      <w:start w:val="1"/>
      <w:numFmt w:val="bullet"/>
      <w:lvlText w:val="o"/>
      <w:lvlJc w:val="left"/>
      <w:pPr>
        <w:ind w:left="1440" w:hanging="360"/>
      </w:pPr>
      <w:rPr>
        <w:rFonts w:ascii="Courier New" w:hAnsi="Courier New" w:cs="Courier New" w:hint="default"/>
      </w:rPr>
    </w:lvl>
    <w:lvl w:ilvl="2" w:tplc="0AF6EA4E" w:tentative="1">
      <w:start w:val="1"/>
      <w:numFmt w:val="bullet"/>
      <w:lvlText w:val=""/>
      <w:lvlJc w:val="left"/>
      <w:pPr>
        <w:ind w:left="2160" w:hanging="360"/>
      </w:pPr>
      <w:rPr>
        <w:rFonts w:ascii="Wingdings" w:hAnsi="Wingdings" w:hint="default"/>
      </w:rPr>
    </w:lvl>
    <w:lvl w:ilvl="3" w:tplc="43A46364" w:tentative="1">
      <w:start w:val="1"/>
      <w:numFmt w:val="bullet"/>
      <w:lvlText w:val=""/>
      <w:lvlJc w:val="left"/>
      <w:pPr>
        <w:ind w:left="2880" w:hanging="360"/>
      </w:pPr>
      <w:rPr>
        <w:rFonts w:ascii="Symbol" w:hAnsi="Symbol" w:hint="default"/>
      </w:rPr>
    </w:lvl>
    <w:lvl w:ilvl="4" w:tplc="91AC0902" w:tentative="1">
      <w:start w:val="1"/>
      <w:numFmt w:val="bullet"/>
      <w:lvlText w:val="o"/>
      <w:lvlJc w:val="left"/>
      <w:pPr>
        <w:ind w:left="3600" w:hanging="360"/>
      </w:pPr>
      <w:rPr>
        <w:rFonts w:ascii="Courier New" w:hAnsi="Courier New" w:cs="Courier New" w:hint="default"/>
      </w:rPr>
    </w:lvl>
    <w:lvl w:ilvl="5" w:tplc="E56AC774" w:tentative="1">
      <w:start w:val="1"/>
      <w:numFmt w:val="bullet"/>
      <w:lvlText w:val=""/>
      <w:lvlJc w:val="left"/>
      <w:pPr>
        <w:ind w:left="4320" w:hanging="360"/>
      </w:pPr>
      <w:rPr>
        <w:rFonts w:ascii="Wingdings" w:hAnsi="Wingdings" w:hint="default"/>
      </w:rPr>
    </w:lvl>
    <w:lvl w:ilvl="6" w:tplc="34C28864" w:tentative="1">
      <w:start w:val="1"/>
      <w:numFmt w:val="bullet"/>
      <w:lvlText w:val=""/>
      <w:lvlJc w:val="left"/>
      <w:pPr>
        <w:ind w:left="5040" w:hanging="360"/>
      </w:pPr>
      <w:rPr>
        <w:rFonts w:ascii="Symbol" w:hAnsi="Symbol" w:hint="default"/>
      </w:rPr>
    </w:lvl>
    <w:lvl w:ilvl="7" w:tplc="D4E86038" w:tentative="1">
      <w:start w:val="1"/>
      <w:numFmt w:val="bullet"/>
      <w:lvlText w:val="o"/>
      <w:lvlJc w:val="left"/>
      <w:pPr>
        <w:ind w:left="5760" w:hanging="360"/>
      </w:pPr>
      <w:rPr>
        <w:rFonts w:ascii="Courier New" w:hAnsi="Courier New" w:cs="Courier New" w:hint="default"/>
      </w:rPr>
    </w:lvl>
    <w:lvl w:ilvl="8" w:tplc="E102A2E2" w:tentative="1">
      <w:start w:val="1"/>
      <w:numFmt w:val="bullet"/>
      <w:lvlText w:val=""/>
      <w:lvlJc w:val="left"/>
      <w:pPr>
        <w:ind w:left="6480" w:hanging="360"/>
      </w:pPr>
      <w:rPr>
        <w:rFonts w:ascii="Wingdings" w:hAnsi="Wingdings" w:hint="default"/>
      </w:rPr>
    </w:lvl>
  </w:abstractNum>
  <w:abstractNum w:abstractNumId="3" w15:restartNumberingAfterBreak="0">
    <w:nsid w:val="2A5255A7"/>
    <w:multiLevelType w:val="multilevel"/>
    <w:tmpl w:val="6AFC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6474FF"/>
    <w:multiLevelType w:val="multilevel"/>
    <w:tmpl w:val="84A65B3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375FA2"/>
    <w:multiLevelType w:val="hybridMultilevel"/>
    <w:tmpl w:val="D4684CAE"/>
    <w:lvl w:ilvl="0" w:tplc="C9EE63D6">
      <w:start w:val="1"/>
      <w:numFmt w:val="decimal"/>
      <w:lvlText w:val="%1."/>
      <w:lvlJc w:val="left"/>
      <w:pPr>
        <w:ind w:left="720" w:hanging="360"/>
      </w:pPr>
      <w:rPr>
        <w:rFonts w:hint="default"/>
      </w:rPr>
    </w:lvl>
    <w:lvl w:ilvl="1" w:tplc="A4EECF02" w:tentative="1">
      <w:start w:val="1"/>
      <w:numFmt w:val="lowerLetter"/>
      <w:lvlText w:val="%2."/>
      <w:lvlJc w:val="left"/>
      <w:pPr>
        <w:ind w:left="1440" w:hanging="360"/>
      </w:pPr>
    </w:lvl>
    <w:lvl w:ilvl="2" w:tplc="1586112A" w:tentative="1">
      <w:start w:val="1"/>
      <w:numFmt w:val="lowerRoman"/>
      <w:lvlText w:val="%3."/>
      <w:lvlJc w:val="right"/>
      <w:pPr>
        <w:ind w:left="2160" w:hanging="180"/>
      </w:pPr>
    </w:lvl>
    <w:lvl w:ilvl="3" w:tplc="FF4EFEC0" w:tentative="1">
      <w:start w:val="1"/>
      <w:numFmt w:val="decimal"/>
      <w:lvlText w:val="%4."/>
      <w:lvlJc w:val="left"/>
      <w:pPr>
        <w:ind w:left="2880" w:hanging="360"/>
      </w:pPr>
    </w:lvl>
    <w:lvl w:ilvl="4" w:tplc="C3369A40" w:tentative="1">
      <w:start w:val="1"/>
      <w:numFmt w:val="lowerLetter"/>
      <w:lvlText w:val="%5."/>
      <w:lvlJc w:val="left"/>
      <w:pPr>
        <w:ind w:left="3600" w:hanging="360"/>
      </w:pPr>
    </w:lvl>
    <w:lvl w:ilvl="5" w:tplc="2DBA8256" w:tentative="1">
      <w:start w:val="1"/>
      <w:numFmt w:val="lowerRoman"/>
      <w:lvlText w:val="%6."/>
      <w:lvlJc w:val="right"/>
      <w:pPr>
        <w:ind w:left="4320" w:hanging="180"/>
      </w:pPr>
    </w:lvl>
    <w:lvl w:ilvl="6" w:tplc="9AF67284" w:tentative="1">
      <w:start w:val="1"/>
      <w:numFmt w:val="decimal"/>
      <w:lvlText w:val="%7."/>
      <w:lvlJc w:val="left"/>
      <w:pPr>
        <w:ind w:left="5040" w:hanging="360"/>
      </w:pPr>
    </w:lvl>
    <w:lvl w:ilvl="7" w:tplc="CE843CCA" w:tentative="1">
      <w:start w:val="1"/>
      <w:numFmt w:val="lowerLetter"/>
      <w:lvlText w:val="%8."/>
      <w:lvlJc w:val="left"/>
      <w:pPr>
        <w:ind w:left="5760" w:hanging="360"/>
      </w:pPr>
    </w:lvl>
    <w:lvl w:ilvl="8" w:tplc="909A0F06" w:tentative="1">
      <w:start w:val="1"/>
      <w:numFmt w:val="lowerRoman"/>
      <w:lvlText w:val="%9."/>
      <w:lvlJc w:val="right"/>
      <w:pPr>
        <w:ind w:left="6480" w:hanging="180"/>
      </w:pPr>
    </w:lvl>
  </w:abstractNum>
  <w:abstractNum w:abstractNumId="6" w15:restartNumberingAfterBreak="0">
    <w:nsid w:val="67630471"/>
    <w:multiLevelType w:val="multilevel"/>
    <w:tmpl w:val="1610B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652571"/>
    <w:multiLevelType w:val="multilevel"/>
    <w:tmpl w:val="413E5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AC6201"/>
    <w:multiLevelType w:val="multilevel"/>
    <w:tmpl w:val="1E04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8"/>
  </w:num>
  <w:num w:numId="4">
    <w:abstractNumId w:val="6"/>
  </w:num>
  <w:num w:numId="5">
    <w:abstractNumId w:val="7"/>
  </w:num>
  <w:num w:numId="6">
    <w:abstractNumId w:val="3"/>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659"/>
    <w:rsid w:val="0000788B"/>
    <w:rsid w:val="00017770"/>
    <w:rsid w:val="00024697"/>
    <w:rsid w:val="00030397"/>
    <w:rsid w:val="00031CF9"/>
    <w:rsid w:val="00037963"/>
    <w:rsid w:val="00043879"/>
    <w:rsid w:val="00053254"/>
    <w:rsid w:val="00061B42"/>
    <w:rsid w:val="000A4B60"/>
    <w:rsid w:val="000A7F38"/>
    <w:rsid w:val="000B7428"/>
    <w:rsid w:val="000B7464"/>
    <w:rsid w:val="000C32B5"/>
    <w:rsid w:val="000D2484"/>
    <w:rsid w:val="000F3D7C"/>
    <w:rsid w:val="00121939"/>
    <w:rsid w:val="00126E4E"/>
    <w:rsid w:val="0012799A"/>
    <w:rsid w:val="00140318"/>
    <w:rsid w:val="0015442A"/>
    <w:rsid w:val="00154DB6"/>
    <w:rsid w:val="00165D1B"/>
    <w:rsid w:val="00181DC7"/>
    <w:rsid w:val="001A71E4"/>
    <w:rsid w:val="001B3F21"/>
    <w:rsid w:val="001B4098"/>
    <w:rsid w:val="001C2F24"/>
    <w:rsid w:val="001C31C0"/>
    <w:rsid w:val="001C375C"/>
    <w:rsid w:val="001E184D"/>
    <w:rsid w:val="001F3402"/>
    <w:rsid w:val="001F74D4"/>
    <w:rsid w:val="00200D45"/>
    <w:rsid w:val="00220D14"/>
    <w:rsid w:val="0022538A"/>
    <w:rsid w:val="002255D3"/>
    <w:rsid w:val="00232739"/>
    <w:rsid w:val="00233759"/>
    <w:rsid w:val="0024474C"/>
    <w:rsid w:val="0024488B"/>
    <w:rsid w:val="002534FC"/>
    <w:rsid w:val="00267AA1"/>
    <w:rsid w:val="00267C52"/>
    <w:rsid w:val="00286F1C"/>
    <w:rsid w:val="00291966"/>
    <w:rsid w:val="002A2B09"/>
    <w:rsid w:val="002A6BE6"/>
    <w:rsid w:val="002B2975"/>
    <w:rsid w:val="002B33C2"/>
    <w:rsid w:val="002C21E6"/>
    <w:rsid w:val="002C7755"/>
    <w:rsid w:val="002E20EE"/>
    <w:rsid w:val="002E6530"/>
    <w:rsid w:val="002F2879"/>
    <w:rsid w:val="002F3A6F"/>
    <w:rsid w:val="003126C3"/>
    <w:rsid w:val="00315F37"/>
    <w:rsid w:val="00333CF7"/>
    <w:rsid w:val="0034215B"/>
    <w:rsid w:val="00345123"/>
    <w:rsid w:val="00360C54"/>
    <w:rsid w:val="00365D9D"/>
    <w:rsid w:val="00366533"/>
    <w:rsid w:val="00371405"/>
    <w:rsid w:val="003848EE"/>
    <w:rsid w:val="00386189"/>
    <w:rsid w:val="00395F8D"/>
    <w:rsid w:val="003B4363"/>
    <w:rsid w:val="003C09AA"/>
    <w:rsid w:val="003D553E"/>
    <w:rsid w:val="003E1CEB"/>
    <w:rsid w:val="003E2F55"/>
    <w:rsid w:val="003E4F99"/>
    <w:rsid w:val="004055C5"/>
    <w:rsid w:val="00423FB6"/>
    <w:rsid w:val="0046392D"/>
    <w:rsid w:val="00470C15"/>
    <w:rsid w:val="00470E1D"/>
    <w:rsid w:val="004729C5"/>
    <w:rsid w:val="00472C5D"/>
    <w:rsid w:val="004805CC"/>
    <w:rsid w:val="00485D1B"/>
    <w:rsid w:val="004A6315"/>
    <w:rsid w:val="004C538F"/>
    <w:rsid w:val="004D1467"/>
    <w:rsid w:val="004E489D"/>
    <w:rsid w:val="004F6AB7"/>
    <w:rsid w:val="00523E4E"/>
    <w:rsid w:val="00533519"/>
    <w:rsid w:val="00535659"/>
    <w:rsid w:val="00542306"/>
    <w:rsid w:val="0055374F"/>
    <w:rsid w:val="005542C0"/>
    <w:rsid w:val="005602C4"/>
    <w:rsid w:val="005662CA"/>
    <w:rsid w:val="00566F9F"/>
    <w:rsid w:val="005B473A"/>
    <w:rsid w:val="005C452C"/>
    <w:rsid w:val="005D0C2A"/>
    <w:rsid w:val="005D288F"/>
    <w:rsid w:val="005D6E44"/>
    <w:rsid w:val="005E3A4F"/>
    <w:rsid w:val="005F04C4"/>
    <w:rsid w:val="005F37D0"/>
    <w:rsid w:val="0060111F"/>
    <w:rsid w:val="00601C38"/>
    <w:rsid w:val="00620C94"/>
    <w:rsid w:val="00625F53"/>
    <w:rsid w:val="0063132D"/>
    <w:rsid w:val="00631EC8"/>
    <w:rsid w:val="00645C2D"/>
    <w:rsid w:val="00646D1D"/>
    <w:rsid w:val="0066215F"/>
    <w:rsid w:val="00662B9A"/>
    <w:rsid w:val="00686DBC"/>
    <w:rsid w:val="006A176C"/>
    <w:rsid w:val="006C10D0"/>
    <w:rsid w:val="006C1A02"/>
    <w:rsid w:val="006C1EF9"/>
    <w:rsid w:val="006D63B9"/>
    <w:rsid w:val="006E0191"/>
    <w:rsid w:val="006E55DA"/>
    <w:rsid w:val="007272F9"/>
    <w:rsid w:val="00733784"/>
    <w:rsid w:val="00733AB4"/>
    <w:rsid w:val="00740642"/>
    <w:rsid w:val="00743783"/>
    <w:rsid w:val="00743DB6"/>
    <w:rsid w:val="00762001"/>
    <w:rsid w:val="00764A9D"/>
    <w:rsid w:val="00766594"/>
    <w:rsid w:val="0077437E"/>
    <w:rsid w:val="00780D20"/>
    <w:rsid w:val="0078384A"/>
    <w:rsid w:val="00784240"/>
    <w:rsid w:val="0079161A"/>
    <w:rsid w:val="00793803"/>
    <w:rsid w:val="007C41C4"/>
    <w:rsid w:val="007D43CB"/>
    <w:rsid w:val="007E0F29"/>
    <w:rsid w:val="007E5B53"/>
    <w:rsid w:val="007F5B79"/>
    <w:rsid w:val="007F7431"/>
    <w:rsid w:val="008054CC"/>
    <w:rsid w:val="008109CF"/>
    <w:rsid w:val="00811E52"/>
    <w:rsid w:val="00812B04"/>
    <w:rsid w:val="00812E14"/>
    <w:rsid w:val="00813A1D"/>
    <w:rsid w:val="00816E4A"/>
    <w:rsid w:val="00817E17"/>
    <w:rsid w:val="008271F3"/>
    <w:rsid w:val="00833DF1"/>
    <w:rsid w:val="008406E9"/>
    <w:rsid w:val="008558D4"/>
    <w:rsid w:val="00861E25"/>
    <w:rsid w:val="00867E80"/>
    <w:rsid w:val="00874C76"/>
    <w:rsid w:val="00887BEE"/>
    <w:rsid w:val="008A05C0"/>
    <w:rsid w:val="008A114B"/>
    <w:rsid w:val="008A2EE2"/>
    <w:rsid w:val="008C0A58"/>
    <w:rsid w:val="008E58C6"/>
    <w:rsid w:val="008F0DC3"/>
    <w:rsid w:val="008F3C6A"/>
    <w:rsid w:val="008F6204"/>
    <w:rsid w:val="008F734B"/>
    <w:rsid w:val="008F753D"/>
    <w:rsid w:val="00915872"/>
    <w:rsid w:val="00923017"/>
    <w:rsid w:val="0095365D"/>
    <w:rsid w:val="00954983"/>
    <w:rsid w:val="009565CC"/>
    <w:rsid w:val="009672DE"/>
    <w:rsid w:val="0098529C"/>
    <w:rsid w:val="00987BF1"/>
    <w:rsid w:val="00993534"/>
    <w:rsid w:val="00994495"/>
    <w:rsid w:val="00995C1B"/>
    <w:rsid w:val="009B16F7"/>
    <w:rsid w:val="009B2D53"/>
    <w:rsid w:val="009B34F7"/>
    <w:rsid w:val="009F3D66"/>
    <w:rsid w:val="009F456C"/>
    <w:rsid w:val="00A033A5"/>
    <w:rsid w:val="00A07304"/>
    <w:rsid w:val="00A26CBD"/>
    <w:rsid w:val="00A31588"/>
    <w:rsid w:val="00A516F9"/>
    <w:rsid w:val="00A73E84"/>
    <w:rsid w:val="00A85E1A"/>
    <w:rsid w:val="00A87A98"/>
    <w:rsid w:val="00AA5128"/>
    <w:rsid w:val="00AC60F7"/>
    <w:rsid w:val="00AD019B"/>
    <w:rsid w:val="00AD3C8E"/>
    <w:rsid w:val="00AD4181"/>
    <w:rsid w:val="00B224DF"/>
    <w:rsid w:val="00B234BC"/>
    <w:rsid w:val="00B25691"/>
    <w:rsid w:val="00B25B89"/>
    <w:rsid w:val="00B325BC"/>
    <w:rsid w:val="00B32687"/>
    <w:rsid w:val="00B34EC8"/>
    <w:rsid w:val="00B36D9C"/>
    <w:rsid w:val="00B60482"/>
    <w:rsid w:val="00B62519"/>
    <w:rsid w:val="00BA0FE8"/>
    <w:rsid w:val="00BD200A"/>
    <w:rsid w:val="00BD6F79"/>
    <w:rsid w:val="00BD73CF"/>
    <w:rsid w:val="00BE10F1"/>
    <w:rsid w:val="00BF009E"/>
    <w:rsid w:val="00BF0D8B"/>
    <w:rsid w:val="00C14183"/>
    <w:rsid w:val="00C311BF"/>
    <w:rsid w:val="00C532FC"/>
    <w:rsid w:val="00C712B1"/>
    <w:rsid w:val="00C77317"/>
    <w:rsid w:val="00C9514B"/>
    <w:rsid w:val="00CB3757"/>
    <w:rsid w:val="00CB55EC"/>
    <w:rsid w:val="00CC0061"/>
    <w:rsid w:val="00CC3B7A"/>
    <w:rsid w:val="00CD375E"/>
    <w:rsid w:val="00CE6A43"/>
    <w:rsid w:val="00CE7815"/>
    <w:rsid w:val="00D142BB"/>
    <w:rsid w:val="00D15AB1"/>
    <w:rsid w:val="00D1723F"/>
    <w:rsid w:val="00D2644C"/>
    <w:rsid w:val="00D41358"/>
    <w:rsid w:val="00D560C2"/>
    <w:rsid w:val="00D65424"/>
    <w:rsid w:val="00D70F42"/>
    <w:rsid w:val="00D71712"/>
    <w:rsid w:val="00D80959"/>
    <w:rsid w:val="00D92189"/>
    <w:rsid w:val="00D93586"/>
    <w:rsid w:val="00DA42D4"/>
    <w:rsid w:val="00DC5320"/>
    <w:rsid w:val="00DF000A"/>
    <w:rsid w:val="00E01BBA"/>
    <w:rsid w:val="00E0542C"/>
    <w:rsid w:val="00E0543F"/>
    <w:rsid w:val="00E0735D"/>
    <w:rsid w:val="00E10AAE"/>
    <w:rsid w:val="00E165C0"/>
    <w:rsid w:val="00E23B3A"/>
    <w:rsid w:val="00E2433C"/>
    <w:rsid w:val="00E426B9"/>
    <w:rsid w:val="00E6111A"/>
    <w:rsid w:val="00E74171"/>
    <w:rsid w:val="00E91489"/>
    <w:rsid w:val="00EB4590"/>
    <w:rsid w:val="00EC25F6"/>
    <w:rsid w:val="00EE10FA"/>
    <w:rsid w:val="00F04040"/>
    <w:rsid w:val="00F07452"/>
    <w:rsid w:val="00F1265D"/>
    <w:rsid w:val="00F1685F"/>
    <w:rsid w:val="00F3085E"/>
    <w:rsid w:val="00F35C5A"/>
    <w:rsid w:val="00F43723"/>
    <w:rsid w:val="00F4542E"/>
    <w:rsid w:val="00F83A2E"/>
    <w:rsid w:val="00FA4CF6"/>
    <w:rsid w:val="00FB0BBF"/>
    <w:rsid w:val="00FB3A7E"/>
    <w:rsid w:val="00FC3F08"/>
    <w:rsid w:val="00FC78EE"/>
    <w:rsid w:val="00FF102F"/>
    <w:rsid w:val="00FF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BEFF3"/>
  <w15:docId w15:val="{35A27A77-7862-8D43-B6D4-65F33B06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F38"/>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Header">
    <w:name w:val="header"/>
    <w:basedOn w:val="Normal"/>
    <w:link w:val="HeaderChar"/>
    <w:uiPriority w:val="99"/>
    <w:unhideWhenUsed/>
    <w:rsid w:val="003E2F5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3E2F55"/>
  </w:style>
  <w:style w:type="paragraph" w:styleId="Footer">
    <w:name w:val="footer"/>
    <w:basedOn w:val="Normal"/>
    <w:link w:val="FooterChar"/>
    <w:uiPriority w:val="99"/>
    <w:unhideWhenUsed/>
    <w:rsid w:val="003E2F5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3E2F55"/>
  </w:style>
  <w:style w:type="paragraph" w:styleId="FootnoteText">
    <w:name w:val="footnote text"/>
    <w:basedOn w:val="Normal"/>
    <w:link w:val="FootnoteTextChar"/>
    <w:uiPriority w:val="99"/>
    <w:semiHidden/>
    <w:unhideWhenUsed/>
    <w:rsid w:val="00233759"/>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233759"/>
    <w:rPr>
      <w:sz w:val="20"/>
      <w:szCs w:val="20"/>
    </w:rPr>
  </w:style>
  <w:style w:type="character" w:styleId="FootnoteReference">
    <w:name w:val="footnote reference"/>
    <w:basedOn w:val="DefaultParagraphFont"/>
    <w:uiPriority w:val="99"/>
    <w:semiHidden/>
    <w:unhideWhenUsed/>
    <w:rsid w:val="00233759"/>
    <w:rPr>
      <w:vertAlign w:val="superscript"/>
    </w:rPr>
  </w:style>
  <w:style w:type="character" w:styleId="Hyperlink">
    <w:name w:val="Hyperlink"/>
    <w:basedOn w:val="DefaultParagraphFont"/>
    <w:uiPriority w:val="99"/>
    <w:semiHidden/>
    <w:unhideWhenUsed/>
    <w:rsid w:val="00233759"/>
    <w:rPr>
      <w:color w:val="0000FF"/>
      <w:u w:val="single"/>
    </w:rPr>
  </w:style>
  <w:style w:type="paragraph" w:styleId="ListParagraph">
    <w:name w:val="List Paragraph"/>
    <w:basedOn w:val="Normal"/>
    <w:uiPriority w:val="34"/>
    <w:qFormat/>
    <w:rsid w:val="00BD73CF"/>
    <w:pPr>
      <w:spacing w:line="276" w:lineRule="auto"/>
      <w:ind w:left="720"/>
      <w:contextualSpacing/>
    </w:pPr>
    <w:rPr>
      <w:rFonts w:ascii="Arial" w:eastAsia="Arial" w:hAnsi="Arial" w:cs="Arial"/>
      <w:sz w:val="22"/>
      <w:szCs w:val="22"/>
      <w:lang w:val="en"/>
    </w:rPr>
  </w:style>
  <w:style w:type="paragraph" w:styleId="BalloonText">
    <w:name w:val="Balloon Text"/>
    <w:basedOn w:val="Normal"/>
    <w:link w:val="BalloonTextChar"/>
    <w:uiPriority w:val="99"/>
    <w:semiHidden/>
    <w:unhideWhenUsed/>
    <w:rsid w:val="001A71E4"/>
    <w:rPr>
      <w:rFonts w:eastAsia="Arial"/>
      <w:sz w:val="18"/>
      <w:szCs w:val="18"/>
      <w:lang w:val="en"/>
    </w:rPr>
  </w:style>
  <w:style w:type="character" w:customStyle="1" w:styleId="BalloonTextChar">
    <w:name w:val="Balloon Text Char"/>
    <w:basedOn w:val="DefaultParagraphFont"/>
    <w:link w:val="BalloonText"/>
    <w:uiPriority w:val="99"/>
    <w:semiHidden/>
    <w:rsid w:val="001A71E4"/>
    <w:rPr>
      <w:rFonts w:ascii="Times New Roman" w:hAnsi="Times New Roman" w:cs="Times New Roman"/>
      <w:sz w:val="18"/>
      <w:szCs w:val="18"/>
    </w:rPr>
  </w:style>
  <w:style w:type="paragraph" w:styleId="Bibliography">
    <w:name w:val="Bibliography"/>
    <w:basedOn w:val="Normal"/>
    <w:next w:val="Normal"/>
    <w:uiPriority w:val="37"/>
    <w:unhideWhenUsed/>
    <w:rsid w:val="00053254"/>
    <w:pPr>
      <w:ind w:left="720" w:hanging="720"/>
    </w:pPr>
  </w:style>
  <w:style w:type="paragraph" w:styleId="EndnoteText">
    <w:name w:val="endnote text"/>
    <w:basedOn w:val="Normal"/>
    <w:link w:val="EndnoteTextChar"/>
    <w:uiPriority w:val="99"/>
    <w:semiHidden/>
    <w:unhideWhenUsed/>
    <w:rsid w:val="00C9514B"/>
    <w:rPr>
      <w:sz w:val="20"/>
      <w:szCs w:val="20"/>
    </w:rPr>
  </w:style>
  <w:style w:type="character" w:customStyle="1" w:styleId="EndnoteTextChar">
    <w:name w:val="Endnote Text Char"/>
    <w:basedOn w:val="DefaultParagraphFont"/>
    <w:link w:val="EndnoteText"/>
    <w:uiPriority w:val="99"/>
    <w:semiHidden/>
    <w:rsid w:val="00C9514B"/>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C951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4F16C-1746-2646-BB1A-7D63FDE7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Hudgins</cp:lastModifiedBy>
  <cp:revision>2</cp:revision>
  <dcterms:created xsi:type="dcterms:W3CDTF">2019-11-21T22:10:00Z</dcterms:created>
  <dcterms:modified xsi:type="dcterms:W3CDTF">2019-11-21T22:10:00Z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id="QMsIIIHb"/&gt;&lt;style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value="2"/&gt;&lt;/prefs&gt;&lt;/data&gt;</vt:lpwstr>
  </property>
</Properties>
</file>