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B2BB" w14:textId="34BCC725" w:rsidR="00975E14" w:rsidRPr="00DC4E58" w:rsidRDefault="00975E14" w:rsidP="00AF4A33">
      <w:pPr>
        <w:jc w:val="center"/>
        <w:rPr>
          <w:rFonts w:asciiTheme="minorHAnsi" w:hAnsiTheme="minorHAnsi" w:cstheme="minorHAnsi"/>
          <w:b/>
          <w:bCs/>
          <w:color w:val="0038A8"/>
          <w:sz w:val="32"/>
          <w:szCs w:val="32"/>
        </w:rPr>
      </w:pPr>
      <w:bookmarkStart w:id="0" w:name="_Ref505857476"/>
      <w:bookmarkStart w:id="1" w:name="_Toc507778465"/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>Súmula de Autorização</w:t>
      </w:r>
      <w:r w:rsidR="00AF4A33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para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</w:t>
      </w:r>
      <w:r w:rsidR="00530588">
        <w:rPr>
          <w:rFonts w:asciiTheme="minorHAnsi" w:hAnsiTheme="minorHAnsi" w:cstheme="minorHAnsi"/>
          <w:b/>
          <w:bCs/>
          <w:color w:val="0038A8"/>
          <w:sz w:val="32"/>
          <w:szCs w:val="32"/>
        </w:rPr>
        <w:t>Interposição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de</w:t>
      </w:r>
      <w:r w:rsidR="00530588">
        <w:rPr>
          <w:rFonts w:asciiTheme="minorHAnsi" w:hAnsiTheme="minorHAnsi" w:cstheme="minorHAnsi"/>
          <w:b/>
          <w:bCs/>
          <w:color w:val="0038A8"/>
          <w:sz w:val="32"/>
          <w:szCs w:val="32"/>
        </w:rPr>
        <w:t xml:space="preserve"> 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t>Recurso</w: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begin"/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instrText xml:space="preserve"> XE "Súmula de Solicitação de Autorização de Interposição de Recurso" </w:instrText>
      </w:r>
      <w:r w:rsidRPr="00DC4E58">
        <w:rPr>
          <w:rFonts w:asciiTheme="minorHAnsi" w:hAnsiTheme="minorHAnsi" w:cstheme="minorHAnsi"/>
          <w:b/>
          <w:bCs/>
          <w:color w:val="0038A8"/>
          <w:sz w:val="32"/>
          <w:szCs w:val="32"/>
        </w:rPr>
        <w:fldChar w:fldCharType="end"/>
      </w:r>
      <w:bookmarkEnd w:id="0"/>
      <w:bookmarkEnd w:id="1"/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1529"/>
        <w:gridCol w:w="1235"/>
        <w:gridCol w:w="3443"/>
      </w:tblGrid>
      <w:tr w:rsidR="00530588" w:rsidRPr="00B24CD6" w14:paraId="0299EFC0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6FD612BE" w14:textId="4D1A2FD7" w:rsidR="00530588" w:rsidRPr="00DC4E58" w:rsidRDefault="00530588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DATA DA PUBLICAÇÃO: </w:t>
            </w:r>
            <w:r w:rsidRPr="0053058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DD/MM/AAAA</w:t>
            </w:r>
            <w:r w:rsidRPr="005305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PRAZO FATAL PARA INTERPOSIÇÃO: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530588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DD/MM/AAAA</w:t>
            </w:r>
          </w:p>
        </w:tc>
      </w:tr>
      <w:tr w:rsidR="00530588" w:rsidRPr="00B24CD6" w14:paraId="7DB33A57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1F2F894E" w14:textId="0124886D" w:rsidR="00530588" w:rsidRPr="00DC4E58" w:rsidRDefault="00530588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530588">
              <w:rPr>
                <w:rFonts w:cstheme="minorHAnsi"/>
                <w:b/>
                <w:bCs/>
                <w:sz w:val="18"/>
                <w:szCs w:val="18"/>
              </w:rPr>
              <w:t>TIPO DE RECURSO:</w:t>
            </w:r>
            <w:r>
              <w:rPr>
                <w:rFonts w:cstheme="minorHAnsi"/>
                <w:sz w:val="18"/>
                <w:szCs w:val="18"/>
              </w:rPr>
              <w:t xml:space="preserve"> (indicar o tipo de recurso do qual solicita a dispensa):</w:t>
            </w:r>
          </w:p>
        </w:tc>
      </w:tr>
      <w:tr w:rsidR="00975E14" w:rsidRPr="00B24CD6" w14:paraId="59BD5B32" w14:textId="77777777" w:rsidTr="009C6F05">
        <w:trPr>
          <w:trHeight w:val="225"/>
        </w:trPr>
        <w:tc>
          <w:tcPr>
            <w:tcW w:w="9357" w:type="dxa"/>
            <w:gridSpan w:val="4"/>
            <w:vAlign w:val="center"/>
          </w:tcPr>
          <w:p w14:paraId="6A83B4D6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530588" w:rsidRPr="00B24CD6" w14:paraId="100FC0F1" w14:textId="77777777" w:rsidTr="003C50FE">
        <w:trPr>
          <w:trHeight w:val="200"/>
        </w:trPr>
        <w:tc>
          <w:tcPr>
            <w:tcW w:w="9357" w:type="dxa"/>
            <w:gridSpan w:val="4"/>
            <w:vAlign w:val="center"/>
          </w:tcPr>
          <w:p w14:paraId="1D0626EB" w14:textId="495F5B72" w:rsidR="00530588" w:rsidRPr="00DC4E58" w:rsidRDefault="00530588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NPJ:</w:t>
            </w:r>
          </w:p>
        </w:tc>
      </w:tr>
      <w:tr w:rsidR="00530588" w:rsidRPr="00B24CD6" w14:paraId="2CB6F784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1762DB41" w14:textId="36DD7F00" w:rsidR="00530588" w:rsidRPr="00DC4E58" w:rsidRDefault="00530588" w:rsidP="005305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OBJETO DA LIDE: </w:t>
            </w:r>
          </w:p>
          <w:p w14:paraId="2247849B" w14:textId="01EA8C36" w:rsidR="00530588" w:rsidRPr="00DC4E58" w:rsidRDefault="00530588" w:rsidP="005305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modalidade (CDC, financiamento habitacional, cartão, empréstimo consignado, </w:t>
            </w:r>
            <w:r w:rsidR="00F110FC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cédula rural 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etc.)</w:t>
            </w:r>
          </w:p>
        </w:tc>
      </w:tr>
      <w:tr w:rsidR="00530588" w:rsidRPr="00B24CD6" w14:paraId="567CC9F7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3D8FF37D" w14:textId="089A173F" w:rsidR="00530588" w:rsidRPr="00DC4E58" w:rsidRDefault="00530588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OPERAÇÃO Nº: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5488F" w:rsidRPr="0015488F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  <w:r w:rsidR="0015488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</w:t>
            </w:r>
            <w:r w:rsidR="007F509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15488F" w:rsidRPr="00B24CD6" w14:paraId="2FF54F64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5C93DF95" w14:textId="10294BAF" w:rsidR="0015488F" w:rsidRPr="00DC4E58" w:rsidRDefault="0015488F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DATA VENCIMENTO OPERAÇÃO: </w:t>
            </w:r>
            <w:r w:rsidRPr="0015488F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(preenchimento em caso de processo Banco Autor)</w:t>
            </w:r>
          </w:p>
        </w:tc>
      </w:tr>
      <w:tr w:rsidR="00975E14" w:rsidRPr="00B24CD6" w14:paraId="3A409072" w14:textId="77777777" w:rsidTr="009C6F05">
        <w:trPr>
          <w:trHeight w:val="190"/>
        </w:trPr>
        <w:tc>
          <w:tcPr>
            <w:tcW w:w="9357" w:type="dxa"/>
            <w:gridSpan w:val="4"/>
            <w:vAlign w:val="center"/>
          </w:tcPr>
          <w:p w14:paraId="4769A089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AUTOR(ES):</w:t>
            </w:r>
          </w:p>
        </w:tc>
      </w:tr>
      <w:tr w:rsidR="00975E14" w:rsidRPr="00B24CD6" w14:paraId="3C0462B6" w14:textId="77777777" w:rsidTr="009C6F05">
        <w:trPr>
          <w:trHeight w:val="194"/>
        </w:trPr>
        <w:tc>
          <w:tcPr>
            <w:tcW w:w="9357" w:type="dxa"/>
            <w:gridSpan w:val="4"/>
            <w:vAlign w:val="center"/>
          </w:tcPr>
          <w:p w14:paraId="59F235BC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RÉU(S):</w:t>
            </w:r>
          </w:p>
        </w:tc>
      </w:tr>
      <w:tr w:rsidR="00975E14" w:rsidRPr="00B24CD6" w14:paraId="650A761E" w14:textId="77777777" w:rsidTr="009C6F05">
        <w:trPr>
          <w:trHeight w:val="198"/>
        </w:trPr>
        <w:tc>
          <w:tcPr>
            <w:tcW w:w="9357" w:type="dxa"/>
            <w:gridSpan w:val="4"/>
            <w:vAlign w:val="center"/>
          </w:tcPr>
          <w:p w14:paraId="0F4BABCC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 DE AÇÃO:</w:t>
            </w:r>
          </w:p>
        </w:tc>
      </w:tr>
      <w:tr w:rsidR="00975E14" w:rsidRPr="00B24CD6" w14:paraId="1D870F11" w14:textId="77777777" w:rsidTr="009C6F05">
        <w:trPr>
          <w:trHeight w:val="202"/>
        </w:trPr>
        <w:tc>
          <w:tcPr>
            <w:tcW w:w="9357" w:type="dxa"/>
            <w:gridSpan w:val="4"/>
            <w:vAlign w:val="center"/>
          </w:tcPr>
          <w:p w14:paraId="5D6241E6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NÚMERO DO PROCESSO:</w:t>
            </w:r>
          </w:p>
        </w:tc>
      </w:tr>
      <w:tr w:rsidR="00975E14" w:rsidRPr="00B24CD6" w14:paraId="490DA381" w14:textId="77777777" w:rsidTr="009C6F05">
        <w:trPr>
          <w:trHeight w:val="192"/>
        </w:trPr>
        <w:tc>
          <w:tcPr>
            <w:tcW w:w="9357" w:type="dxa"/>
            <w:gridSpan w:val="4"/>
            <w:vAlign w:val="center"/>
          </w:tcPr>
          <w:p w14:paraId="6159B1FA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VARA/COMARCA DE ORIGEM:</w:t>
            </w:r>
          </w:p>
        </w:tc>
      </w:tr>
      <w:tr w:rsidR="00975E14" w:rsidRPr="00B24CD6" w14:paraId="2582A374" w14:textId="77777777" w:rsidTr="009C6F05">
        <w:trPr>
          <w:trHeight w:val="340"/>
        </w:trPr>
        <w:tc>
          <w:tcPr>
            <w:tcW w:w="3150" w:type="dxa"/>
            <w:vAlign w:val="center"/>
          </w:tcPr>
          <w:p w14:paraId="2C8563E6" w14:textId="77777777" w:rsidR="009C6F05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DA CAUSA: </w:t>
            </w:r>
          </w:p>
          <w:p w14:paraId="2B4663FB" w14:textId="40B2F59D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2764" w:type="dxa"/>
            <w:gridSpan w:val="2"/>
            <w:vAlign w:val="center"/>
          </w:tcPr>
          <w:p w14:paraId="4B5DF0CC" w14:textId="77777777" w:rsidR="009C6F05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PRETENDIDO: </w:t>
            </w:r>
          </w:p>
          <w:p w14:paraId="46765F09" w14:textId="14563C8F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  <w:tc>
          <w:tcPr>
            <w:tcW w:w="3443" w:type="dxa"/>
            <w:vAlign w:val="center"/>
          </w:tcPr>
          <w:p w14:paraId="02910D8A" w14:textId="77777777" w:rsidR="009C6F05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VALOR DA CONDENAÇÃO: </w:t>
            </w:r>
          </w:p>
          <w:p w14:paraId="4628C7B7" w14:textId="6DEB9A7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975E14" w:rsidRPr="00B24CD6" w14:paraId="385A59E3" w14:textId="77777777" w:rsidTr="009C6F05">
        <w:trPr>
          <w:trHeight w:val="629"/>
        </w:trPr>
        <w:tc>
          <w:tcPr>
            <w:tcW w:w="9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5269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DESCRIÇÃO SUCINTA DOS FATOS, PEDIDO DO AUTOR E DA DECISÃO JUDICIAL:</w:t>
            </w:r>
          </w:p>
          <w:p w14:paraId="7EE87EEE" w14:textId="11C12002" w:rsidR="00975E14" w:rsidRPr="00DC4E58" w:rsidRDefault="00975E14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relatório contendo os principais fatos abordados na inicial e os pleitos do autor, bem como o teor das decisões exaradas (liminares, sentença, acórdão etc.), cumprimento/comprovação nos autos de eventual obrigação de fazer, com o respectivo número de rastreamento dos documentos vinculados ao NPJ. Informações sobre questionamento de litispendência e coisa julgada.</w:t>
            </w:r>
          </w:p>
        </w:tc>
      </w:tr>
      <w:tr w:rsidR="00975E14" w:rsidRPr="00B24CD6" w14:paraId="6FBB6B51" w14:textId="77777777" w:rsidTr="009C6F05">
        <w:trPr>
          <w:trHeight w:val="20"/>
        </w:trPr>
        <w:tc>
          <w:tcPr>
            <w:tcW w:w="46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722D1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 DEFERIDA?             (    ) SIM    (   ) NÃO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A576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CUMPRIDA?         (    ) SIM    (   ) NÃO</w:t>
            </w:r>
          </w:p>
        </w:tc>
      </w:tr>
      <w:tr w:rsidR="00975E14" w:rsidRPr="00B24CD6" w14:paraId="4EE49CF2" w14:textId="77777777" w:rsidTr="009C6F05">
        <w:trPr>
          <w:trHeight w:val="20"/>
        </w:trPr>
        <w:tc>
          <w:tcPr>
            <w:tcW w:w="46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FF43" w14:textId="77777777" w:rsidR="00975E14" w:rsidRPr="00DC4E58" w:rsidDel="008A0FFD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COMINAÇÃO DE MULTA?     (    ) SIM    (    ) NÃO</w:t>
            </w:r>
          </w:p>
        </w:tc>
        <w:tc>
          <w:tcPr>
            <w:tcW w:w="46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5222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 DIÁRIO: R$ ........,... LIMITE: R$ ........,...</w:t>
            </w:r>
          </w:p>
        </w:tc>
      </w:tr>
      <w:tr w:rsidR="00975E14" w:rsidRPr="00B24CD6" w14:paraId="6338FFF0" w14:textId="77777777" w:rsidTr="009C6F05">
        <w:trPr>
          <w:trHeight w:val="204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3365CB67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2. DEFESA DO BANCO</w:t>
            </w:r>
          </w:p>
        </w:tc>
      </w:tr>
      <w:tr w:rsidR="00975E14" w:rsidRPr="00B24CD6" w14:paraId="7B6AD8D4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1CBF8C02" w14:textId="38F59B09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EXISTE LITISPENDÊNCA OU COISA JULGADA? (    ) SIM    (    ) NÃO</w:t>
            </w:r>
          </w:p>
        </w:tc>
      </w:tr>
      <w:tr w:rsidR="00975E14" w:rsidRPr="00B24CD6" w14:paraId="15C0EF5D" w14:textId="77777777" w:rsidTr="009C6F05">
        <w:trPr>
          <w:trHeight w:val="232"/>
        </w:trPr>
        <w:tc>
          <w:tcPr>
            <w:tcW w:w="4679" w:type="dxa"/>
            <w:gridSpan w:val="2"/>
            <w:tcBorders>
              <w:top w:val="single" w:sz="4" w:space="0" w:color="auto"/>
            </w:tcBorders>
            <w:vAlign w:val="center"/>
          </w:tcPr>
          <w:p w14:paraId="04C9FF98" w14:textId="77777777" w:rsid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FOI SOLICITADO PEDIDO DE SUBSÍDIO?                </w:t>
            </w:r>
          </w:p>
          <w:p w14:paraId="4D0D2E62" w14:textId="62201B7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    ) SIM    (    ) NÃO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</w:tcPr>
          <w:p w14:paraId="61089B91" w14:textId="77777777" w:rsid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PEDIDO DE SUBSÍDIO ATENDIDO PELO BANCO? </w:t>
            </w:r>
          </w:p>
          <w:p w14:paraId="0DB938B3" w14:textId="545F2483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   ) SIM  (    ) NÃO</w:t>
            </w:r>
          </w:p>
        </w:tc>
      </w:tr>
      <w:tr w:rsidR="00975E14" w:rsidRPr="00B24CD6" w14:paraId="472BD9BE" w14:textId="77777777" w:rsidTr="009C6F05">
        <w:trPr>
          <w:trHeight w:val="232"/>
        </w:trPr>
        <w:tc>
          <w:tcPr>
            <w:tcW w:w="4679" w:type="dxa"/>
            <w:gridSpan w:val="2"/>
            <w:tcBorders>
              <w:top w:val="single" w:sz="4" w:space="0" w:color="auto"/>
            </w:tcBorders>
            <w:vAlign w:val="center"/>
          </w:tcPr>
          <w:p w14:paraId="2D75CAAE" w14:textId="77777777" w:rsidR="00F9189B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DESCRIÇÃO DO SUBSÍDIO ENVIADO: </w:t>
            </w:r>
          </w:p>
          <w:p w14:paraId="25AB8F70" w14:textId="11881AB8" w:rsidR="00975E14" w:rsidRPr="00DC4E58" w:rsidDel="008A0FFD" w:rsidRDefault="00975E14" w:rsidP="00F9189B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descrição dos subsídios disponibilizados pelo Banco (contratos, extratos, descrição dos fatos ocorridos, etc).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</w:tcBorders>
            <w:vAlign w:val="center"/>
          </w:tcPr>
          <w:p w14:paraId="41AA8E8F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N° DE RASTREAMENTO:</w:t>
            </w:r>
          </w:p>
        </w:tc>
      </w:tr>
      <w:tr w:rsidR="00975E14" w:rsidRPr="00B24CD6" w14:paraId="42DF7C61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784D2709" w14:textId="31EDDA2C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SUBSÍDIO UTILIZADO NA DEFESA? (    ) SIM    (    ) NÃO</w:t>
            </w:r>
          </w:p>
        </w:tc>
      </w:tr>
      <w:tr w:rsidR="00975E14" w:rsidRPr="00B24CD6" w14:paraId="29D8EDF5" w14:textId="77777777" w:rsidTr="009C6F05">
        <w:trPr>
          <w:trHeight w:val="232"/>
        </w:trPr>
        <w:tc>
          <w:tcPr>
            <w:tcW w:w="9357" w:type="dxa"/>
            <w:gridSpan w:val="4"/>
            <w:tcBorders>
              <w:top w:val="single" w:sz="4" w:space="0" w:color="auto"/>
            </w:tcBorders>
            <w:vAlign w:val="center"/>
          </w:tcPr>
          <w:p w14:paraId="12B375AD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JUSTIFICATIVA DA NÃO UTILIZAÇÃO DO SUBSÍDIO:</w:t>
            </w:r>
          </w:p>
          <w:p w14:paraId="09B6188F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Breve justificativa quando da não utilização na defesa dos subsídios disponibilizados pelo Banco.</w:t>
            </w:r>
          </w:p>
        </w:tc>
      </w:tr>
      <w:tr w:rsidR="00975E14" w:rsidRPr="00B24CD6" w14:paraId="69CB7A4A" w14:textId="77777777" w:rsidTr="009C6F05">
        <w:trPr>
          <w:trHeight w:val="323"/>
        </w:trPr>
        <w:tc>
          <w:tcPr>
            <w:tcW w:w="9357" w:type="dxa"/>
            <w:gridSpan w:val="4"/>
            <w:vAlign w:val="center"/>
          </w:tcPr>
          <w:p w14:paraId="022D98D7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TESES JURÍDICAS ABORDADAS NA DEFESA:</w:t>
            </w:r>
          </w:p>
          <w:p w14:paraId="2A4D1280" w14:textId="18E82679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Apontar, de forma </w:t>
            </w:r>
            <w:r w:rsidRPr="00DC4E5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sucinta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 xml:space="preserve">, as teses jurídicas discutidas no </w:t>
            </w:r>
            <w:r w:rsidR="00F9189B"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p</w:t>
            </w: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rocesso.</w:t>
            </w:r>
          </w:p>
        </w:tc>
      </w:tr>
      <w:tr w:rsidR="00975E14" w:rsidRPr="00B24CD6" w14:paraId="50C55F93" w14:textId="77777777" w:rsidTr="009C6F05">
        <w:trPr>
          <w:trHeight w:val="227"/>
        </w:trPr>
        <w:tc>
          <w:tcPr>
            <w:tcW w:w="9357" w:type="dxa"/>
            <w:gridSpan w:val="4"/>
            <w:vAlign w:val="center"/>
          </w:tcPr>
          <w:p w14:paraId="3E1F45CB" w14:textId="6D22AFEB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3. PEDIDO DE AUTORIZAÇÃO DE INTERPOSIÇÃO DE RECURSO </w:t>
            </w:r>
            <w:r w:rsidR="009C6F05"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ESPECIAL/</w:t>
            </w: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EXTRAORDINÁRIO</w:t>
            </w:r>
          </w:p>
        </w:tc>
      </w:tr>
      <w:tr w:rsidR="00975E14" w:rsidRPr="00B24CD6" w14:paraId="2A9DE987" w14:textId="77777777" w:rsidTr="009C6F05">
        <w:trPr>
          <w:trHeight w:val="227"/>
        </w:trPr>
        <w:tc>
          <w:tcPr>
            <w:tcW w:w="9357" w:type="dxa"/>
            <w:gridSpan w:val="4"/>
            <w:tcBorders>
              <w:bottom w:val="single" w:sz="4" w:space="0" w:color="auto"/>
            </w:tcBorders>
            <w:vAlign w:val="center"/>
          </w:tcPr>
          <w:p w14:paraId="2CCED008" w14:textId="77777777" w:rsidR="00975E14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OS DOCUMENTOS (PETIÇÃO INICIAL, DEFESAS, DECISÕES JUDICIA</w:t>
            </w:r>
            <w:r w:rsidR="009C6F05"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S, ETC) ESTÃO ANEXADOS E NOMEADOS ESPECIFICAMENTE NA ABA DOCUMENTOS?  (    ) SIM    (    ) NÃO</w:t>
            </w: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</w:t>
            </w:r>
          </w:p>
          <w:p w14:paraId="01E71477" w14:textId="77777777" w:rsidR="00686330" w:rsidRDefault="00686330" w:rsidP="00686330">
            <w:pPr>
              <w:spacing w:line="312" w:lineRule="auto"/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</w:pP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lastRenderedPageBreak/>
              <w:t xml:space="preserve">Informar o número de rastreamento dos documentos, </w:t>
            </w:r>
            <w:r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indicando-os pelos </w:t>
            </w: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nome</w:t>
            </w:r>
            <w:r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s</w:t>
            </w:r>
            <w:r w:rsidRPr="00686330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 em ordem cronológica</w:t>
            </w:r>
          </w:p>
          <w:p w14:paraId="3EF07AA5" w14:textId="2397CBF4" w:rsidR="00461D68" w:rsidRPr="00686330" w:rsidRDefault="00461D68" w:rsidP="00686330">
            <w:pPr>
              <w:spacing w:line="312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61D6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É necessário informar para qual d</w:t>
            </w:r>
            <w:r w:rsidR="0001397A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ecisão</w:t>
            </w:r>
            <w:r w:rsidRPr="00461D68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 xml:space="preserve"> se pretende a </w:t>
            </w:r>
            <w:r w:rsidR="0001397A"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</w:rPr>
              <w:t>autorização para interposição do recurso</w:t>
            </w:r>
          </w:p>
        </w:tc>
      </w:tr>
      <w:tr w:rsidR="00975E14" w:rsidRPr="00B24CD6" w14:paraId="406B4D70" w14:textId="77777777" w:rsidTr="009C6F05">
        <w:trPr>
          <w:trHeight w:val="122"/>
        </w:trPr>
        <w:tc>
          <w:tcPr>
            <w:tcW w:w="9357" w:type="dxa"/>
            <w:gridSpan w:val="4"/>
            <w:tcBorders>
              <w:bottom w:val="nil"/>
            </w:tcBorders>
            <w:vAlign w:val="center"/>
          </w:tcPr>
          <w:p w14:paraId="0714B4DE" w14:textId="77777777" w:rsidR="00975E14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FUNDAMENTAÇÃO/ CIRCUNSTÂNCIAS PRÓPRIAS DO CASO CONCRETO QUE IMPÕE A NECESSIDADE DE INTERPOSIÇÃO DO RECURSO.</w:t>
            </w:r>
          </w:p>
        </w:tc>
      </w:tr>
      <w:tr w:rsidR="00975E14" w:rsidRPr="00B24CD6" w14:paraId="6031A08E" w14:textId="77777777" w:rsidTr="009C6F05">
        <w:trPr>
          <w:trHeight w:val="510"/>
        </w:trPr>
        <w:tc>
          <w:tcPr>
            <w:tcW w:w="9357" w:type="dxa"/>
            <w:gridSpan w:val="4"/>
            <w:tcBorders>
              <w:top w:val="nil"/>
            </w:tcBorders>
            <w:vAlign w:val="center"/>
          </w:tcPr>
          <w:p w14:paraId="1C49F25B" w14:textId="5BE35B5B" w:rsidR="00EC2953" w:rsidRPr="00DC4E58" w:rsidRDefault="00EC2953" w:rsidP="004637DD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No caso de autorização para interposição de Recurso Especial, o Escritório deverá expor, de forma clara e objetiva, os motivos pelos quais pretende interpor Recurso Especial a respeito de matéria elencada nas hipóteses de autodispensa.</w:t>
            </w:r>
          </w:p>
          <w:p w14:paraId="1B1A6F6E" w14:textId="3C34AB25" w:rsidR="00975E14" w:rsidRPr="00DC4E58" w:rsidRDefault="00975E14" w:rsidP="004637DD">
            <w:pPr>
              <w:spacing w:line="312" w:lineRule="auto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No caso de autorização para interposição de Recurso Extraordinário, o Escritório deverá apontar o dispositivo constitucional em que pretende embasar a alegação de violação; demonstrar que o referido dispositivo está devidamente prequestionado, bem como apontar a existência de repercussão geral da matéria.</w:t>
            </w:r>
          </w:p>
        </w:tc>
      </w:tr>
      <w:tr w:rsidR="00975E14" w:rsidRPr="00B24CD6" w14:paraId="1622EEDC" w14:textId="77777777" w:rsidTr="009C6F05">
        <w:trPr>
          <w:trHeight w:val="340"/>
        </w:trPr>
        <w:tc>
          <w:tcPr>
            <w:tcW w:w="9357" w:type="dxa"/>
            <w:gridSpan w:val="4"/>
            <w:tcBorders>
              <w:top w:val="nil"/>
            </w:tcBorders>
            <w:vAlign w:val="center"/>
          </w:tcPr>
          <w:p w14:paraId="7F95A2B3" w14:textId="77777777" w:rsidR="009C6F05" w:rsidRPr="00DC4E58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sz w:val="22"/>
                <w:szCs w:val="22"/>
              </w:rPr>
              <w:t>HÁ PRECEDENTE SOBRE A MATÉRIA</w:t>
            </w: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?      </w:t>
            </w:r>
          </w:p>
          <w:p w14:paraId="6AE9605E" w14:textId="0A0B85B9" w:rsidR="00975E14" w:rsidRPr="00DC4E58" w:rsidDel="00825767" w:rsidRDefault="00975E14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38A8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     ) NÃO  (     ) SIM, JULGADO Nº________________________, DE DD/MM/AA (obs: anexar julgado). </w:t>
            </w:r>
          </w:p>
        </w:tc>
      </w:tr>
      <w:tr w:rsidR="009C6F05" w:rsidRPr="00B24CD6" w14:paraId="18B5D37C" w14:textId="77777777" w:rsidTr="007C6F20">
        <w:trPr>
          <w:trHeight w:val="487"/>
        </w:trPr>
        <w:tc>
          <w:tcPr>
            <w:tcW w:w="9357" w:type="dxa"/>
            <w:gridSpan w:val="4"/>
            <w:vAlign w:val="center"/>
          </w:tcPr>
          <w:p w14:paraId="58435821" w14:textId="4B1C78AA" w:rsidR="009C6F05" w:rsidRPr="00DC4E58" w:rsidRDefault="009C6F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OBRIGAÇÃO DE FAZER JÁ CUMPRIDA? (     ) SIM  (     ) NÃO </w:t>
            </w:r>
          </w:p>
          <w:p w14:paraId="7DF770F8" w14:textId="2CBF0535" w:rsidR="009C6F05" w:rsidRPr="00DC4E58" w:rsidRDefault="009C6F05" w:rsidP="004637DD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Descrição detalhada da obrigação.</w:t>
            </w:r>
          </w:p>
        </w:tc>
      </w:tr>
      <w:tr w:rsidR="009C6F05" w:rsidRPr="00B24CD6" w14:paraId="18B3BBCA" w14:textId="77777777" w:rsidTr="009C6F05">
        <w:trPr>
          <w:trHeight w:val="708"/>
        </w:trPr>
        <w:tc>
          <w:tcPr>
            <w:tcW w:w="9357" w:type="dxa"/>
            <w:gridSpan w:val="4"/>
            <w:vAlign w:val="center"/>
          </w:tcPr>
          <w:p w14:paraId="70FC436E" w14:textId="45777751" w:rsidR="009C6F05" w:rsidRPr="00DC4E58" w:rsidRDefault="009C6F05" w:rsidP="009C6F05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 DAS CUSTAS RECURSAIS:</w:t>
            </w:r>
            <w:r w:rsidRPr="00DC4E5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DC4E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R$ ........,... </w:t>
            </w:r>
            <w:r w:rsidRPr="00DC4E58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(por extenso)</w:t>
            </w:r>
          </w:p>
        </w:tc>
      </w:tr>
      <w:tr w:rsidR="009C6F05" w:rsidRPr="00B24CD6" w14:paraId="6180C2F5" w14:textId="77777777" w:rsidTr="009C6F05">
        <w:trPr>
          <w:trHeight w:val="708"/>
        </w:trPr>
        <w:tc>
          <w:tcPr>
            <w:tcW w:w="9357" w:type="dxa"/>
            <w:gridSpan w:val="4"/>
            <w:vAlign w:val="center"/>
          </w:tcPr>
          <w:p w14:paraId="127EEA22" w14:textId="77777777" w:rsidR="009C6F05" w:rsidRPr="00DC4E58" w:rsidRDefault="009C6F05" w:rsidP="009C6F05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sz w:val="22"/>
                <w:szCs w:val="22"/>
              </w:rPr>
              <w:t>ESCRITÓRIO/U.F./ADVOGADO:</w:t>
            </w:r>
          </w:p>
          <w:p w14:paraId="29E8C2AA" w14:textId="4EFA3302" w:rsidR="009C6F05" w:rsidRPr="00DC4E58" w:rsidRDefault="009C6F05" w:rsidP="009C6F05">
            <w:pPr>
              <w:spacing w:line="312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C4E58">
              <w:rPr>
                <w:rFonts w:asciiTheme="minorHAnsi" w:hAnsiTheme="minorHAnsi" w:cstheme="minorHAnsi"/>
                <w:color w:val="0038A8"/>
                <w:sz w:val="22"/>
                <w:szCs w:val="22"/>
              </w:rPr>
              <w:t>Neste campo deverá ser informado o nome do Escritório Contratado, o nome completo e a identificação (nº da OAB) do Advogado responsável pela elaboração do pedido de dispensa, bem como a indicação do e-mail e do número de telefone (com o respectivo ramal, para possibilitar o contato direto com o subscritor da súmula).</w:t>
            </w:r>
          </w:p>
        </w:tc>
      </w:tr>
    </w:tbl>
    <w:p w14:paraId="1B7AD6ED" w14:textId="77777777" w:rsidR="00D609E8" w:rsidRDefault="00D609E8"/>
    <w:sectPr w:rsidR="00D609E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3CD28" w14:textId="77777777" w:rsidR="00975E14" w:rsidRDefault="00975E14" w:rsidP="00975E14">
      <w:r>
        <w:separator/>
      </w:r>
    </w:p>
  </w:endnote>
  <w:endnote w:type="continuationSeparator" w:id="0">
    <w:p w14:paraId="06B3387C" w14:textId="77777777" w:rsidR="00975E14" w:rsidRDefault="00975E14" w:rsidP="009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D9FD" w14:textId="77777777" w:rsidR="00975E14" w:rsidRDefault="00975E14" w:rsidP="00975E14">
      <w:r>
        <w:separator/>
      </w:r>
    </w:p>
  </w:footnote>
  <w:footnote w:type="continuationSeparator" w:id="0">
    <w:p w14:paraId="2E624516" w14:textId="77777777" w:rsidR="00975E14" w:rsidRDefault="00975E14" w:rsidP="0097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CC77" w14:textId="01496111" w:rsidR="00F9189B" w:rsidRDefault="00F9189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D84D1" wp14:editId="373A52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ae0466b8419e0d474f4f506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0C144F" w14:textId="05BD79C3" w:rsidR="00F9189B" w:rsidRPr="00F9189B" w:rsidRDefault="00F9189B" w:rsidP="00F9189B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9189B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D84D1" id="_x0000_t202" coordsize="21600,21600" o:spt="202" path="m,l,21600r21600,l21600,xe">
              <v:stroke joinstyle="miter"/>
              <v:path gradientshapeok="t" o:connecttype="rect"/>
            </v:shapetype>
            <v:shape id="MSIPCM0ae0466b8419e0d474f4f506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640C144F" w14:textId="05BD79C3" w:rsidR="00F9189B" w:rsidRPr="00F9189B" w:rsidRDefault="00F9189B" w:rsidP="00F9189B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F9189B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0350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14"/>
    <w:rsid w:val="00011BD5"/>
    <w:rsid w:val="0001397A"/>
    <w:rsid w:val="000B5A2D"/>
    <w:rsid w:val="0015488F"/>
    <w:rsid w:val="00262E08"/>
    <w:rsid w:val="00461D68"/>
    <w:rsid w:val="00527C39"/>
    <w:rsid w:val="00530588"/>
    <w:rsid w:val="00686330"/>
    <w:rsid w:val="007F509D"/>
    <w:rsid w:val="00965239"/>
    <w:rsid w:val="00975E14"/>
    <w:rsid w:val="009C6F05"/>
    <w:rsid w:val="00AF4A33"/>
    <w:rsid w:val="00B06581"/>
    <w:rsid w:val="00D156EA"/>
    <w:rsid w:val="00D609E8"/>
    <w:rsid w:val="00DC4E58"/>
    <w:rsid w:val="00DF6BED"/>
    <w:rsid w:val="00EC2953"/>
    <w:rsid w:val="00EF3A8E"/>
    <w:rsid w:val="00F110FC"/>
    <w:rsid w:val="00F9189B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57109D7"/>
  <w15:chartTrackingRefBased/>
  <w15:docId w15:val="{FF752646-7A0E-41EF-952A-1621E528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14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75E14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975E14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975E14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975E14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975E14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75E14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75E14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975E14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975E14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E14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975E14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975E14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975E14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975E14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975E14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975E14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975E14"/>
  </w:style>
  <w:style w:type="character" w:customStyle="1" w:styleId="TextodenotaderodapChar">
    <w:name w:val="Texto de nota de rodapé Char"/>
    <w:basedOn w:val="Fontepargpadro"/>
    <w:link w:val="Textodenotaderodap"/>
    <w:rsid w:val="00975E14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975E1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918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189B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F918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189B"/>
    <w:rPr>
      <w:rFonts w:ascii="Arial" w:eastAsia="Calibri" w:hAnsi="Arial" w:cs="Arial"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Props1.xml><?xml version="1.0" encoding="utf-8"?>
<ds:datastoreItem xmlns:ds="http://schemas.openxmlformats.org/officeDocument/2006/customXml" ds:itemID="{60590464-0B46-4309-AD7C-87E50B487984}"/>
</file>

<file path=customXml/itemProps2.xml><?xml version="1.0" encoding="utf-8"?>
<ds:datastoreItem xmlns:ds="http://schemas.openxmlformats.org/officeDocument/2006/customXml" ds:itemID="{12865DED-CDBE-4F47-90E7-9E5D802B0F49}"/>
</file>

<file path=customXml/itemProps3.xml><?xml version="1.0" encoding="utf-8"?>
<ds:datastoreItem xmlns:ds="http://schemas.openxmlformats.org/officeDocument/2006/customXml" ds:itemID="{0AA741C0-3586-4CEC-A169-C41522E3F9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604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Juliana Carolina Frutuoso Bizarria</cp:lastModifiedBy>
  <cp:revision>21</cp:revision>
  <dcterms:created xsi:type="dcterms:W3CDTF">2021-04-08T14:48:00Z</dcterms:created>
  <dcterms:modified xsi:type="dcterms:W3CDTF">2023-03-07T12:43:00Z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2023-03-07T12:43:47Z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80ec2aff-730b-435c-909f-c56be056fef5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