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5C33" w14:textId="2F2E54D8" w:rsidR="002B4A02" w:rsidRPr="00903D75" w:rsidRDefault="002B4A02" w:rsidP="00110E78">
      <w:pPr>
        <w:spacing w:line="312" w:lineRule="auto"/>
        <w:jc w:val="center"/>
        <w:rPr>
          <w:rFonts w:asciiTheme="minorHAnsi" w:hAnsiTheme="minorHAnsi" w:cstheme="minorHAnsi"/>
          <w:b/>
          <w:bCs/>
          <w:color w:val="0066FF"/>
          <w:sz w:val="32"/>
          <w:szCs w:val="32"/>
        </w:rPr>
      </w:pPr>
      <w:bookmarkStart w:id="0" w:name="_Ref491353400"/>
      <w:bookmarkStart w:id="1" w:name="_Toc507778461"/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t>Súmula de Dispensa de Recurso</w:t>
      </w:r>
      <w:bookmarkEnd w:id="0"/>
      <w:bookmarkEnd w:id="1"/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fldChar w:fldCharType="begin"/>
      </w:r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instrText xml:space="preserve"> XE "Modelo de Súmula de Dispensa de Recurso Especial – Matérias Residuais" </w:instrText>
      </w:r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fldChar w:fldCharType="end"/>
      </w:r>
    </w:p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7"/>
        <w:gridCol w:w="1256"/>
        <w:gridCol w:w="1524"/>
        <w:gridCol w:w="3438"/>
      </w:tblGrid>
      <w:tr w:rsidR="003E615E" w:rsidRPr="00110E78" w14:paraId="4C5572B4" w14:textId="77777777" w:rsidTr="00610350">
        <w:trPr>
          <w:trHeight w:val="262"/>
        </w:trPr>
        <w:tc>
          <w:tcPr>
            <w:tcW w:w="4253" w:type="dxa"/>
            <w:gridSpan w:val="2"/>
            <w:vAlign w:val="center"/>
          </w:tcPr>
          <w:p w14:paraId="401A2815" w14:textId="3C118889" w:rsidR="003E615E" w:rsidRPr="00122304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  <w:r w:rsidRPr="0012230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DA PUBLICAÇÃO</w:t>
            </w:r>
            <w:r w:rsidRPr="00122304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data</w:t>
            </w:r>
            <w:proofErr w:type="gramEnd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_publicacao</w:t>
            </w:r>
            <w:proofErr w:type="spellEnd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vAlign w:val="center"/>
          </w:tcPr>
          <w:p w14:paraId="46808AB1" w14:textId="62DC676D" w:rsidR="003E615E" w:rsidRPr="00122304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PRAZO</w:t>
            </w:r>
            <w:r w:rsidRPr="0012230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FATAL PARA INTERPOSIÇÃO</w:t>
            </w:r>
            <w:r w:rsidRPr="00122304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prazo</w:t>
            </w:r>
            <w:proofErr w:type="gramEnd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_fatal</w:t>
            </w:r>
            <w:proofErr w:type="spellEnd"/>
            <w:r w:rsidR="00610350" w:rsidRPr="0012230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3E615E" w:rsidRPr="00110E78" w14:paraId="763F19A9" w14:textId="77777777" w:rsidTr="00E43635">
        <w:trPr>
          <w:trHeight w:val="269"/>
        </w:trPr>
        <w:tc>
          <w:tcPr>
            <w:tcW w:w="9215" w:type="dxa"/>
            <w:gridSpan w:val="4"/>
            <w:tcBorders>
              <w:bottom w:val="nil"/>
            </w:tcBorders>
            <w:vAlign w:val="center"/>
          </w:tcPr>
          <w:p w14:paraId="051E4B65" w14:textId="1FF02BC8" w:rsidR="003E615E" w:rsidRPr="001A185B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6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RECURSO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Pr="001A185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gramStart"/>
            <w:r w:rsidR="00610350" w:rsidRPr="00322FB7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="00610350" w:rsidRPr="00322FB7">
              <w:rPr>
                <w:rFonts w:cstheme="minorHAnsi"/>
                <w:sz w:val="18"/>
                <w:szCs w:val="18"/>
              </w:rPr>
              <w:t>tipo</w:t>
            </w:r>
            <w:proofErr w:type="gramEnd"/>
            <w:r w:rsidR="00610350" w:rsidRPr="00322FB7">
              <w:rPr>
                <w:rFonts w:cstheme="minorHAnsi"/>
                <w:sz w:val="18"/>
                <w:szCs w:val="18"/>
              </w:rPr>
              <w:t>_recurso</w:t>
            </w:r>
            <w:proofErr w:type="spellEnd"/>
            <w:r w:rsidR="00610350" w:rsidRPr="00322FB7">
              <w:rPr>
                <w:rFonts w:cstheme="minorHAnsi"/>
                <w:sz w:val="18"/>
                <w:szCs w:val="18"/>
              </w:rPr>
              <w:t xml:space="preserve"> </w:t>
            </w:r>
            <w:r w:rsidR="00610350" w:rsidRPr="00322FB7">
              <w:rPr>
                <w:rFonts w:asciiTheme="minorHAnsi" w:hAnsiTheme="minorHAnsi" w:cstheme="minorHAnsi"/>
                <w:color w:val="000000"/>
              </w:rPr>
              <w:t>}}</w:t>
            </w:r>
          </w:p>
        </w:tc>
      </w:tr>
      <w:tr w:rsidR="002B4A02" w:rsidRPr="00110E78" w14:paraId="21AB04CA" w14:textId="77777777" w:rsidTr="00110E78">
        <w:trPr>
          <w:trHeight w:val="225"/>
        </w:trPr>
        <w:tc>
          <w:tcPr>
            <w:tcW w:w="9215" w:type="dxa"/>
            <w:gridSpan w:val="4"/>
            <w:vAlign w:val="center"/>
          </w:tcPr>
          <w:p w14:paraId="1EE71205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3E615E" w:rsidRPr="00110E78" w14:paraId="27071A58" w14:textId="77777777" w:rsidTr="00F642BB">
        <w:trPr>
          <w:trHeight w:val="200"/>
        </w:trPr>
        <w:tc>
          <w:tcPr>
            <w:tcW w:w="9215" w:type="dxa"/>
            <w:gridSpan w:val="4"/>
            <w:vAlign w:val="center"/>
          </w:tcPr>
          <w:p w14:paraId="078C28D5" w14:textId="41E7F61D" w:rsidR="003E615E" w:rsidRPr="00322FB7" w:rsidRDefault="00122304" w:rsidP="00387A92">
            <w:pPr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NPJ: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npj</w:t>
            </w:r>
            <w:proofErr w:type="spellEnd"/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3E615E" w:rsidRPr="00110E78" w14:paraId="71F7D6DE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51C0F159" w14:textId="2A606684" w:rsidR="003E615E" w:rsidRPr="00610350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CONTRATO</w:t>
            </w:r>
            <w:r w:rsidR="00B43993"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</w:t>
            </w: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OBJETO DA LIDE: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_lide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3E615E" w:rsidRPr="00110E78" w14:paraId="344E3933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0ADBFB8E" w14:textId="264861DC" w:rsidR="003E615E" w:rsidRPr="001A185B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OPERAÇÃO Nº</w:t>
            </w:r>
            <w:r w:rsidR="00B4399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operacao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spellEnd"/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B43993" w:rsidRPr="00110E78" w14:paraId="572CC9DE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6DFB27A5" w14:textId="4B6CDCD3" w:rsidR="00B43993" w:rsidRPr="001A185B" w:rsidRDefault="00B43993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DO VENCIMENTO DA OPERAÇÃO: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_vencimento_operacao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1697AA16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568A66D4" w14:textId="303A6621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AUTOR(ES):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_es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5BC0A5DE" w14:textId="77777777" w:rsidTr="00110E78">
        <w:trPr>
          <w:trHeight w:val="194"/>
        </w:trPr>
        <w:tc>
          <w:tcPr>
            <w:tcW w:w="9215" w:type="dxa"/>
            <w:gridSpan w:val="4"/>
            <w:vAlign w:val="center"/>
          </w:tcPr>
          <w:p w14:paraId="5364C404" w14:textId="741EC888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RÉU(S):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reu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45569D7" w14:textId="77777777" w:rsidTr="00110E78">
        <w:trPr>
          <w:trHeight w:val="198"/>
        </w:trPr>
        <w:tc>
          <w:tcPr>
            <w:tcW w:w="9215" w:type="dxa"/>
            <w:gridSpan w:val="4"/>
            <w:vAlign w:val="center"/>
          </w:tcPr>
          <w:p w14:paraId="08A81C61" w14:textId="7D0EEB3E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AÇÃO: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24DC13EB" w14:textId="77777777" w:rsidTr="00110E78">
        <w:trPr>
          <w:trHeight w:val="202"/>
        </w:trPr>
        <w:tc>
          <w:tcPr>
            <w:tcW w:w="9215" w:type="dxa"/>
            <w:gridSpan w:val="4"/>
            <w:vAlign w:val="center"/>
          </w:tcPr>
          <w:p w14:paraId="4BCA2436" w14:textId="7D6E0A23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NÚMERO DO PROCESSO: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_processo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4FD0BA3" w14:textId="77777777" w:rsidTr="00110E78">
        <w:trPr>
          <w:trHeight w:val="192"/>
        </w:trPr>
        <w:tc>
          <w:tcPr>
            <w:tcW w:w="9215" w:type="dxa"/>
            <w:gridSpan w:val="4"/>
            <w:vAlign w:val="center"/>
          </w:tcPr>
          <w:p w14:paraId="29F4F238" w14:textId="170B27A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VARA/COMARCA DE ORIGEM: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_tramitacao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662C7E7B" w14:textId="77777777" w:rsidTr="00110E78">
        <w:trPr>
          <w:trHeight w:val="340"/>
        </w:trPr>
        <w:tc>
          <w:tcPr>
            <w:tcW w:w="2997" w:type="dxa"/>
            <w:vAlign w:val="center"/>
          </w:tcPr>
          <w:p w14:paraId="6E7E846F" w14:textId="77777777" w:rsidR="00110E78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VALOR DA CAUSA: </w:t>
            </w:r>
          </w:p>
          <w:p w14:paraId="6AB43604" w14:textId="3D1024FF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_causa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4A02"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2780" w:type="dxa"/>
            <w:gridSpan w:val="2"/>
            <w:vAlign w:val="center"/>
          </w:tcPr>
          <w:p w14:paraId="202494CF" w14:textId="77777777" w:rsidR="00110E78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VALOR PRETENDIDO: </w:t>
            </w:r>
          </w:p>
          <w:p w14:paraId="1E893470" w14:textId="72BAD074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_pretendido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4A02"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3438" w:type="dxa"/>
            <w:vAlign w:val="center"/>
          </w:tcPr>
          <w:p w14:paraId="232F152F" w14:textId="77777777" w:rsidR="00110E78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VALOR DA CONDENAÇÃO: </w:t>
            </w:r>
          </w:p>
          <w:p w14:paraId="10AD5F44" w14:textId="32ED727A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_condenacao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4A02"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2B4A02" w:rsidRPr="00110E78" w14:paraId="30DFA37B" w14:textId="77777777" w:rsidTr="00110E78">
        <w:trPr>
          <w:trHeight w:val="629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EBC7" w14:textId="77777777" w:rsidR="002B4A02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SUCINTA DOS FATOS, PEDIDO DO AUTOR E DA DECISÃO JUDICIAL:</w:t>
            </w:r>
          </w:p>
          <w:p w14:paraId="1476E944" w14:textId="77D32BE5" w:rsidR="002B4A02" w:rsidRPr="00610350" w:rsidRDefault="00610350" w:rsidP="0061035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descricao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_sucinta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6AB3CD1A" w14:textId="77777777" w:rsidTr="00610350">
        <w:trPr>
          <w:trHeight w:val="2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CD17" w14:textId="77777777" w:rsidR="00B43993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LIMINAR DEFERIDA?            </w:t>
            </w:r>
          </w:p>
          <w:p w14:paraId="0E8F84FF" w14:textId="36755981" w:rsidR="002B4A02" w:rsidRPr="001A185B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_deferida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BB4" w14:textId="77777777" w:rsidR="00B43993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CUMPRIDA?       </w:t>
            </w:r>
          </w:p>
          <w:p w14:paraId="32EDDFE9" w14:textId="2568DD3E" w:rsidR="002B4A02" w:rsidRPr="00322FB7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_cumprida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1218803C" w14:textId="77777777" w:rsidTr="00610350">
        <w:trPr>
          <w:trHeight w:val="2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32B0" w14:textId="77777777" w:rsidR="00B43993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COMINAÇÃO DE MULTA?     </w:t>
            </w:r>
          </w:p>
          <w:p w14:paraId="0ED04806" w14:textId="7307D02F" w:rsidR="002B4A02" w:rsidRPr="001A185B" w:rsidDel="008A0FFD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cominacao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_multa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CF89" w14:textId="035E9E81" w:rsidR="00610350" w:rsidRDefault="002B4A02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DIÁRIO: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_valor_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diario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</w:p>
          <w:p w14:paraId="6767BF08" w14:textId="1245EF78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LIMITE: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_limite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74884CC8" w14:textId="77777777" w:rsidTr="00110E78">
        <w:trPr>
          <w:trHeight w:val="204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50FC279B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2. DEFESA DO BANCO</w:t>
            </w:r>
          </w:p>
        </w:tc>
      </w:tr>
      <w:tr w:rsidR="002B4A02" w:rsidRPr="00110E78" w14:paraId="2CD677D0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2BF68EF1" w14:textId="208EA021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EXISTE LITISPENDÊNCA OU COISA JULGADA?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litispendencia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_coisa_julgada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5865E428" w14:textId="77777777" w:rsidTr="00610350">
        <w:trPr>
          <w:trHeight w:val="232"/>
        </w:trPr>
        <w:tc>
          <w:tcPr>
            <w:tcW w:w="4253" w:type="dxa"/>
            <w:gridSpan w:val="2"/>
            <w:tcBorders>
              <w:top w:val="single" w:sz="4" w:space="0" w:color="auto"/>
            </w:tcBorders>
            <w:vAlign w:val="center"/>
          </w:tcPr>
          <w:p w14:paraId="55AD3BFD" w14:textId="77777777" w:rsidR="001A185B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FOI SOLICITADO PEDIDO DE SUBSÍDIO? </w:t>
            </w:r>
          </w:p>
          <w:p w14:paraId="3ABF2C3F" w14:textId="0CF1DDEC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solicitado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3B86D008" w14:textId="77777777" w:rsidR="00B43993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PEDIDO DE SUBSÍDIO ATENDIDO PELO BANCO? </w:t>
            </w:r>
          </w:p>
          <w:p w14:paraId="531143E1" w14:textId="172DF29E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_atendido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0D43EA88" w14:textId="77777777" w:rsidTr="00610350">
        <w:trPr>
          <w:trHeight w:val="232"/>
        </w:trPr>
        <w:tc>
          <w:tcPr>
            <w:tcW w:w="4253" w:type="dxa"/>
            <w:gridSpan w:val="2"/>
            <w:tcBorders>
              <w:top w:val="single" w:sz="4" w:space="0" w:color="auto"/>
            </w:tcBorders>
            <w:vAlign w:val="center"/>
          </w:tcPr>
          <w:p w14:paraId="19ECB598" w14:textId="77777777" w:rsidR="00EC21C5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DESCRIÇÃO DO SUBSÍDIO ENVIADO: </w:t>
            </w:r>
          </w:p>
          <w:p w14:paraId="57EEAF11" w14:textId="6F2314BB" w:rsidR="002B4A02" w:rsidRPr="00610350" w:rsidDel="008A0FFD" w:rsidRDefault="00610350" w:rsidP="0061035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_descricao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1DAAB0EE" w14:textId="77777777" w:rsidR="00610350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N° DE RASTREAMENTO:</w:t>
            </w:r>
          </w:p>
          <w:p w14:paraId="7ABF0586" w14:textId="416D6AE5" w:rsidR="002B4A02" w:rsidRPr="00610350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_rastreamento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038A6A6A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018918D6" w14:textId="4E2D0A72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SUBSÍDIO UTILIZADO NA DEFESA?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_utilizado_defesa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4C3D8FB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70211F7A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JUSTIFICATIVA DA NÃO UTILIZAÇÃO DO SUBSÍDIO:</w:t>
            </w:r>
          </w:p>
          <w:p w14:paraId="41C16EC8" w14:textId="4CD132CA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_nao_utilizado_justificativa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5CE54AB0" w14:textId="77777777" w:rsidTr="00110E78">
        <w:trPr>
          <w:trHeight w:val="323"/>
        </w:trPr>
        <w:tc>
          <w:tcPr>
            <w:tcW w:w="9215" w:type="dxa"/>
            <w:gridSpan w:val="4"/>
            <w:vAlign w:val="center"/>
          </w:tcPr>
          <w:p w14:paraId="5867E55B" w14:textId="77777777" w:rsidR="002B4A02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38A8"/>
                <w:sz w:val="22"/>
                <w:szCs w:val="22"/>
                <w:u w:val="single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TESES JURÍDICAS ABORDADAS NA DEFESA:</w:t>
            </w:r>
          </w:p>
          <w:p w14:paraId="24D6BB89" w14:textId="1276F3E8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teses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_defesa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B0D55FF" w14:textId="77777777" w:rsidTr="00110E78">
        <w:trPr>
          <w:trHeight w:val="227"/>
        </w:trPr>
        <w:tc>
          <w:tcPr>
            <w:tcW w:w="9215" w:type="dxa"/>
            <w:gridSpan w:val="4"/>
            <w:vAlign w:val="center"/>
          </w:tcPr>
          <w:p w14:paraId="636F2C8F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3. PEDIDO DE DISPENSA DE RECURSO</w:t>
            </w:r>
          </w:p>
        </w:tc>
      </w:tr>
      <w:tr w:rsidR="002B4A02" w:rsidRPr="00110E78" w14:paraId="30D76BE8" w14:textId="77777777" w:rsidTr="00110E78">
        <w:trPr>
          <w:trHeight w:val="227"/>
        </w:trPr>
        <w:tc>
          <w:tcPr>
            <w:tcW w:w="9215" w:type="dxa"/>
            <w:gridSpan w:val="4"/>
            <w:tcBorders>
              <w:bottom w:val="single" w:sz="4" w:space="0" w:color="auto"/>
            </w:tcBorders>
            <w:vAlign w:val="center"/>
          </w:tcPr>
          <w:p w14:paraId="28AA8084" w14:textId="4035F03A" w:rsidR="002B4A02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TODOS OS DOCUMENTOS (PETIÇÃO INICIAL, DEFESAS, DECISÕES </w:t>
            </w:r>
            <w:proofErr w:type="gramStart"/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JUDICIA</w:t>
            </w:r>
            <w:r w:rsidR="009917CF"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S, ETC</w:t>
            </w:r>
            <w:proofErr w:type="gramEnd"/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 ESTÃO ANEXADOS E NOMEADOS ESPECIFICAMENTE NA ABA DOCUMENTOS?</w:t>
            </w:r>
          </w:p>
          <w:p w14:paraId="09A8EEA2" w14:textId="01FB374A" w:rsidR="00B161A0" w:rsidRPr="0052634C" w:rsidRDefault="00610350" w:rsidP="00B161A0">
            <w:pPr>
              <w:spacing w:line="312" w:lineRule="auto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documentos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_anexados_check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455B5B47" w14:textId="77777777" w:rsidTr="00110E78">
        <w:trPr>
          <w:trHeight w:val="122"/>
        </w:trPr>
        <w:tc>
          <w:tcPr>
            <w:tcW w:w="9215" w:type="dxa"/>
            <w:gridSpan w:val="4"/>
            <w:tcBorders>
              <w:bottom w:val="nil"/>
            </w:tcBorders>
            <w:vAlign w:val="center"/>
          </w:tcPr>
          <w:p w14:paraId="53537FD1" w14:textId="77777777" w:rsidR="002B4A02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FUNDAMENTAÇÃO/CIRCUNSTÂNCIAS PRÓPRIAS DO CASO CONCRETO QUE IMPEDEM A INTERPOSIÇÃO DO RECURSO:</w:t>
            </w:r>
          </w:p>
        </w:tc>
      </w:tr>
      <w:tr w:rsidR="002B4A02" w:rsidRPr="00110E78" w14:paraId="3BD72C81" w14:textId="77777777" w:rsidTr="00110E78">
        <w:trPr>
          <w:trHeight w:val="510"/>
        </w:trPr>
        <w:tc>
          <w:tcPr>
            <w:tcW w:w="9215" w:type="dxa"/>
            <w:gridSpan w:val="4"/>
            <w:tcBorders>
              <w:top w:val="nil"/>
            </w:tcBorders>
            <w:vAlign w:val="center"/>
          </w:tcPr>
          <w:p w14:paraId="5CC99147" w14:textId="21B57152" w:rsidR="002B4A02" w:rsidRPr="00610350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gramStart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fundamentacao</w:t>
            </w:r>
            <w:proofErr w:type="gramEnd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_dispensa</w:t>
            </w:r>
            <w:proofErr w:type="spellEnd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69FCF755" w14:textId="77777777" w:rsidTr="00110E78">
        <w:trPr>
          <w:trHeight w:val="340"/>
        </w:trPr>
        <w:tc>
          <w:tcPr>
            <w:tcW w:w="9215" w:type="dxa"/>
            <w:gridSpan w:val="4"/>
            <w:tcBorders>
              <w:top w:val="nil"/>
            </w:tcBorders>
            <w:vAlign w:val="center"/>
          </w:tcPr>
          <w:p w14:paraId="1E41C850" w14:textId="77777777" w:rsidR="00110E78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sz w:val="22"/>
                <w:szCs w:val="22"/>
              </w:rPr>
              <w:t>HÁ PRECEDENTE SOBRE A MATÉRIA?</w:t>
            </w:r>
          </w:p>
          <w:p w14:paraId="48D3374A" w14:textId="497669A7" w:rsidR="002B4A02" w:rsidRPr="00610350" w:rsidDel="00825767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precedente</w:t>
            </w:r>
            <w:proofErr w:type="gram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_materia_julgados</w:t>
            </w:r>
            <w:proofErr w:type="spell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</w:tc>
      </w:tr>
      <w:tr w:rsidR="002B4A02" w:rsidRPr="00110E78" w14:paraId="74F5EDA4" w14:textId="77777777" w:rsidTr="00110E78">
        <w:trPr>
          <w:trHeight w:val="487"/>
        </w:trPr>
        <w:tc>
          <w:tcPr>
            <w:tcW w:w="9215" w:type="dxa"/>
            <w:gridSpan w:val="4"/>
            <w:vAlign w:val="center"/>
          </w:tcPr>
          <w:p w14:paraId="28A975D6" w14:textId="043198C8" w:rsidR="002B4A02" w:rsidRPr="0012230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OBRIGAÇÃO DE FAZER JÁ CUMPRIDA?</w:t>
            </w:r>
          </w:p>
          <w:p w14:paraId="081A532F" w14:textId="666E3B89" w:rsidR="002B4A02" w:rsidRPr="001A185B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obrigacao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_fazer_cumprida_descricao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40468DEC" w14:textId="77777777" w:rsidTr="00110E78">
        <w:trPr>
          <w:trHeight w:val="317"/>
        </w:trPr>
        <w:tc>
          <w:tcPr>
            <w:tcW w:w="9215" w:type="dxa"/>
            <w:gridSpan w:val="4"/>
            <w:vAlign w:val="center"/>
          </w:tcPr>
          <w:p w14:paraId="19AA95EE" w14:textId="0B55387F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DAS CUSTAS RECURSAIS:</w:t>
            </w: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_custas_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recursais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extenso)</w:t>
            </w:r>
          </w:p>
        </w:tc>
      </w:tr>
      <w:tr w:rsidR="002B4A02" w:rsidRPr="00110E78" w14:paraId="1E27DEEB" w14:textId="77777777" w:rsidTr="00110E78">
        <w:trPr>
          <w:trHeight w:val="708"/>
        </w:trPr>
        <w:tc>
          <w:tcPr>
            <w:tcW w:w="9215" w:type="dxa"/>
            <w:gridSpan w:val="4"/>
            <w:vAlign w:val="center"/>
          </w:tcPr>
          <w:p w14:paraId="747F3B85" w14:textId="77777777" w:rsidR="00B43993" w:rsidRPr="00122304" w:rsidRDefault="002B4A02" w:rsidP="00B43993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304">
              <w:rPr>
                <w:rFonts w:ascii="Calibri" w:hAnsi="Calibri" w:cs="Calibri"/>
                <w:b/>
                <w:bCs/>
                <w:sz w:val="22"/>
                <w:szCs w:val="22"/>
              </w:rPr>
              <w:t>ESCRITÓRIO/U.F./ADVOGADO:</w:t>
            </w:r>
          </w:p>
          <w:p w14:paraId="64F82171" w14:textId="4530DA74" w:rsidR="002B4A02" w:rsidRPr="00610350" w:rsidRDefault="00610350" w:rsidP="00B43993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escritorio</w:t>
            </w:r>
            <w:proofErr w:type="gram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_advogado_contato</w:t>
            </w:r>
            <w:proofErr w:type="spell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</w:tc>
      </w:tr>
    </w:tbl>
    <w:p w14:paraId="5F82A5C3" w14:textId="77777777" w:rsidR="00D609E8" w:rsidRPr="0052634C" w:rsidRDefault="00D609E8">
      <w:pPr>
        <w:rPr>
          <w:sz w:val="19"/>
          <w:szCs w:val="19"/>
          <w:u w:val="single"/>
        </w:rPr>
      </w:pPr>
    </w:p>
    <w:sectPr w:rsidR="00D609E8" w:rsidRPr="0052634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33520" w14:textId="77777777" w:rsidR="009075A8" w:rsidRDefault="009075A8" w:rsidP="002B4A02">
      <w:r>
        <w:separator/>
      </w:r>
    </w:p>
  </w:endnote>
  <w:endnote w:type="continuationSeparator" w:id="0">
    <w:p w14:paraId="20E383A6" w14:textId="77777777" w:rsidR="009075A8" w:rsidRDefault="009075A8" w:rsidP="002B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00F39" w14:textId="77777777" w:rsidR="009075A8" w:rsidRDefault="009075A8" w:rsidP="002B4A02">
      <w:r>
        <w:separator/>
      </w:r>
    </w:p>
  </w:footnote>
  <w:footnote w:type="continuationSeparator" w:id="0">
    <w:p w14:paraId="411A2E30" w14:textId="77777777" w:rsidR="009075A8" w:rsidRDefault="009075A8" w:rsidP="002B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A1BB6" w14:textId="795A5C85" w:rsidR="00387A92" w:rsidRDefault="00387A9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9C6144" wp14:editId="76AD992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eab417a8c5368604a8ad695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5DBFB2" w14:textId="5EDF6771" w:rsidR="00387A92" w:rsidRPr="00387A92" w:rsidRDefault="00387A92" w:rsidP="00387A92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87A92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C6144" id="_x0000_t202" coordsize="21600,21600" o:spt="202" path="m,l,21600r21600,l21600,xe">
              <v:stroke joinstyle="miter"/>
              <v:path gradientshapeok="t" o:connecttype="rect"/>
            </v:shapetype>
            <v:shape id="MSIPCMbeab417a8c5368604a8ad695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255DBFB2" w14:textId="5EDF6771" w:rsidR="00387A92" w:rsidRPr="00387A92" w:rsidRDefault="00387A92" w:rsidP="00387A92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387A92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6050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2"/>
    <w:rsid w:val="00044A31"/>
    <w:rsid w:val="00110E78"/>
    <w:rsid w:val="00122304"/>
    <w:rsid w:val="0019063B"/>
    <w:rsid w:val="001A185B"/>
    <w:rsid w:val="00262E08"/>
    <w:rsid w:val="002B4A02"/>
    <w:rsid w:val="00322FB7"/>
    <w:rsid w:val="00387A92"/>
    <w:rsid w:val="003E615E"/>
    <w:rsid w:val="00410B4E"/>
    <w:rsid w:val="0042795A"/>
    <w:rsid w:val="004B6AB3"/>
    <w:rsid w:val="005075C3"/>
    <w:rsid w:val="0052634C"/>
    <w:rsid w:val="00610350"/>
    <w:rsid w:val="006150A6"/>
    <w:rsid w:val="00642DEF"/>
    <w:rsid w:val="006B3F32"/>
    <w:rsid w:val="00767BA4"/>
    <w:rsid w:val="00841EF7"/>
    <w:rsid w:val="00903D75"/>
    <w:rsid w:val="009075A8"/>
    <w:rsid w:val="009141A5"/>
    <w:rsid w:val="009917CF"/>
    <w:rsid w:val="00B161A0"/>
    <w:rsid w:val="00B43993"/>
    <w:rsid w:val="00BD37CA"/>
    <w:rsid w:val="00D156EA"/>
    <w:rsid w:val="00D609E8"/>
    <w:rsid w:val="00DF5608"/>
    <w:rsid w:val="00E9057C"/>
    <w:rsid w:val="00EC21C5"/>
    <w:rsid w:val="00EF5BB8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549A6"/>
  <w15:chartTrackingRefBased/>
  <w15:docId w15:val="{24CCA9D4-AD84-4B08-9442-5265D129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02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4A02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2B4A02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2B4A02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4A02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B4A02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B4A02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B4A0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2B4A0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2B4A0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A02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2B4A02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2B4A02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2B4A02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2B4A02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2B4A02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2B4A02"/>
  </w:style>
  <w:style w:type="character" w:customStyle="1" w:styleId="TextodenotaderodapChar">
    <w:name w:val="Texto de nota de rodapé Char"/>
    <w:basedOn w:val="Fontepargpadro"/>
    <w:link w:val="Textodenotaderodap"/>
    <w:rsid w:val="002B4A02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2B4A0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87A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7A92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387A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7A92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98C0C6CE-67F5-46D2-A610-FD2DA83CD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e0b3a-7145-4a0d-81ee-68f940582501"/>
    <ds:schemaRef ds:uri="8893f60e-1c0c-403f-88a3-f166575e5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5C1B1-913F-446A-86B4-6EF14578F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DAB64-4B00-48D7-AC0E-DCCC59649F21}">
  <ds:schemaRefs>
    <ds:schemaRef ds:uri="http://schemas.microsoft.com/office/2006/metadata/properties"/>
    <ds:schemaRef ds:uri="http://schemas.microsoft.com/office/infopath/2007/PartnerControls"/>
    <ds:schemaRef ds:uri="3b9e0b3a-7145-4a0d-81ee-68f940582501"/>
    <ds:schemaRef ds:uri="8893f60e-1c0c-403f-88a3-f166575e5b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Jonilson Vilela</cp:lastModifiedBy>
  <cp:revision>26</cp:revision>
  <dcterms:created xsi:type="dcterms:W3CDTF">2021-04-07T18:50:00Z</dcterms:created>
  <dcterms:modified xsi:type="dcterms:W3CDTF">2025-08-05T18:27:00Z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2023-03-07T12:49:52Z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49d7c8b3-de6a-4c85-a7a9-a3e47d9eb60c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