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0D" w:rsidRDefault="005E2CF3">
      <w:r w:rsidRPr="005E2CF3">
        <w:rPr>
          <w:noProof/>
          <w:lang w:eastAsia="es-MX"/>
        </w:rPr>
        <w:drawing>
          <wp:inline distT="0" distB="0" distL="0" distR="0">
            <wp:extent cx="4495800" cy="4893388"/>
            <wp:effectExtent l="0" t="0" r="0" b="0"/>
            <wp:docPr id="1" name="Imagen 1" descr="C:\Users\lenovo\Downloads\UPZMG_Prueba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PZMG_Prueba_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70" cy="4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F3" w:rsidRDefault="005E2CF3"/>
    <w:p w:rsidR="005E2CF3" w:rsidRPr="005E2CF3" w:rsidRDefault="005E2CF3">
      <w:pPr>
        <w:rPr>
          <w:b/>
          <w:sz w:val="40"/>
        </w:rPr>
      </w:pPr>
      <w:r w:rsidRPr="005E2CF3">
        <w:rPr>
          <w:b/>
          <w:sz w:val="40"/>
        </w:rPr>
        <w:t>John Paul</w:t>
      </w:r>
      <w:r>
        <w:rPr>
          <w:b/>
          <w:sz w:val="40"/>
        </w:rPr>
        <w:t xml:space="preserve"> N</w:t>
      </w:r>
      <w:r w:rsidRPr="005E2CF3">
        <w:rPr>
          <w:b/>
          <w:sz w:val="40"/>
        </w:rPr>
        <w:t>egrete Hernández</w:t>
      </w:r>
    </w:p>
    <w:p w:rsidR="005E2CF3" w:rsidRPr="005E2CF3" w:rsidRDefault="005E2CF3">
      <w:pPr>
        <w:rPr>
          <w:b/>
          <w:sz w:val="40"/>
        </w:rPr>
      </w:pPr>
      <w:r w:rsidRPr="005E2CF3">
        <w:rPr>
          <w:b/>
          <w:sz w:val="40"/>
        </w:rPr>
        <w:t xml:space="preserve">Ing. mecatrónica </w:t>
      </w:r>
    </w:p>
    <w:p w:rsidR="005E2CF3" w:rsidRPr="005E2CF3" w:rsidRDefault="005E2CF3">
      <w:pPr>
        <w:rPr>
          <w:b/>
          <w:sz w:val="40"/>
        </w:rPr>
      </w:pPr>
      <w:r w:rsidRPr="005E2CF3">
        <w:rPr>
          <w:b/>
          <w:sz w:val="40"/>
        </w:rPr>
        <w:t>ingeniería de control</w:t>
      </w:r>
    </w:p>
    <w:p w:rsidR="005E2CF3" w:rsidRPr="005E2CF3" w:rsidRDefault="005E2CF3">
      <w:pPr>
        <w:rPr>
          <w:b/>
          <w:sz w:val="40"/>
        </w:rPr>
      </w:pPr>
      <w:r w:rsidRPr="005E2CF3">
        <w:rPr>
          <w:b/>
          <w:sz w:val="40"/>
        </w:rPr>
        <w:t>Maestro garabito</w:t>
      </w:r>
    </w:p>
    <w:p w:rsidR="005E2CF3" w:rsidRDefault="005E2CF3"/>
    <w:p w:rsidR="005E2CF3" w:rsidRDefault="005E2CF3"/>
    <w:p w:rsidR="005E2CF3" w:rsidRDefault="005E2CF3"/>
    <w:p w:rsidR="005E2CF3" w:rsidRDefault="005E2CF3"/>
    <w:p w:rsidR="005E2CF3" w:rsidRPr="005E2CF3" w:rsidRDefault="005E2CF3">
      <w:r w:rsidRPr="005E2CF3">
        <w:lastRenderedPageBreak/>
        <w:t>Introducción</w:t>
      </w:r>
    </w:p>
    <w:p w:rsidR="005E2CF3" w:rsidRDefault="005E2CF3">
      <w:pPr>
        <w:rPr>
          <w:rFonts w:ascii="Arial" w:hAnsi="Arial" w:cs="Arial"/>
          <w:color w:val="222222"/>
          <w:shd w:val="clear" w:color="auto" w:fill="FFFFFF"/>
        </w:rPr>
      </w:pPr>
      <w:r w:rsidRPr="005E2CF3">
        <w:rPr>
          <w:rFonts w:ascii="Arial" w:hAnsi="Arial" w:cs="Arial"/>
          <w:color w:val="222222"/>
          <w:shd w:val="clear" w:color="auto" w:fill="FFFFFF"/>
        </w:rPr>
        <w:t>Un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cuerpo rígido</w:t>
      </w:r>
      <w:r w:rsidRPr="005E2CF3">
        <w:rPr>
          <w:rFonts w:ascii="Arial" w:hAnsi="Arial" w:cs="Arial"/>
          <w:color w:val="222222"/>
          <w:shd w:val="clear" w:color="auto" w:fill="FFFFFF"/>
        </w:rPr>
        <w:t xml:space="preserve"> es aquel cuya forma no varía pese a ser sometido a la acción de fuerzas externas. </w:t>
      </w:r>
    </w:p>
    <w:p w:rsidR="005E2CF3" w:rsidRDefault="005E2CF3">
      <w:pPr>
        <w:rPr>
          <w:rFonts w:ascii="Arial" w:hAnsi="Arial" w:cs="Arial"/>
          <w:color w:val="222222"/>
          <w:shd w:val="clear" w:color="auto" w:fill="FFFFFF"/>
        </w:rPr>
      </w:pPr>
      <w:r w:rsidRPr="005E2CF3">
        <w:rPr>
          <w:rFonts w:ascii="Arial" w:hAnsi="Arial" w:cs="Arial"/>
          <w:color w:val="222222"/>
          <w:shd w:val="clear" w:color="auto" w:fill="FFFFFF"/>
        </w:rPr>
        <w:t>Eso supone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que</w:t>
      </w:r>
      <w:r w:rsidRPr="005E2CF3">
        <w:rPr>
          <w:rFonts w:ascii="Arial" w:hAnsi="Arial" w:cs="Arial"/>
          <w:color w:val="222222"/>
          <w:shd w:val="clear" w:color="auto" w:fill="FFFFFF"/>
        </w:rPr>
        <w:t> la distancia entre las diferentes partículas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que</w:t>
      </w:r>
      <w:r w:rsidRPr="005E2CF3">
        <w:rPr>
          <w:rFonts w:ascii="Arial" w:hAnsi="Arial" w:cs="Arial"/>
          <w:color w:val="222222"/>
          <w:shd w:val="clear" w:color="auto" w:fill="FFFFFF"/>
        </w:rPr>
        <w:t xml:space="preserve"> lo conforman resulta invariable a lo largo del tiempo. </w:t>
      </w:r>
    </w:p>
    <w:p w:rsidR="005E2CF3" w:rsidRDefault="005E2CF3">
      <w:pPr>
        <w:rPr>
          <w:rFonts w:ascii="Arial" w:hAnsi="Arial" w:cs="Arial"/>
          <w:color w:val="222222"/>
          <w:shd w:val="clear" w:color="auto" w:fill="FFFFFF"/>
        </w:rPr>
      </w:pPr>
      <w:r w:rsidRPr="005E2CF3">
        <w:rPr>
          <w:rFonts w:ascii="Arial" w:hAnsi="Arial" w:cs="Arial"/>
          <w:color w:val="222222"/>
          <w:shd w:val="clear" w:color="auto" w:fill="FFFFFF"/>
        </w:rPr>
        <w:t>El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cuerpo rígido</w:t>
      </w:r>
      <w:r w:rsidRPr="005E2CF3">
        <w:rPr>
          <w:rFonts w:ascii="Arial" w:hAnsi="Arial" w:cs="Arial"/>
          <w:color w:val="222222"/>
          <w:shd w:val="clear" w:color="auto" w:fill="FFFFFF"/>
        </w:rPr>
        <w:t> es un modelo ideal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que</w:t>
      </w:r>
      <w:r w:rsidRPr="005E2CF3">
        <w:rPr>
          <w:rFonts w:ascii="Arial" w:hAnsi="Arial" w:cs="Arial"/>
          <w:color w:val="222222"/>
          <w:shd w:val="clear" w:color="auto" w:fill="FFFFFF"/>
        </w:rPr>
        <w:t> se utiliza para realizar estudios de cinemática y de mecánica.</w:t>
      </w:r>
    </w:p>
    <w:p w:rsidR="005E2CF3" w:rsidRDefault="005E2CF3">
      <w:pPr>
        <w:rPr>
          <w:rFonts w:ascii="Arial" w:hAnsi="Arial" w:cs="Arial"/>
          <w:color w:val="222222"/>
          <w:shd w:val="clear" w:color="auto" w:fill="FFFFFF"/>
        </w:rPr>
      </w:pPr>
      <w:r w:rsidRPr="005E2CF3">
        <w:rPr>
          <w:rFonts w:ascii="Arial" w:hAnsi="Arial" w:cs="Arial"/>
          <w:color w:val="222222"/>
          <w:shd w:val="clear" w:color="auto" w:fill="FFFFFF"/>
        </w:rPr>
        <w:t>Cuerpo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rígido</w:t>
      </w:r>
      <w:r w:rsidRPr="005E2CF3">
        <w:rPr>
          <w:rFonts w:ascii="Arial" w:hAnsi="Arial" w:cs="Arial"/>
          <w:color w:val="222222"/>
          <w:shd w:val="clear" w:color="auto" w:fill="FFFFFF"/>
        </w:rPr>
        <w:t>: Es un sistema de partículas, que mantienen fijas las distancias que los separan, bajo la aplicación de una fuerza o momento.</w:t>
      </w:r>
    </w:p>
    <w:p w:rsidR="005E2CF3" w:rsidRDefault="005E2CF3">
      <w:pPr>
        <w:rPr>
          <w:rFonts w:ascii="Arial" w:hAnsi="Arial" w:cs="Arial"/>
          <w:bCs/>
          <w:color w:val="222222"/>
          <w:shd w:val="clear" w:color="auto" w:fill="FFFFFF"/>
        </w:rPr>
      </w:pPr>
      <w:r w:rsidRPr="005E2CF3">
        <w:rPr>
          <w:rFonts w:ascii="Arial" w:hAnsi="Arial" w:cs="Arial"/>
          <w:color w:val="222222"/>
          <w:shd w:val="clear" w:color="auto" w:fill="FFFFFF"/>
        </w:rPr>
        <w:t xml:space="preserve"> Traslación: Se afirma que un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movimiento</w:t>
      </w:r>
      <w:r w:rsidRPr="005E2CF3">
        <w:rPr>
          <w:rFonts w:ascii="Arial" w:hAnsi="Arial" w:cs="Arial"/>
          <w:color w:val="222222"/>
          <w:shd w:val="clear" w:color="auto" w:fill="FFFFFF"/>
        </w:rPr>
        <w:t> será de traslación si toda línea recta dentro del cuerpo mantiene la misma dirección durante el </w:t>
      </w:r>
      <w:r w:rsidRPr="005E2CF3">
        <w:rPr>
          <w:rFonts w:ascii="Arial" w:hAnsi="Arial" w:cs="Arial"/>
          <w:bCs/>
          <w:color w:val="222222"/>
          <w:shd w:val="clear" w:color="auto" w:fill="FFFFFF"/>
        </w:rPr>
        <w:t>movimiento</w:t>
      </w:r>
    </w:p>
    <w:p w:rsidR="005E2CF3" w:rsidRDefault="005E2CF3">
      <w:r>
        <w:rPr>
          <w:noProof/>
          <w:lang w:eastAsia="es-MX"/>
        </w:rPr>
        <w:drawing>
          <wp:inline distT="0" distB="0" distL="0" distR="0">
            <wp:extent cx="3133725" cy="3000375"/>
            <wp:effectExtent l="0" t="0" r="9525" b="9525"/>
            <wp:docPr id="2" name="Imagen 2" descr="Cuerpos Rígidos. Sistemas equivalentes de fuerzas - Est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erpos Rígidos. Sistemas equivalentes de fuerzas - Está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F3" w:rsidRDefault="005E2CF3"/>
    <w:p w:rsidR="005E2CF3" w:rsidRDefault="005E2CF3"/>
    <w:p w:rsidR="005E2CF3" w:rsidRDefault="005E2CF3"/>
    <w:p w:rsidR="005E2CF3" w:rsidRDefault="005E2CF3"/>
    <w:p w:rsidR="005E2CF3" w:rsidRDefault="005E2CF3"/>
    <w:p w:rsidR="005E2CF3" w:rsidRDefault="005E2CF3"/>
    <w:p w:rsidR="005E2CF3" w:rsidRDefault="005E2CF3"/>
    <w:p w:rsidR="005E2CF3" w:rsidRDefault="005E2CF3"/>
    <w:p w:rsidR="005E2CF3" w:rsidRDefault="005E2CF3"/>
    <w:p w:rsidR="005E2CF3" w:rsidRDefault="005E2CF3">
      <w:r>
        <w:lastRenderedPageBreak/>
        <w:t>Ejemplos</w:t>
      </w:r>
    </w:p>
    <w:p w:rsidR="005E2CF3" w:rsidRDefault="005E2CF3">
      <w:r>
        <w:rPr>
          <w:noProof/>
          <w:lang w:eastAsia="es-MX"/>
        </w:rPr>
        <w:drawing>
          <wp:inline distT="0" distB="0" distL="0" distR="0">
            <wp:extent cx="4876800" cy="2581275"/>
            <wp:effectExtent l="0" t="0" r="0" b="9525"/>
            <wp:docPr id="3" name="Imagen 3" descr="Cuartiles. Diagrama de caja y bigotes. Medidas de posic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artiles. Diagrama de caja y bigotes. Medidas de posic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F3" w:rsidRDefault="005E2CF3"/>
    <w:p w:rsidR="005E2CF3" w:rsidRDefault="005E2CF3"/>
    <w:p w:rsidR="005E2CF3" w:rsidRPr="005E2CF3" w:rsidRDefault="005E2CF3">
      <w:r>
        <w:rPr>
          <w:noProof/>
          <w:lang w:eastAsia="es-MX"/>
        </w:rPr>
        <w:drawing>
          <wp:inline distT="0" distB="0" distL="0" distR="0">
            <wp:extent cx="4876800" cy="3143250"/>
            <wp:effectExtent l="0" t="0" r="0" b="0"/>
            <wp:docPr id="4" name="Imagen 4" descr="Ejercicios de estadística descriptiva resueltos. Ejercici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rcicios de estadística descriptiva resueltos. Ejercicio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CF3" w:rsidRPr="005E2CF3" w:rsidSect="005E2CF3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71"/>
    <w:rsid w:val="00162C71"/>
    <w:rsid w:val="002642CC"/>
    <w:rsid w:val="005E2CF3"/>
    <w:rsid w:val="00A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2A55"/>
  <w15:chartTrackingRefBased/>
  <w15:docId w15:val="{CEE8D2E1-2A9C-4C6A-9EEF-5FDEE3D9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2020-04-25T18:06:00Z</dcterms:created>
  <dcterms:modified xsi:type="dcterms:W3CDTF">2020-04-25T18:11:00Z</dcterms:modified>
</cp:coreProperties>
</file>