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תבנית הודעת פרטיות של הארגון (עברית)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תבנית הודעת פרטיות של הארגון (עברית)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docs/privacy/he/04-organisation-privacy-notice-template.md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04 - תבנית הודעת פרטיות לארגון שמשתמש ב-SmplWise Arx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סטטוס: תבנית, טיוטה. אין זו חוות דעת משפטית. הארגון ממלא את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[הסוגריים]</w:t>
      </w:r>
      <w:r>
        <w:rPr>
          <w:rFonts w:ascii="Arial" w:hAnsi="Arial" w:cs="Arial" w:eastAsia="Arial"/>
          <w:sz w:val="22"/>
          <w:szCs w:val="22"/>
          <w:rtl/>
        </w:rPr>
        <w:t xml:space="preserve">, מסיר חלקים שאינם רלוונטיים ושולח ליועץ המשפטי לפני שימוש. התבנית כולה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(C2, C3, C4)</w:t>
      </w:r>
      <w:r>
        <w:rPr>
          <w:rFonts w:ascii="Arial" w:hAnsi="Arial" w:cs="Arial" w:eastAsia="Arial"/>
          <w:sz w:val="22"/>
          <w:szCs w:val="22"/>
          <w:rtl/>
        </w:rPr>
        <w:t>: האם נדרשת הודעה,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למי, באיזו צורה ובאיזה תוכן חובה לפי הדין החל על הארגון - שאלה משפטית שהמאגר אינו עונה עליה. הנוסח האנגלי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../en/</w:t>
      </w:r>
      <w:r>
        <w:rPr>
          <w:rFonts w:ascii="Arial" w:hAnsi="Arial" w:cs="Arial" w:eastAsia="Arial"/>
          <w:sz w:val="22"/>
          <w:szCs w:val="22"/>
          <w:rtl/>
        </w:rPr>
        <w:t xml:space="preserve"> הוא המקור המדויק.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הקשר לנוסחים שהמוצר כבר מציג (אין לסתור אותם):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הודעת הטכנאי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  <w:rtl/>
        </w:rPr>
        <w:t xml:space="preserve"> בדף ההגעה של הספק והשורה בהודעת קוד הכניסה: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  <w:rtl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TEMPLATES</w:t>
      </w:r>
      <w:r>
        <w:rPr>
          <w:rFonts w:ascii="Arial" w:hAnsi="Arial" w:cs="Arial" w:eastAsia="Arial"/>
          <w:sz w:val="22"/>
          <w:szCs w:val="22"/>
          <w:rtl/>
        </w:rPr>
        <w:t>). הנוסחים קבועים בקוד ואומרים שהמידע נשמר "עד שהארגון מוחק אותו, בהתאם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למדיניות השמירה שלו" ושפונים ל"מנהל המבנה". התבנית כאן היא המסמך הארוך שאליו הארגון יכול להפנות; מדיניות השמירה שאליה מפנים היא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06-retention-policy-template.md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הודעת נוכחות לצוות באפליקציית הטלפון: טקסט ניתן לעריכה עם גרסה,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presence.notice_text</w:t>
      </w:r>
      <w:r>
        <w:rPr>
          <w:rFonts w:ascii="Arial" w:hAnsi="Arial" w:cs="Arial" w:eastAsia="Arial"/>
          <w:sz w:val="22"/>
          <w:szCs w:val="22"/>
          <w:rtl/>
        </w:rPr>
        <w:t xml:space="preserve">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presence.notice_version</w:t>
      </w:r>
      <w:r>
        <w:rPr>
          <w:rFonts w:ascii="Arial" w:hAnsi="Arial" w:cs="Arial" w:eastAsia="Arial"/>
          <w:sz w:val="22"/>
          <w:szCs w:val="22"/>
          <w:rtl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B/services/presence.py</w:t>
      </w:r>
      <w:r>
        <w:rPr>
          <w:rFonts w:ascii="Arial" w:hAnsi="Arial" w:cs="Arial" w:eastAsia="Arial"/>
          <w:sz w:val="22"/>
          <w:szCs w:val="22"/>
          <w:rtl/>
        </w:rPr>
        <w:t>); שינוי טקסט או חיישן חדש מחייב כל מכשיר לאשר שוב.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התכונה כבויה כברירת מחדל.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פערי נוסח מאומתים מול החלטות פרטיות הטכנאים מ-18.10.2026 (פנימי; ראו README, אי-התאמות): נוסחי המוצר אומרים "מנהל המבנה" ולא את שם הארגון; הודעת קוד הכניסה פותחת בשם המוצר "SmplWise Arx" ולא בשם הארגון;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בהודעת אימות הטלפון לטכנאי אין שורת פרטיות.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התבנית (עברית)</w:t>
      </w:r>
    </w:p>
    <w:p>
      <w:pPr>
        <w:pBdr>
          <w:bottom w:val="single" w:sz="6" w:space="1" w:color="999999"/>
        </w:pBdr>
      </w:pP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הודעת פרטיות - [שם הארגון]</w:t>
      </w:r>
      <w:r>
        <w:rPr>
          <w:rFonts w:ascii="Arial" w:hAnsi="Arial" w:cs="Arial" w:eastAsia="Arial"/>
          <w:sz w:val="22"/>
          <w:szCs w:val="22"/>
          <w:rtl/>
        </w:rPr>
        <w:t xml:space="preserve"> (גרסה [N], תאריך [תאריך])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1. מי אנחנו.</w:t>
      </w:r>
      <w:r>
        <w:rPr>
          <w:rFonts w:ascii="Arial" w:hAnsi="Arial" w:cs="Arial" w:eastAsia="Arial"/>
          <w:sz w:val="22"/>
          <w:szCs w:val="22"/>
          <w:rtl/>
        </w:rPr>
        <w:t xml:space="preserve"> [שם הארגון], [כתובת], מפעיל את המבנה [שם המבנה / האתר]. לשאלות פרטיות: [תפקיד, למשל מנהל המבנה], [טלפון / דוא"ל].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[תפקיד הארגון ותפקיד ספקית התוכנה SmplWise: יקבע היועץ המשפטי.]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2. על מה ההודעה חלה.</w:t>
      </w:r>
      <w:r>
        <w:rPr>
          <w:rFonts w:ascii="Arial" w:hAnsi="Arial" w:cs="Arial" w:eastAsia="Arial"/>
          <w:sz w:val="22"/>
          <w:szCs w:val="22"/>
          <w:rtl/>
        </w:rPr>
        <w:t xml:space="preserve"> אנשים הנוגעים במערכת ניהול המבנה (SmplWise Arx): ספקים חיצוניים והטכנאים שלהם, מי שפותח קריאות שירות, בעלי גישה לדלתות, וצוות שמשתמש במערכת או באפליקציית הטלפון.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[מחקו קטגוריות שאינן רלוונטיות באתר.]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3. איזה מידע אנחנו שומרים ולמה.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מי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מידע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מטרה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טכנאי ששלח ספק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שם, מספר טלפון; בכניסה למבנה: שעה ודלת (מערכת הכניסה) [, תמונה בכניסה אם הופעל באתר]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לאפשר כניסה לעבודה שאושרה; אבטחת המבנה; ניהול הכניסות לעבודה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ספק ואנשי הקשר שלו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חברה, שם, טלפון, דוא"ל, הודעות וקבצים הקשורים להצעות ועבודות, חשבוניות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ניהול קריאות שירות, הצעות מחיר, עבודה ותשלום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מי שפותח קריאה או מוזכר בה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שם, טקסט חופשי שהוא או הצוות כותבים, תמונות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טיפול בקריאה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צוות שמשתמש במערכת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שם חשבון, שם תצוגה, דוא"ל אופציונלי, רישומי כניסה (זמן, כתובת מוסתרת, מדינה, מכשיר), פעולות שביצע (יומן ביקורת)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בקרת גישה ואחריותיות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צוות שמשתמש באפליקציית הטלפון (רק אם הופעלה)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פרטי מכשיר, אישור הודעה, מידע מיקום/נוכחות כפי שהוגדר, אסימון דחיפה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[מטרה כפי שהארגון מגדיר]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(C9)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מי שמופיע בפריימים של מצלמות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תמונות אירוע מתוך ההקלטה בשעת האירוע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[מטרה]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(C13)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כל שורה תואמת לרשימה המאומתת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01-data-processing-summary.md</w:t>
      </w:r>
      <w:r>
        <w:rPr>
          <w:rFonts w:ascii="Arial" w:hAnsi="Arial" w:cs="Arial" w:eastAsia="Arial"/>
          <w:sz w:val="22"/>
          <w:szCs w:val="22"/>
          <w:rtl/>
        </w:rPr>
        <w:t>; ערכו אותה כך שתתאים למה שמופעל בפועל באתר.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4. האם מסירת המידע חובה.</w:t>
      </w:r>
      <w:r>
        <w:rPr>
          <w:rFonts w:ascii="Arial" w:hAnsi="Arial" w:cs="Arial" w:eastAsia="Arial"/>
          <w:sz w:val="22"/>
          <w:szCs w:val="22"/>
          <w:rtl/>
        </w:rPr>
        <w:t xml:space="preserve"> לטכנאים: [אין חובה חוקית למסור את הפרטים, אך בלעדיהם לא ניתן להנפיק קוד כניסה] (המשפט שבהודעת המוצר).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(C2)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5. מי מקבל.</w:t>
      </w:r>
      <w:r>
        <w:rPr>
          <w:rFonts w:ascii="Arial" w:hAnsi="Arial" w:cs="Arial" w:eastAsia="Arial"/>
          <w:sz w:val="22"/>
          <w:szCs w:val="22"/>
          <w:rtl/>
        </w:rPr>
        <w:t xml:space="preserve"> עובדים בעלי ההרשאה המתאימה; מערכת הכניסה של המבנה; וואטסאפ (קוד הכניסה והודעות שירות מסוימות נשלחים בוואטסאפ מחשבון הארגון); [Cloudflare, שמעבירה את תעבורת דפי האינטרנט שספקים פותחים];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[ספק דוא"ל, אם בשימוש]; [נמענים אחרים].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(C5, C6, C7)</w:t>
      </w:r>
      <w:r>
        <w:rPr>
          <w:rFonts w:ascii="Arial" w:hAnsi="Arial" w:cs="Arial" w:eastAsia="Arial"/>
          <w:sz w:val="22"/>
          <w:szCs w:val="22"/>
          <w:rtl/>
        </w:rPr>
        <w:t xml:space="preserve"> (כולל העברה מחוץ ל-[מדינה]).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6. כמה זמן אנחנו שומרים.</w:t>
      </w:r>
      <w:r>
        <w:rPr>
          <w:rFonts w:ascii="Arial" w:hAnsi="Arial" w:cs="Arial" w:eastAsia="Arial"/>
          <w:sz w:val="22"/>
          <w:szCs w:val="22"/>
          <w:rtl/>
        </w:rPr>
        <w:t xml:space="preserve"> לפי מדיניות השמירה שלנו [קישור / נספח: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06-retention-policy-template.md</w:t>
      </w:r>
      <w:r>
        <w:rPr>
          <w:rFonts w:ascii="Arial" w:hAnsi="Arial" w:cs="Arial" w:eastAsia="Arial"/>
          <w:sz w:val="22"/>
          <w:szCs w:val="22"/>
          <w:rtl/>
        </w:rPr>
        <w:t xml:space="preserve"> ממולא]. [טבלת סיכום מהמדיניות הממולאת.]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(C3, C10)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7. הבקשות שלכם.</w:t>
      </w:r>
      <w:r>
        <w:rPr>
          <w:rFonts w:ascii="Arial" w:hAnsi="Arial" w:cs="Arial" w:eastAsia="Arial"/>
          <w:sz w:val="22"/>
          <w:szCs w:val="22"/>
          <w:rtl/>
        </w:rPr>
        <w:t xml:space="preserve"> לעיון, תיקון או מחיקה של מידע עליכם פנו אל [איש קשר]. [איך מאמתים זהות ובתוך כמה זמן עונים: יקבע היועץ המשפטי.]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(C11)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8. אבטחה.</w:t>
      </w:r>
      <w:r>
        <w:rPr>
          <w:rFonts w:ascii="Arial" w:hAnsi="Arial" w:cs="Arial" w:eastAsia="Arial"/>
          <w:sz w:val="22"/>
          <w:szCs w:val="22"/>
          <w:rtl/>
        </w:rPr>
        <w:t xml:space="preserve"> [רשימה קצרה ועובדתית שהארגון יכול לעמוד מאחוריה, על בסיס סעיף 6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01-data-processing-summary.md</w:t>
      </w:r>
      <w:r>
        <w:rPr>
          <w:rFonts w:ascii="Arial" w:hAnsi="Arial" w:cs="Arial" w:eastAsia="Arial"/>
          <w:sz w:val="22"/>
          <w:szCs w:val="22"/>
          <w:rtl/>
        </w:rPr>
        <w:t xml:space="preserve"> ומסמך הגדרות המאגר של הארגון.] אין כאן קביעה על התאמה משפטית.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(C4)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9. שינויים.</w:t>
      </w:r>
      <w:r>
        <w:rPr>
          <w:rFonts w:ascii="Arial" w:hAnsi="Arial" w:cs="Arial" w:eastAsia="Arial"/>
          <w:sz w:val="22"/>
          <w:szCs w:val="22"/>
          <w:rtl/>
        </w:rPr>
        <w:t xml:space="preserve"> נעדכן הודעה זו כשנוהלי המידע במערכת משתנים; הגרסה והתאריך למעלה מראים את הנוסח הנוכחי.</w:t>
      </w:r>
    </w:p>
    <w:p>
      <w:pPr>
        <w:pBdr>
          <w:bottom w:val="single" w:sz="6" w:space="1" w:color="999999"/>
        </w:pBdr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אופן השימוש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sz w:val="22"/>
          <w:szCs w:val="22"/>
          <w:rtl/>
        </w:rPr>
        <w:t>מלאו את השדות בעזרת עותקים ממולאים של מסמכים 05 ו-06.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sz w:val="22"/>
          <w:szCs w:val="22"/>
          <w:rtl/>
        </w:rPr>
        <w:t>השוו כל משפט לנוסחי המוצר שצוטטו למעלה; אם הארגון רוצה את שמו בנוסחים הפונים לטכנאי, זה שינוי קוד (אי-התאמה 2 ב-README) ולא שינוי מסמך.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sz w:val="22"/>
          <w:szCs w:val="22"/>
          <w:rtl/>
        </w:rPr>
        <w:t>שלחו ליועץ המשפטי. אל תפרסמו לפני תשובתו.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