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</w:pPr>
      <w:r>
        <w:rPr>
          <w:rFonts w:ascii="Arial" w:hAnsi="Arial" w:cs="Arial" w:eastAsia="Arial"/>
          <w:b/>
          <w:bCs/>
          <w:color w:val="1F2A44"/>
          <w:sz w:val="34"/>
          <w:szCs w:val="34"/>
          <w:rtl/>
        </w:rPr>
        <w:t>טיוטה v3: הודעה לעובדים על שיתוף נתוני המכשיר עם המערכת</w:t>
      </w:r>
    </w:p>
    <w:tbl>
      <w:tblPr>
        <w:tblStyle w:val="TableGrid"/>
        <w:bidiVisual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מסמך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טיוטה v3: הודעה לעובדים על שיתוף נתוני המכשיר עם המערכת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נתיב המקור</w:t>
            </w:r>
          </w:p>
        </w:tc>
        <w:tc>
          <w:tcPr>
            <w:tcW w:type="dxa" w:w="7370"/>
          </w:tcPr>
          <w:p>
            <w:r>
              <w:rPr>
                <w:rFonts w:ascii="Arial" w:hAnsi="Arial" w:cs="Arial" w:eastAsia="Arial"/>
                <w:sz w:val="19"/>
                <w:szCs w:val="19"/>
              </w:rPr>
              <w:t>private/planning/EMPLOYEE_NOTICE_DRAFT_V3_2026-10-24_HE.md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גרסת המקור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קובץ עבודה בתיקיית התכנון (אינו מנוהל בגרסאות במאגר)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הוכן לחבילה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2026-10-24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מצב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הנוסח המקורי נשמר ללא שינוי; עיצוב בלבד. טיוטה לבדיקת עורך דין, אינו ייעוץ משפטי.</w:t>
            </w:r>
          </w:p>
        </w:tc>
      </w:tr>
      <w:tr>
        <w:tc>
          <w:tcPr>
            <w:tcW w:type="dxa" w:w="2268"/>
            <w:shd w:val="clear" w:color="auto" w:fill="E3E8F2"/>
          </w:tcPr>
          <w:p>
            <w:pPr>
              <w:bidi/>
            </w:pPr>
            <w:r>
              <w:rPr>
                <w:rFonts w:ascii="Arial" w:hAnsi="Arial" w:cs="Arial" w:eastAsia="Arial"/>
                <w:b/>
                <w:bCs/>
                <w:sz w:val="19"/>
                <w:szCs w:val="19"/>
                <w:rtl/>
              </w:rPr>
              <w:t>הערה</w:t>
            </w:r>
          </w:p>
        </w:tc>
        <w:tc>
          <w:tcPr>
            <w:tcW w:type="dxa" w:w="7370"/>
          </w:tcPr>
          <w:p>
            <w:pPr>
              <w:bidi/>
            </w:pPr>
            <w:r>
              <w:rPr>
                <w:rFonts w:ascii="Arial" w:hAnsi="Arial" w:cs="Arial" w:eastAsia="Arial"/>
                <w:sz w:val="19"/>
                <w:szCs w:val="19"/>
                <w:rtl/>
              </w:rPr>
              <w:t>טיוטת עבודה שנכתבה על ידי צוות הפיתוח. אינה מוכנה לשימוש אצל לקוח. גרסאות קודמות (v1, v2) הוחלפו ואינן בחבילה.</w:t>
            </w:r>
          </w:p>
        </w:tc>
      </w:tr>
    </w:tbl>
    <w:p>
      <w:pPr>
        <w:pBdr>
          <w:bottom w:val="single" w:sz="8" w:space="1" w:color="1F2A44"/>
        </w:pBdr>
      </w:pPr>
    </w:p>
    <w:p>
      <w:pPr>
        <w:pStyle w:val="Heading1"/>
        <w:bidi/>
      </w:pPr>
      <w:r>
        <w:rPr>
          <w:rFonts w:ascii="Arial" w:hAnsi="Arial" w:cs="Arial" w:eastAsia="Arial"/>
          <w:b/>
          <w:bCs/>
          <w:color w:val="1F2A44"/>
          <w:rtl/>
        </w:rPr>
        <w:t>טיוטה v3: הודעה לעובדים על שיתוף נתוני המכשיר עם המערכת</w:t>
      </w:r>
    </w:p>
    <w:p>
      <w:pPr>
        <w:bidi/>
      </w:pPr>
      <w:r>
        <w:rPr>
          <w:rFonts w:ascii="Arial" w:hAnsi="Arial" w:cs="Arial" w:eastAsia="Arial"/>
          <w:b/>
          <w:bCs/>
          <w:sz w:val="22"/>
          <w:szCs w:val="22"/>
          <w:rtl/>
        </w:rPr>
        <w:t>סטטוס: טיוטה לעבודה בלבד. אינה ייעוץ משפטי ואינה מוכנה לשימוש אצל לקוח.</w:t>
      </w:r>
      <w:r>
        <w:rPr>
          <w:rFonts w:ascii="Arial" w:hAnsi="Arial" w:cs="Arial" w:eastAsia="Arial"/>
          <w:sz w:val="22"/>
          <w:szCs w:val="22"/>
          <w:rtl/>
        </w:rPr>
        <w:t xml:space="preserve"> נוסחה ב-24.10.2026.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>המעסיק הוא האחראי להודעה, למטרתה ולבסיס החוקי שלה. הסוגריים המרובעים [ ] ימולאו על ידי הלקוח או על ידי עורך הדין.</w:t>
      </w:r>
    </w:p>
    <w:p>
      <w:pPr>
        <w:bidi/>
      </w:pPr>
      <w:r>
        <w:rPr>
          <w:rFonts w:ascii="Arial" w:hAnsi="Arial" w:cs="Arial" w:eastAsia="Arial"/>
          <w:b/>
          <w:bCs/>
          <w:sz w:val="22"/>
          <w:szCs w:val="22"/>
          <w:rtl/>
        </w:rPr>
        <w:t>מה השתנה מול v2 (23.10):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1.</w:t>
        <w:tab/>
      </w:r>
      <w:r>
        <w:rPr>
          <w:rFonts w:ascii="Arial" w:hAnsi="Arial" w:cs="Arial" w:eastAsia="Arial"/>
          <w:b/>
          <w:bCs/>
          <w:sz w:val="22"/>
          <w:szCs w:val="22"/>
          <w:rtl/>
        </w:rPr>
        <w:t>התאמת ה-Wi-Fi נעשית בטלפון עצמו</w:t>
      </w:r>
      <w:r>
        <w:rPr>
          <w:rFonts w:ascii="Arial" w:hAnsi="Arial" w:cs="Arial" w:eastAsia="Arial"/>
          <w:sz w:val="22"/>
          <w:szCs w:val="22"/>
          <w:rtl/>
        </w:rPr>
        <w:t xml:space="preserve"> (החלטת הבעלים, שאלה 47). שום חתימה (hash) של שם הרשת אינה נשלחת לשרת. מהטלפון יוצא רק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 "מחובר לאתר X" (ובמצב "לא מחובר": סוג החיבור בלבד). שם הרשת עצמו אינו נשלח ואינו נשמר בשרת, וגם לא נגזרת ממנו.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2.</w:t>
        <w:tab/>
      </w:r>
      <w:r>
        <w:rPr>
          <w:rFonts w:ascii="Arial" w:hAnsi="Arial" w:cs="Arial" w:eastAsia="Arial"/>
          <w:sz w:val="22"/>
          <w:szCs w:val="22"/>
          <w:rtl/>
        </w:rPr>
        <w:t>תהליך האישור של עורך הדין: לפי החלטת הבעלים (תשובה 153), אין אישור משפטי בשלב הפיתוח. הנוסח הזה ייאסף בסוף הפיתוח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 לחבילת המסמכים לעורך הדין (ראו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LEGAL_PACK_INDEX_2026-10-24_HE.md</w:t>
      </w:r>
      <w:r>
        <w:rPr>
          <w:rFonts w:ascii="Arial" w:hAnsi="Arial" w:cs="Arial" w:eastAsia="Arial"/>
          <w:sz w:val="22"/>
          <w:szCs w:val="22"/>
          <w:rtl/>
        </w:rPr>
        <w:t>), ו</w:t>
      </w:r>
      <w:r>
        <w:rPr>
          <w:rFonts w:ascii="Arial" w:hAnsi="Arial" w:cs="Arial" w:eastAsia="Arial"/>
          <w:b/>
          <w:bCs/>
          <w:sz w:val="22"/>
          <w:szCs w:val="22"/>
          <w:rtl/>
        </w:rPr>
        <w:t>לא תופעל נוכחות בשום התקנה של לקוח לפני כן</w:t>
      </w:r>
      <w:r>
        <w:rPr>
          <w:rFonts w:ascii="Arial" w:hAnsi="Arial" w:cs="Arial" w:eastAsia="Arial"/>
          <w:sz w:val="22"/>
          <w:szCs w:val="22"/>
          <w:rtl/>
        </w:rPr>
        <w:t>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3.</w:t>
        <w:tab/>
      </w:r>
      <w:r>
        <w:rPr>
          <w:rFonts w:ascii="Arial" w:hAnsi="Arial" w:cs="Arial" w:eastAsia="Arial"/>
          <w:b/>
          <w:bCs/>
          <w:sz w:val="22"/>
          <w:szCs w:val="22"/>
          <w:rtl/>
        </w:rPr>
        <w:t>נוכחות כבויה כברירת מחדל</w:t>
      </w:r>
      <w:r>
        <w:rPr>
          <w:rFonts w:ascii="Arial" w:hAnsi="Arial" w:cs="Arial" w:eastAsia="Arial"/>
          <w:sz w:val="22"/>
          <w:szCs w:val="22"/>
          <w:rtl/>
        </w:rPr>
        <w:t xml:space="preserve"> בכל התקנה (ללא שינוי). הפעלה דורשת פעולה מפורשת של מנהל המערכת ואישור הודעה.</w:t>
      </w:r>
    </w:p>
    <w:p>
      <w:r>
        <w:rPr>
          <w:rFonts w:ascii="Arial" w:hAnsi="Arial" w:cs="Arial" w:eastAsia="Arial"/>
          <w:sz w:val="22"/>
          <w:szCs w:val="22"/>
        </w:rPr>
        <w:t>מבוסס על v2 (EMPLOYEE_NOTICE_DRAFT_V2_2026-10-23_HE.md) ועל v1 (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mobile/ios-shell/EMPLOYEE_NOTICE_DRAFT_HE.md</w:t>
      </w:r>
      <w:r>
        <w:rPr>
          <w:rFonts w:ascii="Arial" w:hAnsi="Arial" w:cs="Arial" w:eastAsia="Arial"/>
          <w:sz w:val="22"/>
          <w:szCs w:val="22"/>
        </w:rPr>
        <w:t>).</w:t>
      </w:r>
    </w:p>
    <w:p>
      <w:pPr>
        <w:pBdr>
          <w:bottom w:val="single" w:sz="6" w:space="1" w:color="999999"/>
        </w:pBdr>
      </w:pPr>
    </w:p>
    <w:p>
      <w:pPr>
        <w:pStyle w:val="Heading2"/>
        <w:bidi/>
      </w:pPr>
      <w:r>
        <w:rPr>
          <w:rFonts w:ascii="Arial" w:hAnsi="Arial" w:cs="Arial" w:eastAsia="Arial"/>
          <w:b/>
          <w:bCs/>
          <w:color w:val="1F2A44"/>
          <w:rtl/>
        </w:rPr>
        <w:t>הודעה לעובדים: שיתוף נתוני מכשיר עם מערכת [שם הארגון]</w:t>
      </w:r>
    </w:p>
    <w:p>
      <w:pPr>
        <w:bidi/>
      </w:pPr>
      <w:r>
        <w:rPr>
          <w:rFonts w:ascii="Arial" w:hAnsi="Arial" w:cs="Arial" w:eastAsia="Arial"/>
          <w:b/>
          <w:bCs/>
          <w:sz w:val="22"/>
          <w:szCs w:val="22"/>
          <w:rtl/>
        </w:rPr>
        <w:t>מה זה?</w:t>
      </w:r>
      <w:r>
        <w:rPr>
          <w:rFonts w:ascii="Arial" w:hAnsi="Arial" w:cs="Arial" w:eastAsia="Arial"/>
          <w:sz w:val="22"/>
          <w:szCs w:val="22"/>
          <w:rtl/>
        </w:rPr>
        <w:t xml:space="preserve"> מערכת Arx של [שם הארגון] יכולה לקבל מהאפליקציה בנייד שלך מידע על המכשיר, כדי להציג מי נמצא במבנה [ולהפעיל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אוטומציות בבניין, למשל תאורה]. </w:t>
      </w:r>
      <w:r>
        <w:rPr>
          <w:rFonts w:ascii="Arial" w:hAnsi="Arial" w:cs="Arial" w:eastAsia="Arial"/>
          <w:b/>
          <w:bCs/>
          <w:sz w:val="22"/>
          <w:szCs w:val="22"/>
          <w:rtl/>
        </w:rPr>
        <w:t>השיתוף כבוי עד שהארגון מפעיל אותו ואתה מאשר את ההודעה הזאת.</w:t>
      </w:r>
    </w:p>
    <w:p>
      <w:pPr>
        <w:bidi/>
      </w:pPr>
      <w:r>
        <w:rPr>
          <w:rFonts w:ascii="Arial" w:hAnsi="Arial" w:cs="Arial" w:eastAsia="Arial"/>
          <w:b/>
          <w:bCs/>
          <w:sz w:val="22"/>
          <w:szCs w:val="22"/>
          <w:rtl/>
        </w:rPr>
        <w:t>איזה מידע ייאסף?</w:t>
      </w:r>
      <w:r>
        <w:rPr>
          <w:rFonts w:ascii="Arial" w:hAnsi="Arial" w:cs="Arial" w:eastAsia="Arial"/>
          <w:sz w:val="22"/>
          <w:szCs w:val="22"/>
          <w:rtl/>
        </w:rPr>
        <w:t xml:space="preserve"> רק מה שהארגון אישר, ורק מה שאתה בחרת להפעיל במסך "נתונים שהמכשיר משתף". כל חיישן מופעל או מכובה בנפרד: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b/>
          <w:bCs/>
          <w:sz w:val="22"/>
          <w:szCs w:val="22"/>
          <w:rtl/>
        </w:rPr>
        <w:t>מיקום:</w:t>
      </w:r>
      <w:r>
        <w:rPr>
          <w:rFonts w:ascii="Arial" w:hAnsi="Arial" w:cs="Arial" w:eastAsia="Arial"/>
          <w:sz w:val="22"/>
          <w:szCs w:val="22"/>
          <w:rtl/>
        </w:rPr>
        <w:t xml:space="preserve"> האם המכשיר נמצא בתוך אזור המבנה (כניסה ויציאה), ואם הארגון אישר, גם מיקום מדויק.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b/>
          <w:bCs/>
          <w:sz w:val="22"/>
          <w:szCs w:val="22"/>
          <w:rtl/>
        </w:rPr>
        <w:t>פעילות:</w:t>
      </w:r>
      <w:r>
        <w:rPr>
          <w:rFonts w:ascii="Arial" w:hAnsi="Arial" w:cs="Arial" w:eastAsia="Arial"/>
          <w:sz w:val="22"/>
          <w:szCs w:val="22"/>
          <w:rtl/>
        </w:rPr>
        <w:t xml:space="preserve"> האם אתה הולך, נוסע או עומד.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b/>
          <w:bCs/>
          <w:sz w:val="22"/>
          <w:szCs w:val="22"/>
          <w:rtl/>
        </w:rPr>
        <w:t>צעדים וגובה:</w:t>
      </w:r>
      <w:r>
        <w:rPr>
          <w:rFonts w:ascii="Arial" w:hAnsi="Arial" w:cs="Arial" w:eastAsia="Arial"/>
          <w:sz w:val="22"/>
          <w:szCs w:val="22"/>
          <w:rtl/>
        </w:rPr>
        <w:t xml:space="preserve"> מספר צעדים, ושינוי גובה יחסי (עליית וירידת קומות, ב-iPhone בלבד). אין גובה מוחלט.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b/>
          <w:bCs/>
          <w:sz w:val="22"/>
          <w:szCs w:val="22"/>
          <w:rtl/>
        </w:rPr>
        <w:t>סוללה:</w:t>
      </w:r>
      <w:r>
        <w:rPr>
          <w:rFonts w:ascii="Arial" w:hAnsi="Arial" w:cs="Arial" w:eastAsia="Arial"/>
          <w:sz w:val="22"/>
          <w:szCs w:val="22"/>
          <w:rtl/>
        </w:rPr>
        <w:t xml:space="preserve"> אחוז, טעינה ומצב חיסכון בסוללה.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b/>
          <w:bCs/>
          <w:sz w:val="22"/>
          <w:szCs w:val="22"/>
          <w:rtl/>
        </w:rPr>
        <w:t>רשת:</w:t>
      </w:r>
      <w:r>
        <w:rPr>
          <w:rFonts w:ascii="Arial" w:hAnsi="Arial" w:cs="Arial" w:eastAsia="Arial"/>
          <w:sz w:val="22"/>
          <w:szCs w:val="22"/>
          <w:rtl/>
        </w:rPr>
        <w:t xml:space="preserve"> סוג החיבור (Wi-Fi, סלולר או ללא). </w:t>
      </w:r>
      <w:r>
        <w:rPr>
          <w:rFonts w:ascii="Arial" w:hAnsi="Arial" w:cs="Arial" w:eastAsia="Arial"/>
          <w:b/>
          <w:bCs/>
          <w:sz w:val="22"/>
          <w:szCs w:val="22"/>
          <w:rtl/>
        </w:rPr>
        <w:t>ההשוואה לרשת של המבנה מתבצעת בטלפון שלך.</w:t>
      </w:r>
      <w:r>
        <w:rPr>
          <w:rFonts w:ascii="Arial" w:hAnsi="Arial" w:cs="Arial" w:eastAsia="Arial"/>
          <w:sz w:val="22"/>
          <w:szCs w:val="22"/>
          <w:rtl/>
        </w:rPr>
        <w:t xml:space="preserve"> שם רשת ה-Wi-Fi, כתובת החומרה שלה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וכל חתימה שנגזרת מהם </w:t>
      </w:r>
      <w:r>
        <w:rPr>
          <w:rFonts w:ascii="Arial" w:hAnsi="Arial" w:cs="Arial" w:eastAsia="Arial"/>
          <w:b/>
          <w:bCs/>
          <w:sz w:val="22"/>
          <w:szCs w:val="22"/>
          <w:rtl/>
        </w:rPr>
        <w:t>אינם נשלחים למערכת ואינם נשמרים בה</w:t>
      </w:r>
      <w:r>
        <w:rPr>
          <w:rFonts w:ascii="Arial" w:hAnsi="Arial" w:cs="Arial" w:eastAsia="Arial"/>
          <w:sz w:val="22"/>
          <w:szCs w:val="22"/>
          <w:rtl/>
        </w:rPr>
        <w:t>. למערכת נשלחת רק הודעה מהסוג "מחובר לאתר [X]" כשהטלפון זיהה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שהוא מחובר לרשת שהארגון הגדיר לאותו אתר. כשאינך מחובר לרשת כזו, לא נשלח דבר על רשת ה-Wi-Fi שבה אתה נמצא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(למשל רשת הבית).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b/>
          <w:bCs/>
          <w:sz w:val="22"/>
          <w:szCs w:val="22"/>
          <w:rtl/>
        </w:rPr>
        <w:t>קרבה לנקודות בבניין (beacon)</w:t>
      </w:r>
      <w:r>
        <w:rPr>
          <w:rFonts w:ascii="Arial" w:hAnsi="Arial" w:cs="Arial" w:eastAsia="Arial"/>
          <w:sz w:val="22"/>
          <w:szCs w:val="22"/>
          <w:rtl/>
        </w:rPr>
        <w:t>, אם אושרה.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b/>
          <w:bCs/>
          <w:sz w:val="22"/>
          <w:szCs w:val="22"/>
          <w:rtl/>
        </w:rPr>
        <w:t>מצב האפליקציה:</w:t>
      </w:r>
      <w:r>
        <w:rPr>
          <w:rFonts w:ascii="Arial" w:hAnsi="Arial" w:cs="Arial" w:eastAsia="Arial"/>
          <w:sz w:val="22"/>
          <w:szCs w:val="22"/>
          <w:rtl/>
        </w:rPr>
        <w:t xml:space="preserve"> האם היא פתוחה, ומתי נראתה לאחרונה.</w:t>
      </w:r>
    </w:p>
    <w:p>
      <w:pPr>
        <w:bidi/>
      </w:pPr>
      <w:r>
        <w:rPr>
          <w:rFonts w:ascii="Arial" w:hAnsi="Arial" w:cs="Arial" w:eastAsia="Arial"/>
          <w:b/>
          <w:bCs/>
          <w:sz w:val="22"/>
          <w:szCs w:val="22"/>
          <w:rtl/>
        </w:rPr>
        <w:t>מה לא נאסף:</w:t>
      </w:r>
      <w:r>
        <w:rPr>
          <w:rFonts w:ascii="Arial" w:hAnsi="Arial" w:cs="Arial" w:eastAsia="Arial"/>
          <w:sz w:val="22"/>
          <w:szCs w:val="22"/>
          <w:rtl/>
        </w:rPr>
        <w:t xml:space="preserve"> תוכן הודעות, אנשי קשר, תמונות, היסטוריית גלישה, שם רשת Wi-Fi או כתובת חומרה של הרשת (כולל חתימה שלהם),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>ומיקום מחוץ להגדרות שאישרת.</w:t>
      </w:r>
    </w:p>
    <w:p>
      <w:pPr>
        <w:bidi/>
      </w:pPr>
      <w:r>
        <w:rPr>
          <w:rFonts w:ascii="Arial" w:hAnsi="Arial" w:cs="Arial" w:eastAsia="Arial"/>
          <w:b/>
          <w:bCs/>
          <w:sz w:val="22"/>
          <w:szCs w:val="22"/>
          <w:rtl/>
        </w:rPr>
        <w:t>למה?</w:t>
      </w:r>
      <w:r>
        <w:rPr>
          <w:rFonts w:ascii="Arial" w:hAnsi="Arial" w:cs="Arial" w:eastAsia="Arial"/>
          <w:sz w:val="22"/>
          <w:szCs w:val="22"/>
          <w:rtl/>
        </w:rPr>
        <w:t xml:space="preserve"> רק לצורך: [נוכחות במבנה / בטיחות בחירום / התאמת הבניין לנוכחות]. המידע לא ישמש להערכת ביצועים, לפיקוח על שעות עבודה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>או לקבלת החלטות העסקה, אלא אם נאמר אחרת במפורש ובכתב. [עורך הדין: לאשר ולהרחיב את סעיף המטרה.]</w:t>
      </w:r>
    </w:p>
    <w:p>
      <w:pPr>
        <w:bidi/>
      </w:pPr>
      <w:r>
        <w:rPr>
          <w:rFonts w:ascii="Arial" w:hAnsi="Arial" w:cs="Arial" w:eastAsia="Arial"/>
          <w:b/>
          <w:bCs/>
          <w:sz w:val="22"/>
          <w:szCs w:val="22"/>
          <w:rtl/>
        </w:rPr>
        <w:t>מי רואה את המידע?</w:t>
      </w:r>
      <w:r>
        <w:rPr>
          <w:rFonts w:ascii="Arial" w:hAnsi="Arial" w:cs="Arial" w:eastAsia="Arial"/>
          <w:sz w:val="22"/>
          <w:szCs w:val="22"/>
          <w:rtl/>
        </w:rPr>
        <w:t xml:space="preserve"> [בעלי תפקיד מוגדרים בלבד: ...]. הגישה להיסטוריית נוכחות היא הרשאה נפרדת וניתנת להגדרה. המידע נשמר בשרת של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>הארגון [ולא בשרת של SmplWise]. הוא נשמר [X ימים; ברירת המחדל במערכת היא 30 ימי יומן אירועים, וניתנת לשינוי בהגדרות] ואז נמחק.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>דחיפות לטלפון עוברות דרך ממסר SmplWise שאינו שומר תוכן אישי. [להשלים לפי הפריסה בפועל.]</w:t>
      </w:r>
    </w:p>
    <w:p>
      <w:pPr>
        <w:bidi/>
      </w:pPr>
      <w:r>
        <w:rPr>
          <w:rFonts w:ascii="Arial" w:hAnsi="Arial" w:cs="Arial" w:eastAsia="Arial"/>
          <w:b/>
          <w:bCs/>
          <w:sz w:val="22"/>
          <w:szCs w:val="22"/>
          <w:rtl/>
        </w:rPr>
        <w:t>מה בשליטתך?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כל חיישן מופעל או מכובה בנפרד, וכפתור "בטל הכל" פועל בכל רגע.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כשהשיתוף כבוי, המערכת לא מקבלת נתונים מהמכשיר.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מערכת ההפעלה מציגה חיווי כשהמיקום פעיל ברקע, ואת ההרשאות אפשר לשנות בהגדרות הטלפון.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אפשר לבקש עיון, תיקון ומחיקה של המידע שנשמר עליך: [פרטי איש קשר].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אפשר לפרוש בכל עת: המערכת תפסיק לקבל נתונים, והמידע הקיים יטופל לפי מדיניות השמירה (ביטול רישום המכשיר מוחק את אירועיו מיד).</w:t>
      </w:r>
    </w:p>
    <w:p>
      <w:pPr>
        <w:bidi/>
      </w:pPr>
      <w:r>
        <w:rPr>
          <w:rFonts w:ascii="Arial" w:hAnsi="Arial" w:cs="Arial" w:eastAsia="Arial"/>
          <w:b/>
          <w:bCs/>
          <w:sz w:val="22"/>
          <w:szCs w:val="22"/>
          <w:rtl/>
        </w:rPr>
        <w:t>האם חובה?</w:t>
      </w:r>
      <w:r>
        <w:rPr>
          <w:rFonts w:ascii="Arial" w:hAnsi="Arial" w:cs="Arial" w:eastAsia="Arial"/>
          <w:sz w:val="22"/>
          <w:szCs w:val="22"/>
          <w:rtl/>
        </w:rPr>
        <w:t xml:space="preserve"> [השיתוף הוא בחירה שלך ואין לו השפעה על העסקתך / ... ]. [עורך הדין: להכריע, במיוחד אם המעסיק מבקש לחייב. ראו גם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>"מצב נדרש" (required sensors) במפרט CR-027.]</w:t>
      </w:r>
    </w:p>
    <w:p>
      <w:pPr>
        <w:bidi/>
      </w:pPr>
      <w:r>
        <w:rPr>
          <w:rFonts w:ascii="Arial" w:hAnsi="Arial" w:cs="Arial" w:eastAsia="Arial"/>
          <w:b/>
          <w:bCs/>
          <w:sz w:val="22"/>
          <w:szCs w:val="22"/>
          <w:rtl/>
        </w:rPr>
        <w:t>אישור:</w:t>
      </w:r>
      <w:r>
        <w:rPr>
          <w:rFonts w:ascii="Arial" w:hAnsi="Arial" w:cs="Arial" w:eastAsia="Arial"/>
          <w:sz w:val="22"/>
          <w:szCs w:val="22"/>
          <w:rtl/>
        </w:rPr>
        <w:t xml:space="preserve"> "קראתי והבנתי". המערכת שומרת את גרסת ההודעה ואת מועד האישור. שינוי בהודעה, או הפעלת חיישן חדש, יוצר גרסה חדשה ומבקש אישור מחדש.</w:t>
      </w:r>
    </w:p>
    <w:p>
      <w:pPr>
        <w:pBdr>
          <w:bottom w:val="single" w:sz="6" w:space="1" w:color="999999"/>
        </w:pBdr>
      </w:pPr>
    </w:p>
    <w:p>
      <w:pPr>
        <w:pStyle w:val="Heading2"/>
        <w:bidi/>
      </w:pPr>
      <w:r>
        <w:rPr>
          <w:rFonts w:ascii="Arial" w:hAnsi="Arial" w:cs="Arial" w:eastAsia="Arial"/>
          <w:b/>
          <w:bCs/>
          <w:color w:val="1F2A44"/>
          <w:rtl/>
        </w:rPr>
        <w:t>שאלות פתוחות לעורך הדין (ייאספו בסוף הפיתוח)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1.</w:t>
        <w:tab/>
      </w:r>
      <w:r>
        <w:rPr>
          <w:rFonts w:ascii="Arial" w:hAnsi="Arial" w:cs="Arial" w:eastAsia="Arial"/>
          <w:sz w:val="22"/>
          <w:szCs w:val="22"/>
          <w:rtl/>
        </w:rPr>
        <w:t>בסיס חוקי: הסכמה מדעת או הודעה מראש, ומה מותר כשהשיתוף אינו חובה.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2.</w:t>
        <w:tab/>
      </w:r>
      <w:r>
        <w:rPr>
          <w:rFonts w:ascii="Arial" w:hAnsi="Arial" w:cs="Arial" w:eastAsia="Arial"/>
          <w:sz w:val="22"/>
          <w:szCs w:val="22"/>
          <w:rtl/>
        </w:rPr>
        <w:t>מיקום מדויק ברקע ושעות עבודה: האם נדרש הסדר נפרד, ובאילו תנאים מותר בכלל.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3.</w:t>
        <w:tab/>
      </w:r>
      <w:r>
        <w:rPr>
          <w:rFonts w:ascii="Arial" w:hAnsi="Arial" w:cs="Arial" w:eastAsia="Arial"/>
          <w:sz w:val="22"/>
          <w:szCs w:val="22"/>
          <w:rtl/>
        </w:rPr>
        <w:t>תקופת שמירה סבירה ונוסח המחיקה.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4.</w:t>
        <w:tab/>
      </w:r>
      <w:r>
        <w:rPr>
          <w:rFonts w:ascii="Arial" w:hAnsi="Arial" w:cs="Arial" w:eastAsia="Arial"/>
          <w:sz w:val="22"/>
          <w:szCs w:val="22"/>
          <w:rtl/>
        </w:rPr>
        <w:t>עיבוד בממסר של SmplWise (ובפלטפורמות Apple/Google/Cloudflare): האם נדרש הסכם עיבוד (DPA), ולמי.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5.</w:t>
        <w:tab/>
      </w:r>
      <w:r>
        <w:rPr>
          <w:rFonts w:ascii="Arial" w:hAnsi="Arial" w:cs="Arial" w:eastAsia="Arial"/>
          <w:sz w:val="22"/>
          <w:szCs w:val="22"/>
          <w:rtl/>
        </w:rPr>
        <w:t>עובדים שאינם מעוניינים: האם מותר לדרוש התקנה, ומה ההשלכה אם סירבו.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6.</w:t>
        <w:tab/>
      </w:r>
      <w:r>
        <w:rPr>
          <w:rFonts w:ascii="Arial" w:hAnsi="Arial" w:cs="Arial" w:eastAsia="Arial"/>
          <w:sz w:val="22"/>
          <w:szCs w:val="22"/>
          <w:rtl/>
        </w:rPr>
        <w:t>נוסח למסך ההרשאות של Apple ושל Google Play (usage descriptions והצהרת מיקום ברקע).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7.</w:t>
        <w:tab/>
      </w:r>
      <w:r>
        <w:rPr>
          <w:rFonts w:ascii="Arial" w:hAnsi="Arial" w:cs="Arial" w:eastAsia="Arial"/>
          <w:sz w:val="22"/>
          <w:szCs w:val="22"/>
          <w:rtl/>
        </w:rPr>
        <w:t>(חדש ב-v3) התאמת Wi-Fi בטלפון: האם ההודעה "מחובר לאתר X" נחשבת מידע מיקום, ולכן כפופה לאותם כללים כמו גיאופנס.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   המערכת מניחה שכן ולכן מכסה אותה תחת "מיקום ונוכחות".</w:t>
      </w:r>
    </w:p>
    <w:p>
      <w:pPr>
        <w:pStyle w:val="Heading2"/>
        <w:bidi/>
      </w:pPr>
      <w:r>
        <w:rPr>
          <w:rFonts w:ascii="Arial" w:hAnsi="Arial" w:cs="Arial" w:eastAsia="Arial"/>
          <w:b/>
          <w:bCs/>
          <w:color w:val="1F2A44"/>
          <w:rtl/>
        </w:rPr>
        <w:t>הערה טכנית ללוח הפיתוח (לא חלק מההודעה)</w:t>
      </w:r>
    </w:p>
    <w:p>
      <w:pPr>
        <w:bidi/>
      </w:pPr>
      <w:r>
        <w:rPr>
          <w:rFonts w:ascii="Arial" w:hAnsi="Arial" w:cs="Arial" w:eastAsia="Arial"/>
          <w:sz w:val="22"/>
          <w:szCs w:val="22"/>
          <w:rtl/>
        </w:rPr>
        <w:t>בקוד הנוכחי (בדיקה MOBILE_V5_REVIEW_2026-10-23, סעיף W-4) שתי האפליקציות עדיין שולחות hash מלוח של ה-SSID, ולשרת אין התאמה.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החלטת הבעלים (שאלה 47) מחייבת שינוי בחוזה (גרסה 2.1, מבנה חיישן אחד) ובשתי האפליקציות: שליחת </w:t>
      </w:r>
      <w:r>
        <w:rPr>
          <w:rFonts w:ascii="Consolas" w:hAnsi="Consolas" w:cs="Consolas" w:eastAsia="Consolas"/>
          <w:sz w:val="22"/>
          <w:szCs w:val="22"/>
          <w:shd w:val="clear" w:color="auto" w:fill="F0F0F0"/>
        </w:rPr>
        <w:t>wifi_match</w:t>
      </w:r>
      <w:r>
        <w:rPr>
          <w:rFonts w:ascii="Arial" w:hAnsi="Arial" w:cs="Arial" w:eastAsia="Arial"/>
          <w:sz w:val="22"/>
          <w:szCs w:val="22"/>
          <w:rtl/>
        </w:rPr>
        <w:t xml:space="preserve"> / "מחובר לאתר X"</w:t>
      </w:r>
      <w:r>
        <w:br/>
      </w:r>
      <w:r>
        <w:rPr>
          <w:rFonts w:ascii="Arial" w:hAnsi="Arial" w:cs="Arial" w:eastAsia="Arial"/>
          <w:sz w:val="22"/>
          <w:szCs w:val="22"/>
          <w:rtl/>
        </w:rPr>
        <w:t xml:space="preserve">בלבד. </w:t>
      </w:r>
      <w:r>
        <w:rPr>
          <w:rFonts w:ascii="Arial" w:hAnsi="Arial" w:cs="Arial" w:eastAsia="Arial"/>
          <w:b/>
          <w:bCs/>
          <w:sz w:val="22"/>
          <w:szCs w:val="22"/>
          <w:rtl/>
        </w:rPr>
        <w:t>עד שהשינוי הזה נבנה ונבדק, ההודעה לעיל אינה מתארת את ההתנהגות בפועל, ואסור להציג אותה כמדויקת.</w:t>
      </w:r>
    </w:p>
    <w:p>
      <w:pPr>
        <w:pStyle w:val="Heading2"/>
        <w:bidi/>
      </w:pPr>
      <w:r>
        <w:rPr>
          <w:rFonts w:ascii="Arial" w:hAnsi="Arial" w:cs="Arial" w:eastAsia="Arial"/>
          <w:b/>
          <w:bCs/>
          <w:color w:val="1F2A44"/>
          <w:rtl/>
        </w:rPr>
        <w:t>שני הנוסחים שהמערכת תצטרך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נוסח ההודעה המלא (למעלה), שמוצג באפליקציה ושמור בשרת עם גרסה.</w:t>
      </w:r>
    </w:p>
    <w:p>
      <w:pPr>
        <w:bidi/>
        <w:spacing w:after="60"/>
        <w:ind w:left="510" w:hanging="340"/>
      </w:pPr>
      <w:r>
        <w:rPr>
          <w:rFonts w:ascii="Arial" w:hAnsi="Arial" w:cs="Arial" w:eastAsia="Arial"/>
          <w:sz w:val="22"/>
          <w:szCs w:val="22"/>
          <w:rtl/>
        </w:rPr>
        <w:t>•</w:t>
        <w:tab/>
      </w:r>
      <w:r>
        <w:rPr>
          <w:rFonts w:ascii="Arial" w:hAnsi="Arial" w:cs="Arial" w:eastAsia="Arial"/>
          <w:sz w:val="22"/>
          <w:szCs w:val="22"/>
          <w:rtl/>
        </w:rPr>
        <w:t>נוסחי ההרשאה הקצרים של מערכת ההפעלה (Apple usage descriptions, הצהרת מיקום ברקע ב-Google Play), ייכתבו לאחר שעורך הדין יאשר.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color w:val="666666"/>
        <w:sz w:val="16"/>
        <w:szCs w:val="16"/>
      </w:rPr>
      <w:t xml:space="preserve">SmplWise Arx - Legal Review Pack - DRAFT for counsel - Page </w:t>
    </w:r>
    <w:r>
      <w:rPr>
        <w:rFonts w:ascii="Arial" w:hAnsi="Arial" w:cs="Arial" w:eastAsia="Arial"/>
        <w:color w:val="666666"/>
        <w:sz w:val="16"/>
        <w:szCs w:val="16"/>
      </w:rPr>
      <w:fldChar w:fldCharType="begin"/>
    </w:r>
    <w:r>
      <w:rPr>
        <w:rFonts w:ascii="Arial" w:hAnsi="Arial" w:cs="Arial" w:eastAsia="Arial"/>
        <w:color w:val="666666"/>
        <w:sz w:val="16"/>
        <w:szCs w:val="16"/>
      </w:rPr>
      <w:instrText xml:space="preserve">PAGE</w:instrText>
    </w:r>
    <w:r>
      <w:rPr>
        <w:rFonts w:ascii="Arial" w:hAnsi="Arial" w:cs="Arial" w:eastAsia="Arial"/>
        <w:color w:val="666666"/>
        <w:sz w:val="16"/>
        <w:szCs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  <w:lang w:val="en-US" w:bidi="he-I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color w:val="1F2A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="Arial" w:hAnsi="Arial" w:cs="Arial" w:eastAsia="Arial"/>
      <w:b/>
      <w:bCs/>
      <w:color w:val="1F2A4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Arial" w:hAnsi="Arial" w:cs="Arial" w:eastAsia="Arial"/>
      <w:b/>
      <w:bCs/>
      <w:color w:val="1F2A4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="Arial" w:hAnsi="Arial" w:cs="Arial" w:eastAsia="Arial"/>
      <w:b/>
      <w:bCs/>
      <w:i/>
      <w:iCs/>
      <w:color w:val="1F2A44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