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מפרט הודעת אימות הטלפון לטכנאי שנושאת את הודעת הפרטיות הקצרה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מפרט הודעת אימות הטלפון לטכנאי שנושאת את הודעת הפרטיות הקצרה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docs/privacy/technician-verification-message-spec.md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מפרט בלבד (אנגלית): איך המערכת מזהה טכנאי ומוסיפה לו את שורת הפרטיות בהודעת אימות המספר.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Spec: technician-only phone-verification message that carries the short notice</w:t>
      </w:r>
    </w:p>
    <w:p>
      <w:r>
        <w:rPr>
          <w:rFonts w:ascii="Arial" w:hAnsi="Arial" w:cs="Arial" w:eastAsia="Arial"/>
          <w:sz w:val="22"/>
          <w:szCs w:val="22"/>
        </w:rPr>
        <w:t xml:space="preserve">Status: IMPLEMENTED in PRIVTEXT-293 (release target 2.9.3). One deviation from section 3: two variants,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verify_technician</w:t>
      </w:r>
      <w:r>
        <w:rPr>
          <w:rFonts w:ascii="Arial" w:hAnsi="Arial" w:cs="Arial" w:eastAsia="Arial"/>
          <w:sz w:val="22"/>
          <w:szCs w:val="22"/>
        </w:rPr>
        <w:t xml:space="preserve"> (no contact line)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verify_technician_contact</w:t>
      </w:r>
      <w:r>
        <w:rPr>
          <w:rFonts w:ascii="Arial" w:hAnsi="Arial" w:cs="Arial" w:eastAsia="Arial"/>
          <w:sz w:val="22"/>
          <w:szCs w:val="22"/>
        </w:rPr>
        <w:t xml:space="preserve"> (adds the verify_privacy last line), because a fixed label line ("Privacy questions:") does not drop out when the contact is unset; the shared definition is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access_grants.TECHNICIAN_SQL</w:t>
      </w:r>
      <w:r>
        <w:rPr>
          <w:rFonts w:ascii="Arial" w:hAnsi="Arial" w:cs="Arial" w:eastAsia="Arial"/>
          <w:sz w:val="22"/>
          <w:szCs w:val="22"/>
        </w:rPr>
        <w:t xml:space="preserve"> /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is_technician</w:t>
      </w:r>
      <w:r>
        <w:rPr>
          <w:rFonts w:ascii="Arial" w:hAnsi="Arial" w:cs="Arial" w:eastAsia="Arial"/>
          <w:sz w:val="22"/>
          <w:szCs w:val="22"/>
        </w:rPr>
        <w:t xml:space="preserve">, used by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needs_review.idle_rows</w:t>
      </w:r>
      <w:r>
        <w:rPr>
          <w:rFonts w:ascii="Arial" w:hAnsi="Arial" w:cs="Arial" w:eastAsia="Arial"/>
          <w:sz w:val="22"/>
          <w:szCs w:val="22"/>
        </w:rPr>
        <w:t xml:space="preserve"> too. Wording is pending legal review (see </w:t>
      </w:r>
      <w:r>
        <w:rPr>
          <w:rFonts w:ascii="Arial" w:hAnsi="Arial" w:cs="Arial" w:eastAsia="Arial"/>
          <w:sz w:val="22"/>
          <w:szCs w:val="22"/>
        </w:rPr>
        <w:t>technician-notice-final.md</w:t>
      </w:r>
      <w:r>
        <w:rPr>
          <w:rFonts w:ascii="Arial" w:hAnsi="Arial" w:cs="Arial" w:eastAsia="Arial"/>
          <w:sz w:val="22"/>
          <w:szCs w:val="22"/>
        </w:rPr>
        <w:t>).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Basis: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origin/main</w:t>
      </w:r>
      <w:r>
        <w:rPr>
          <w:rFonts w:ascii="Arial" w:hAnsi="Arial" w:cs="Arial" w:eastAsia="Arial"/>
          <w:sz w:val="22"/>
          <w:szCs w:val="22"/>
        </w:rPr>
        <w:t xml:space="preserve"> 586f191b3, read by code; paths are under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</w:t>
      </w:r>
      <w:r>
        <w:rPr>
          <w:rFonts w:ascii="Arial" w:hAnsi="Arial" w:cs="Arial" w:eastAsia="Arial"/>
          <w:sz w:val="22"/>
          <w:szCs w:val="22"/>
        </w:rPr>
        <w:t>. Decision 2 of 2026-10-18: the short notice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access_grants.NOTICE_SHORT</w:t>
      </w:r>
      <w:r>
        <w:rPr>
          <w:rFonts w:ascii="Arial" w:hAnsi="Arial" w:cs="Arial" w:eastAsia="Arial"/>
          <w:sz w:val="22"/>
          <w:szCs w:val="22"/>
        </w:rPr>
        <w:t>) reaches the technician in the number-confirmation message.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The real code path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sz w:val="22"/>
          <w:szCs w:val="22"/>
        </w:rPr>
        <w:t xml:space="preserve">A number is confirmed by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services/tickets/phone_verify.py</w:t>
      </w:r>
      <w:r>
        <w:rPr>
          <w:rFonts w:ascii="Arial" w:hAnsi="Arial" w:cs="Arial" w:eastAsia="Arial"/>
          <w:sz w:val="22"/>
          <w:szCs w:val="22"/>
        </w:rPr>
        <w:t xml:space="preserve">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send_code</w:t>
      </w:r>
      <w:r>
        <w:rPr>
          <w:rFonts w:ascii="Arial" w:hAnsi="Arial" w:cs="Arial" w:eastAsia="Arial"/>
          <w:sz w:val="22"/>
          <w:szCs w:val="22"/>
        </w:rPr>
        <w:t xml:space="preserve"> (called by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admin_send</w:t>
      </w:r>
      <w:r>
        <w:rPr>
          <w:rFonts w:ascii="Arial" w:hAnsi="Arial" w:cs="Arial" w:eastAsia="Arial"/>
          <w:sz w:val="22"/>
          <w:szCs w:val="22"/>
        </w:rPr>
        <w:t xml:space="preserve"> for a manager,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my_send</w:t>
      </w:r>
      <w:r>
        <w:rPr>
          <w:rFonts w:ascii="Arial" w:hAnsi="Arial" w:cs="Arial" w:eastAsia="Arial"/>
          <w:sz w:val="22"/>
          <w:szCs w:val="22"/>
        </w:rPr>
        <w:t xml:space="preserve"> for a signed-in user) builds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extra = _privacy_variant(conn, target)</w:t>
      </w:r>
      <w:r>
        <w:rPr>
          <w:rFonts w:ascii="Arial" w:hAnsi="Arial" w:cs="Arial" w:eastAsia="Arial"/>
          <w:sz w:val="22"/>
          <w:szCs w:val="22"/>
        </w:rPr>
        <w:t xml:space="preserve"> and enqueues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purpose="phone_verify"</w:t>
      </w:r>
      <w:r>
        <w:rPr>
          <w:rFonts w:ascii="Arial" w:hAnsi="Arial" w:cs="Arial" w:eastAsia="Arial"/>
          <w:sz w:val="22"/>
          <w:szCs w:val="22"/>
        </w:rPr>
        <w:t xml:space="preserve">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**extra</w:t>
      </w:r>
      <w:r>
        <w:rPr>
          <w:rFonts w:ascii="Arial" w:hAnsi="Arial" w:cs="Arial" w:eastAsia="Arial"/>
          <w:sz w:val="22"/>
          <w:szCs w:val="22"/>
        </w:rPr>
        <w:t xml:space="preserve"> (template id and params) through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messaging.RUNTIME.enqueue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sz w:val="22"/>
          <w:szCs w:val="22"/>
        </w:rPr>
        <w:t xml:space="preserve">At send time the outbox renders the FIXED starter for the purpose: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message_templates.fixed_starter("phone_verify", template_id, lang)</w:t>
      </w:r>
      <w:r>
        <w:rPr>
          <w:rFonts w:ascii="Arial" w:hAnsi="Arial" w:cs="Arial" w:eastAsia="Arial"/>
          <w:sz w:val="22"/>
          <w:szCs w:val="22"/>
        </w:rPr>
        <w:t xml:space="preserve">. The plain text is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STARTERS["phone_verify"]</w:t>
      </w:r>
      <w:r>
        <w:rPr>
          <w:rFonts w:ascii="Arial" w:hAnsi="Arial" w:cs="Arial" w:eastAsia="Arial"/>
          <w:sz w:val="22"/>
          <w:szCs w:val="22"/>
        </w:rPr>
        <w:t xml:space="preserve">; code-owned variants live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FIXED_STARTERS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portal_code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verify_privacy</w:t>
      </w:r>
      <w:r>
        <w:rPr>
          <w:rFonts w:ascii="Arial" w:hAnsi="Arial" w:cs="Arial" w:eastAsia="Arial"/>
          <w:sz w:val="22"/>
          <w:szCs w:val="22"/>
        </w:rPr>
        <w:t xml:space="preserve">) and are whitelisted per purpose by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FIXED_VARIANTS</w:t>
      </w:r>
      <w:r>
        <w:rPr>
          <w:rFonts w:ascii="Arial" w:hAnsi="Arial" w:cs="Arial" w:eastAsia="Arial"/>
          <w:sz w:val="22"/>
          <w:szCs w:val="22"/>
        </w:rPr>
        <w:t>. Variants are never editable or storable.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_privacy_variant</w:t>
      </w:r>
      <w:r>
        <w:rPr>
          <w:rFonts w:ascii="Arial" w:hAnsi="Arial" w:cs="Arial" w:eastAsia="Arial"/>
          <w:sz w:val="22"/>
          <w:szCs w:val="22"/>
        </w:rPr>
        <w:t xml:space="preserve"> today returns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{}</w:t>
      </w:r>
      <w:r>
        <w:rPr>
          <w:rFonts w:ascii="Arial" w:hAnsi="Arial" w:cs="Arial" w:eastAsia="Arial"/>
          <w:sz w:val="22"/>
          <w:szCs w:val="22"/>
        </w:rPr>
        <w:t xml:space="preserve"> for a signed-in user's row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target["user_id"]</w:t>
      </w:r>
      <w:r>
        <w:rPr>
          <w:rFonts w:ascii="Arial" w:hAnsi="Arial" w:cs="Arial" w:eastAsia="Arial"/>
          <w:sz w:val="22"/>
          <w:szCs w:val="22"/>
        </w:rPr>
        <w:t xml:space="preserve">), and otherwise a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starter:verify_privacy</w:t>
      </w:r>
      <w:r>
        <w:rPr>
          <w:rFonts w:ascii="Arial" w:hAnsi="Arial" w:cs="Arial" w:eastAsia="Arial"/>
          <w:sz w:val="22"/>
          <w:szCs w:val="22"/>
        </w:rPr>
        <w:t xml:space="preserve"> variant only when the installation set a privacy contact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privacy_org.identity(conn).contact</w:t>
      </w:r>
      <w:r>
        <w:rPr>
          <w:rFonts w:ascii="Arial" w:hAnsi="Arial" w:cs="Arial" w:eastAsia="Arial"/>
          <w:sz w:val="22"/>
          <w:szCs w:val="22"/>
        </w:rPr>
        <w:t>). It does not know who the person is: a vendor contact and a technician look the same.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Arial" w:hAnsi="Arial" w:cs="Arial" w:eastAsia="Arial"/>
          <w:sz w:val="22"/>
          <w:szCs w:val="22"/>
        </w:rPr>
        <w:t>The vendor-added technician flow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access_arrival.py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access_pending_contacts</w:t>
      </w:r>
      <w:r>
        <w:rPr>
          <w:rFonts w:ascii="Arial" w:hAnsi="Arial" w:cs="Arial" w:eastAsia="Arial"/>
          <w:sz w:val="22"/>
          <w:szCs w:val="22"/>
        </w:rPr>
        <w:t xml:space="preserve">) ends with the technician confirming his own number through this same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phone_verify</w:t>
      </w:r>
      <w:r>
        <w:rPr>
          <w:rFonts w:ascii="Arial" w:hAnsi="Arial" w:cs="Arial" w:eastAsia="Arial"/>
          <w:sz w:val="22"/>
          <w:szCs w:val="22"/>
        </w:rPr>
        <w:t xml:space="preserve"> path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phone_confirmed_via = 'code'</w:t>
      </w:r>
      <w:r>
        <w:rPr>
          <w:rFonts w:ascii="Arial" w:hAnsi="Arial" w:cs="Arial" w:eastAsia="Arial"/>
          <w:sz w:val="22"/>
          <w:szCs w:val="22"/>
        </w:rPr>
        <w:t>).</w:t>
      </w:r>
    </w:p>
    <w:p>
      <w:r>
        <w:rPr>
          <w:rFonts w:ascii="Arial" w:hAnsi="Arial" w:cs="Arial" w:eastAsia="Arial"/>
          <w:sz w:val="22"/>
          <w:szCs w:val="22"/>
        </w:rPr>
        <w:t>So the message is shared and no technician flag exists on the contact row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ticket_contacts</w:t>
      </w:r>
      <w:r>
        <w:rPr>
          <w:rFonts w:ascii="Arial" w:hAnsi="Arial" w:cs="Arial" w:eastAsia="Arial"/>
          <w:sz w:val="22"/>
          <w:szCs w:val="22"/>
        </w:rPr>
        <w:t xml:space="preserve"> has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kind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employee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user_id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vendor_id</w:t>
      </w:r>
      <w:r>
        <w:rPr>
          <w:rFonts w:ascii="Arial" w:hAnsi="Arial" w:cs="Arial" w:eastAsia="Arial"/>
          <w:sz w:val="22"/>
          <w:szCs w:val="22"/>
        </w:rPr>
        <w:t>, no role).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How to tell a technician from another directory contact</w:t>
      </w:r>
    </w:p>
    <w:p>
      <w:r>
        <w:rPr>
          <w:rFonts w:ascii="Arial" w:hAnsi="Arial" w:cs="Arial" w:eastAsia="Arial"/>
          <w:sz w:val="22"/>
          <w:szCs w:val="22"/>
        </w:rPr>
        <w:t xml:space="preserve">The distinction already exists as a query,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services/needs_review.py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idle_rows</w:t>
      </w:r>
      <w:r>
        <w:rPr>
          <w:rFonts w:ascii="Arial" w:hAnsi="Arial" w:cs="Arial" w:eastAsia="Arial"/>
          <w:sz w:val="22"/>
          <w:szCs w:val="22"/>
        </w:rPr>
        <w:t xml:space="preserve">: a technician is a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ticket_contacts</w:t>
      </w:r>
      <w:r>
        <w:rPr>
          <w:rFonts w:ascii="Arial" w:hAnsi="Arial" w:cs="Arial" w:eastAsia="Arial"/>
          <w:sz w:val="22"/>
          <w:szCs w:val="22"/>
        </w:rPr>
        <w:t xml:space="preserve"> row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kind='person'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user_id IS NULL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employee</w:t>
      </w:r>
      <w:r>
        <w:rPr>
          <w:rFonts w:ascii="Arial" w:hAnsi="Arial" w:cs="Arial" w:eastAsia="Arial"/>
          <w:sz w:val="22"/>
          <w:szCs w:val="22"/>
        </w:rPr>
        <w:t xml:space="preserve"> falsy, not erased, and at least one of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access_pending_contacts</w:t>
      </w:r>
      <w:r>
        <w:rPr>
          <w:rFonts w:ascii="Arial" w:hAnsi="Arial" w:cs="Arial" w:eastAsia="Arial"/>
          <w:sz w:val="22"/>
          <w:szCs w:val="22"/>
        </w:rPr>
        <w:t xml:space="preserve"> row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accepted_at</w:t>
      </w:r>
      <w:r>
        <w:rPr>
          <w:rFonts w:ascii="Arial" w:hAnsi="Arial" w:cs="Arial" w:eastAsia="Arial"/>
          <w:sz w:val="22"/>
          <w:szCs w:val="22"/>
        </w:rPr>
        <w:t xml:space="preserve"> set (a vendor-added technician a manager accepted),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access_person_links</w:t>
      </w:r>
      <w:r>
        <w:rPr>
          <w:rFonts w:ascii="Arial" w:hAnsi="Arial" w:cs="Arial" w:eastAsia="Arial"/>
          <w:sz w:val="22"/>
          <w:szCs w:val="22"/>
        </w:rPr>
        <w:t xml:space="preserve"> row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subject_kind='contact'</w:t>
      </w:r>
      <w:r>
        <w:rPr>
          <w:rFonts w:ascii="Arial" w:hAnsi="Arial" w:cs="Arial" w:eastAsia="Arial"/>
          <w:sz w:val="22"/>
          <w:szCs w:val="22"/>
        </w:rPr>
        <w:t>,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</w:t>
      </w:r>
      <w:r>
        <w:rPr>
          <w:rFonts w:ascii="Arial" w:hAnsi="Arial" w:cs="Arial" w:eastAsia="Arial"/>
          <w:sz w:val="22"/>
          <w:szCs w:val="22"/>
        </w:rPr>
        <w:t xml:space="preserve"> row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subject_kind='contact'</w:t>
      </w:r>
      <w:r>
        <w:rPr>
          <w:rFonts w:ascii="Arial" w:hAnsi="Arial" w:cs="Arial" w:eastAsia="Arial"/>
          <w:sz w:val="22"/>
          <w:szCs w:val="22"/>
        </w:rPr>
        <w:t>.</w:t>
      </w:r>
    </w:p>
    <w:p>
      <w:r>
        <w:rPr>
          <w:rFonts w:ascii="Arial" w:hAnsi="Arial" w:cs="Arial" w:eastAsia="Arial"/>
          <w:sz w:val="22"/>
          <w:szCs w:val="22"/>
        </w:rPr>
        <w:t xml:space="preserve">(A pending, not yet accepted technician is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active = 0</w:t>
      </w:r>
      <w:r>
        <w:rPr>
          <w:rFonts w:ascii="Arial" w:hAnsi="Arial" w:cs="Arial" w:eastAsia="Arial"/>
          <w:sz w:val="22"/>
          <w:szCs w:val="22"/>
        </w:rPr>
        <w:t xml:space="preserve">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phone_verify._target</w:t>
      </w:r>
      <w:r>
        <w:rPr>
          <w:rFonts w:ascii="Arial" w:hAnsi="Arial" w:cs="Arial" w:eastAsia="Arial"/>
          <w:sz w:val="22"/>
          <w:szCs w:val="22"/>
        </w:rPr>
        <w:t xml:space="preserve"> already refuses an inactive row, so he never reaches the send.)</w:t>
      </w:r>
    </w:p>
    <w:p>
      <w:r>
        <w:rPr>
          <w:rFonts w:ascii="Arial" w:hAnsi="Arial" w:cs="Arial" w:eastAsia="Arial"/>
          <w:sz w:val="22"/>
          <w:szCs w:val="22"/>
        </w:rPr>
        <w:t xml:space="preserve">Proposed home: one function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access_grants.is_technician(conn, contact_id) -&gt; bool</w:t>
      </w:r>
      <w:r>
        <w:rPr>
          <w:rFonts w:ascii="Arial" w:hAnsi="Arial" w:cs="Arial" w:eastAsia="Arial"/>
          <w:sz w:val="22"/>
          <w:szCs w:val="22"/>
        </w:rPr>
        <w:t xml:space="preserve"> (or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needs_review.technician_ids</w:t>
      </w:r>
      <w:r>
        <w:rPr>
          <w:rFonts w:ascii="Arial" w:hAnsi="Arial" w:cs="Arial" w:eastAsia="Arial"/>
          <w:sz w:val="22"/>
          <w:szCs w:val="22"/>
        </w:rPr>
        <w:t xml:space="preserve">) sharing that EXISTS clause, so the two cannot drift;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phone_verify._privacy_variant</w:t>
      </w:r>
      <w:r>
        <w:rPr>
          <w:rFonts w:ascii="Arial" w:hAnsi="Arial" w:cs="Arial" w:eastAsia="Arial"/>
          <w:sz w:val="22"/>
          <w:szCs w:val="22"/>
        </w:rPr>
        <w:t xml:space="preserve"> calls it for rows with no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user_id</w:t>
      </w:r>
      <w:r>
        <w:rPr>
          <w:rFonts w:ascii="Arial" w:hAnsi="Arial" w:cs="Arial" w:eastAsia="Arial"/>
          <w:sz w:val="22"/>
          <w:szCs w:val="22"/>
        </w:rPr>
        <w:t>. It must be a lazy import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</w:t>
      </w:r>
      <w:r>
        <w:rPr>
          <w:rFonts w:ascii="Arial" w:hAnsi="Arial" w:cs="Arial" w:eastAsia="Arial"/>
          <w:sz w:val="22"/>
          <w:szCs w:val="22"/>
        </w:rPr>
        <w:t xml:space="preserve"> already imports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phone_verify</w:t>
      </w:r>
      <w:r>
        <w:rPr>
          <w:rFonts w:ascii="Arial" w:hAnsi="Arial" w:cs="Arial" w:eastAsia="Arial"/>
          <w:sz w:val="22"/>
          <w:szCs w:val="22"/>
        </w:rPr>
        <w:t xml:space="preserve">; see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access_grants.py</w:t>
      </w:r>
      <w:r>
        <w:rPr>
          <w:rFonts w:ascii="Arial" w:hAnsi="Arial" w:cs="Arial" w:eastAsia="Arial"/>
          <w:sz w:val="22"/>
          <w:szCs w:val="22"/>
        </w:rPr>
        <w:t xml:space="preserve"> line ~566).</w:t>
      </w:r>
    </w:p>
    <w:p>
      <w:r>
        <w:rPr>
          <w:rFonts w:ascii="Arial" w:hAnsi="Arial" w:cs="Arial" w:eastAsia="Arial"/>
          <w:sz w:val="22"/>
          <w:szCs w:val="22"/>
        </w:rPr>
        <w:t xml:space="preserve">Why not a simpler signal: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vendor_id</w:t>
      </w:r>
      <w:r>
        <w:rPr>
          <w:rFonts w:ascii="Arial" w:hAnsi="Arial" w:cs="Arial" w:eastAsia="Arial"/>
          <w:sz w:val="22"/>
          <w:szCs w:val="22"/>
        </w:rPr>
        <w:t xml:space="preserve"> is set for vendor contacts and technicians alike;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access_person_links</w:t>
      </w:r>
      <w:r>
        <w:rPr>
          <w:rFonts w:ascii="Arial" w:hAnsi="Arial" w:cs="Arial" w:eastAsia="Arial"/>
          <w:sz w:val="22"/>
          <w:szCs w:val="22"/>
        </w:rPr>
        <w:t xml:space="preserve"> alone misses a technician who has not been linked yet (the number is confirmed before the first grant is approved in some flows); a grant alone has the same gap. A new column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ticket_contacts.is_technician</w:t>
      </w:r>
      <w:r>
        <w:rPr>
          <w:rFonts w:ascii="Arial" w:hAnsi="Arial" w:cs="Arial" w:eastAsia="Arial"/>
          <w:sz w:val="22"/>
          <w:szCs w:val="22"/>
        </w:rPr>
        <w:t xml:space="preserve"> would need a migration and backfill, and would be a second source of truth: not recommended.</w:t>
      </w:r>
    </w:p>
    <w:p>
      <w:r>
        <w:rPr>
          <w:rFonts w:ascii="Arial" w:hAnsi="Arial" w:cs="Arial" w:eastAsia="Arial"/>
          <w:sz w:val="22"/>
          <w:szCs w:val="22"/>
        </w:rPr>
        <w:t>Open point for the owner: a vendor contact who is also given a grant IS a technician under this definition and would get the notice. That is correct (he is being let into the building), but the first number confirmation of a person who only later receives a grant gets the plain message. The notice n2 on the arrival page still covers him; the short notice then arrives in the code message instead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TEMPLATES</w:t>
      </w:r>
      <w:r>
        <w:rPr>
          <w:rFonts w:ascii="Arial" w:hAnsi="Arial" w:cs="Arial" w:eastAsia="Arial"/>
          <w:sz w:val="22"/>
          <w:szCs w:val="22"/>
        </w:rPr>
        <w:t>, already has the one-line notice).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Proposed variant</w:t>
      </w:r>
    </w:p>
    <w:p>
      <w:r>
        <w:rPr>
          <w:rFonts w:ascii="Arial" w:hAnsi="Arial" w:cs="Arial" w:eastAsia="Arial"/>
          <w:sz w:val="22"/>
          <w:szCs w:val="22"/>
        </w:rPr>
        <w:t xml:space="preserve">New code-owned variant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verify_technician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FIXED_STARTERS</w:t>
      </w:r>
      <w:r>
        <w:rPr>
          <w:rFonts w:ascii="Arial" w:hAnsi="Arial" w:cs="Arial" w:eastAsia="Arial"/>
          <w:sz w:val="22"/>
          <w:szCs w:val="22"/>
        </w:rPr>
        <w:t xml:space="preserve">, added to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FIXED_VARIANTS["phone_verify"]</w:t>
      </w:r>
      <w:r>
        <w:rPr>
          <w:rFonts w:ascii="Arial" w:hAnsi="Arial" w:cs="Arial" w:eastAsia="Arial"/>
          <w:sz w:val="22"/>
          <w:szCs w:val="22"/>
        </w:rPr>
        <w:t xml:space="preserve">. Body = the existing verification text, then the short notice verbatim, then (only when the installation set a contact) the existing privacy-question line. Placeholders: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{organization}</w:t>
      </w:r>
      <w:r>
        <w:rPr>
          <w:rFonts w:ascii="Arial" w:hAnsi="Arial" w:cs="Arial" w:eastAsia="Arial"/>
          <w:sz w:val="22"/>
          <w:szCs w:val="22"/>
        </w:rPr>
        <w:t xml:space="preserve"> (line dropped when unset),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{code}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{privacy_contact}</w:t>
      </w:r>
      <w:r>
        <w:rPr>
          <w:rFonts w:ascii="Arial" w:hAnsi="Arial" w:cs="Arial" w:eastAsia="Arial"/>
          <w:sz w:val="22"/>
          <w:szCs w:val="22"/>
        </w:rPr>
        <w:t xml:space="preserve"> (line dropped when unset;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render</w:t>
      </w:r>
      <w:r>
        <w:rPr>
          <w:rFonts w:ascii="Arial" w:hAnsi="Arial" w:cs="Arial" w:eastAsia="Arial"/>
          <w:sz w:val="22"/>
          <w:szCs w:val="22"/>
        </w:rPr>
        <w:t xml:space="preserve"> already drops a line that renders empty). No link, no other placeholder.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lang</w:t>
            </w:r>
          </w:p>
        </w:tc>
        <w:tc>
          <w:tcPr>
            <w:tcW w:type="dxa" w:w="481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body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{organization}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קוד לאימות מספר הטלפון: {code}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הקוד בתוקף 10 דקות. אין למסור אותו לאחרים. אם לא ביקשתם אימות, התעלמו מההודעה.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שמך, מספר הטלפון שלך ורישומי הכניסה שלך (שעה ודלת) נשמרים לצורך אבטחת המבנה בלבד, עד שהארגון מוחק אותם. לעיון, לתיקון או למחיקה: מנהל המבנה.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שאלות בנושא פרטיות: {privacy_contact}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{organization}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Phone number verification code: {code}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Valid for 10 minutes. Do not share it. If you did not ask for this, ignore this message.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Your name, phone number and entry records (time and door) are kept for building security only, until the organisation deletes them. To see, correct or delete them: the building manager.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Privacy questions: {privacy_contact}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ar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{organization}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رمز التحقق من رقم الهاتف: {code}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صالح لمدة 10 دقائق. لا تشاركه مع أحد. إذا لم تكن أنت من بادر بالتحقق، تجاهل هذه الرسالة.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يُحفظ اسمك ورقم هاتفك وسجلّ عمليات دخولك (الوقت والباب) لأغراض أمن المبنى فقط، إلى أن تحذفها المؤسسة. للاطلاع عليها أو تصحيحها أو حذفها: مدير المبنى.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لأسئلة الخصوصية: {privacy_contact}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ru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{organization}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Код подтверждения номера телефона: {code}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Действует 10 минут. Никому его не сообщайте. Если вы не запрашивали код, проигнорируйте это сообщение.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Ваше имя, номер телефона и данные о ваших входах (время и дверь) хранятся только для обеспечения безопасности здания до их удаления организацией. Ознакомление, исправление или удаление — через управляющего зданием.</w:t>
            </w:r>
            <w:r>
              <w:br/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Вопросы о конфиденциальности: {privacy_contact}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Notes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When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{organization}</w:t>
      </w:r>
      <w:r>
        <w:rPr>
          <w:rFonts w:ascii="Arial" w:hAnsi="Arial" w:cs="Arial" w:eastAsia="Arial"/>
          <w:sz w:val="22"/>
          <w:szCs w:val="22"/>
        </w:rPr>
        <w:t xml:space="preserve"> is set, the notice's "the building manager" and "the organisation" stay as written (the organisation line above already names it); decision 1 (organisation name + "the building manager") is satisfied by the first line plus the privacy line.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Arabic message starts with the organisation name when set, otherwise with Arabic text: the first strong character is Arabic or the organisation's own script. Check the direction on a real phone (owner, lab); no bidi control characters are added.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Length: the longest rendering (ru, organisation and contact set) is roughly 520 characters against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RENDERED_MAX = 1000</w:t>
      </w:r>
      <w:r>
        <w:rPr>
          <w:rFonts w:ascii="Arial" w:hAnsi="Arial" w:cs="Arial" w:eastAsia="Arial"/>
          <w:sz w:val="22"/>
          <w:szCs w:val="22"/>
        </w:rPr>
        <w:t>; the test below enforces it.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Single source of the notice wording: build the notice part of each body from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access_grants.NOTICE_SHORT[lang]</w:t>
      </w:r>
      <w:r>
        <w:rPr>
          <w:rFonts w:ascii="Arial" w:hAnsi="Arial" w:cs="Arial" w:eastAsia="Arial"/>
          <w:sz w:val="22"/>
          <w:szCs w:val="22"/>
        </w:rPr>
        <w:t xml:space="preserve"> when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FIXED_STARTERS</w:t>
      </w:r>
      <w:r>
        <w:rPr>
          <w:rFonts w:ascii="Arial" w:hAnsi="Arial" w:cs="Arial" w:eastAsia="Arial"/>
          <w:sz w:val="22"/>
          <w:szCs w:val="22"/>
        </w:rPr>
        <w:t xml:space="preserve"> is assembled, or assert equality in a test. Prefer the test (importing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</w:t>
      </w:r>
      <w:r>
        <w:rPr>
          <w:rFonts w:ascii="Arial" w:hAnsi="Arial" w:cs="Arial" w:eastAsia="Arial"/>
          <w:sz w:val="22"/>
          <w:szCs w:val="22"/>
        </w:rPr>
        <w:t xml:space="preserve"> from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message_templates</w:t>
      </w:r>
      <w:r>
        <w:rPr>
          <w:rFonts w:ascii="Arial" w:hAnsi="Arial" w:cs="Arial" w:eastAsia="Arial"/>
          <w:sz w:val="22"/>
          <w:szCs w:val="22"/>
        </w:rPr>
        <w:t xml:space="preserve"> at import time is a cycle risk).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4. Where the lookup lives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phone_verify._privacy_variant(conn, target)</w:t>
      </w:r>
      <w:r>
        <w:rPr>
          <w:rFonts w:ascii="Arial" w:hAnsi="Arial" w:cs="Arial" w:eastAsia="Arial"/>
          <w:sz w:val="22"/>
          <w:szCs w:val="22"/>
        </w:rPr>
        <w:t xml:space="preserve">: new first branch after the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user_id</w:t>
      </w:r>
      <w:r>
        <w:rPr>
          <w:rFonts w:ascii="Arial" w:hAnsi="Arial" w:cs="Arial" w:eastAsia="Arial"/>
          <w:sz w:val="22"/>
          <w:szCs w:val="22"/>
        </w:rPr>
        <w:t xml:space="preserve"> guard: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if access_grants.is_technician(conn, target["id"]): return {"template_id": "starter:verify_technician", "params": {organization, privacy_contact if set}}</w:t>
      </w:r>
      <w:r>
        <w:rPr>
          <w:rFonts w:ascii="Arial" w:hAnsi="Arial" w:cs="Arial" w:eastAsia="Arial"/>
          <w:sz w:val="22"/>
          <w:szCs w:val="22"/>
        </w:rPr>
        <w:t>; else the current behaviour. The technician branch applies whether or not a privacy contact is set (decision 2 asks for the notice unconditionally for technicians).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message_templates.py</w:t>
      </w:r>
      <w:r>
        <w:rPr>
          <w:rFonts w:ascii="Arial" w:hAnsi="Arial" w:cs="Arial" w:eastAsia="Arial"/>
          <w:sz w:val="22"/>
          <w:szCs w:val="22"/>
        </w:rPr>
        <w:t xml:space="preserve">: the new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FIXED_STARTERS["verify_technician"]</w:t>
      </w:r>
      <w:r>
        <w:rPr>
          <w:rFonts w:ascii="Arial" w:hAnsi="Arial" w:cs="Arial" w:eastAsia="Arial"/>
          <w:sz w:val="22"/>
          <w:szCs w:val="22"/>
        </w:rPr>
        <w:t xml:space="preserve"> entry and the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FIXED_VARIANTS</w:t>
      </w:r>
      <w:r>
        <w:rPr>
          <w:rFonts w:ascii="Arial" w:hAnsi="Arial" w:cs="Arial" w:eastAsia="Arial"/>
          <w:sz w:val="22"/>
          <w:szCs w:val="22"/>
        </w:rPr>
        <w:t xml:space="preserve"> set.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No migration, no setting, no UI. The feature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access.external_grants</w:t>
      </w:r>
      <w:r>
        <w:rPr>
          <w:rFonts w:ascii="Arial" w:hAnsi="Arial" w:cs="Arial" w:eastAsia="Arial"/>
          <w:sz w:val="22"/>
          <w:szCs w:val="22"/>
        </w:rPr>
        <w:t xml:space="preserve"> stays OFF; the lookup returns false for everyone while there are no grants, links or accepted pending rows, so with the flag off every message is byte-identical to today.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Audit: add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technician_notice: true</w:t>
      </w:r>
      <w:r>
        <w:rPr>
          <w:rFonts w:ascii="Arial" w:hAnsi="Arial" w:cs="Arial" w:eastAsia="Arial"/>
          <w:sz w:val="22"/>
          <w:szCs w:val="22"/>
        </w:rPr>
        <w:t xml:space="preserve"> to the details of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ticket.contact.phone_verify_send</w:t>
      </w:r>
      <w:r>
        <w:rPr>
          <w:rFonts w:ascii="Arial" w:hAnsi="Arial" w:cs="Arial" w:eastAsia="Arial"/>
          <w:sz w:val="22"/>
          <w:szCs w:val="22"/>
        </w:rPr>
        <w:t xml:space="preserve"> (no text, no number).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5. Tests to add (negative first)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test_a_vendor_contact_never_gets_entry_records</w:t>
      </w:r>
      <w:r>
        <w:rPr>
          <w:rFonts w:ascii="Arial" w:hAnsi="Arial" w:cs="Arial" w:eastAsia="Arial"/>
          <w:sz w:val="22"/>
          <w:szCs w:val="22"/>
        </w:rPr>
        <w:t xml:space="preserve"> (the key one): a plain vendor contact, and a vendor contact whose only link is to a ticket, render the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phone_verify</w:t>
      </w:r>
      <w:r>
        <w:rPr>
          <w:rFonts w:ascii="Arial" w:hAnsi="Arial" w:cs="Arial" w:eastAsia="Arial"/>
          <w:sz w:val="22"/>
          <w:szCs w:val="22"/>
        </w:rPr>
        <w:t xml:space="preserve"> message without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NOTICE_SHORT</w:t>
      </w:r>
      <w:r>
        <w:rPr>
          <w:rFonts w:ascii="Arial" w:hAnsi="Arial" w:cs="Arial" w:eastAsia="Arial"/>
          <w:sz w:val="22"/>
          <w:szCs w:val="22"/>
        </w:rPr>
        <w:t xml:space="preserve"> text and without the words "entry records" / "רישומי הכניסה" in any language, with and without a privacy contact set.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test_a_signed_in_user_verifying_their_number_gets_the_fixed_text</w:t>
      </w:r>
      <w:r>
        <w:rPr>
          <w:rFonts w:ascii="Arial" w:hAnsi="Arial" w:cs="Arial" w:eastAsia="Arial"/>
          <w:sz w:val="22"/>
          <w:szCs w:val="22"/>
        </w:rPr>
        <w:t xml:space="preserve">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user_id</w:t>
      </w:r>
      <w:r>
        <w:rPr>
          <w:rFonts w:ascii="Arial" w:hAnsi="Arial" w:cs="Arial" w:eastAsia="Arial"/>
          <w:sz w:val="22"/>
          <w:szCs w:val="22"/>
        </w:rPr>
        <w:t xml:space="preserve"> set, technician-looking links present: still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{}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test_is_technician_matches_needs_review</w:t>
      </w:r>
      <w:r>
        <w:rPr>
          <w:rFonts w:ascii="Arial" w:hAnsi="Arial" w:cs="Arial" w:eastAsia="Arial"/>
          <w:sz w:val="22"/>
          <w:szCs w:val="22"/>
        </w:rPr>
        <w:t xml:space="preserve">: one fixture set with all four cases (accepted pending, link, grant, none) asserting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is_technician</w:t>
      </w:r>
      <w:r>
        <w:rPr>
          <w:rFonts w:ascii="Arial" w:hAnsi="Arial" w:cs="Arial" w:eastAsia="Arial"/>
          <w:sz w:val="22"/>
          <w:szCs w:val="22"/>
        </w:rPr>
        <w:t xml:space="preserve"> equals membership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needs_review.idle_rows</w:t>
      </w:r>
      <w:r>
        <w:rPr>
          <w:rFonts w:ascii="Arial" w:hAnsi="Arial" w:cs="Arial" w:eastAsia="Arial"/>
          <w:sz w:val="22"/>
          <w:szCs w:val="22"/>
        </w:rPr>
        <w:t xml:space="preserve"> source set; an unaccepted or rejected pending row and an erased contact are false.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test_the_technician_variant_renders_in_every_language</w:t>
      </w:r>
      <w:r>
        <w:rPr>
          <w:rFonts w:ascii="Arial" w:hAnsi="Arial" w:cs="Arial" w:eastAsia="Arial"/>
          <w:sz w:val="22"/>
          <w:szCs w:val="22"/>
        </w:rPr>
        <w:t xml:space="preserve">: four languages; contains the code,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NOTICE_SHORT[lang]</w:t>
      </w:r>
      <w:r>
        <w:rPr>
          <w:rFonts w:ascii="Arial" w:hAnsi="Arial" w:cs="Arial" w:eastAsia="Arial"/>
          <w:sz w:val="22"/>
          <w:szCs w:val="22"/>
        </w:rPr>
        <w:t xml:space="preserve"> verbatim, no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</w:t>
      </w:r>
      <w:r>
        <w:rPr>
          <w:rFonts w:ascii="Arial" w:hAnsi="Arial" w:cs="Arial" w:eastAsia="Arial"/>
          <w:sz w:val="22"/>
          <w:szCs w:val="22"/>
        </w:rPr>
        <w:t xml:space="preserve">, own-script check (Hebrew letters only in he, Arabic only in ar, Cyrillic only in ru, ASCII-only apart from the organisation name in en), no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http</w:t>
      </w:r>
      <w:r>
        <w:rPr>
          <w:rFonts w:ascii="Arial" w:hAnsi="Arial" w:cs="Arial" w:eastAsia="Arial"/>
          <w:sz w:val="22"/>
          <w:szCs w:val="22"/>
        </w:rPr>
        <w:t>/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www</w:t>
      </w:r>
      <w:r>
        <w:rPr>
          <w:rFonts w:ascii="Arial" w:hAnsi="Arial" w:cs="Arial" w:eastAsia="Arial"/>
          <w:sz w:val="22"/>
          <w:szCs w:val="22"/>
        </w:rPr>
        <w:t xml:space="preserve">, length under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RENDERED_MAX</w:t>
      </w:r>
      <w:r>
        <w:rPr>
          <w:rFonts w:ascii="Arial" w:hAnsi="Arial" w:cs="Arial" w:eastAsia="Arial"/>
          <w:sz w:val="22"/>
          <w:szCs w:val="22"/>
        </w:rPr>
        <w:t>, line dropped when the organisation or contact is unset.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5.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test_the_variant_set_is_code_owned</w:t>
      </w:r>
      <w:r>
        <w:rPr>
          <w:rFonts w:ascii="Arial" w:hAnsi="Arial" w:cs="Arial" w:eastAsia="Arial"/>
          <w:sz w:val="22"/>
          <w:szCs w:val="22"/>
        </w:rPr>
        <w:t xml:space="preserve">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fixed_starter("phone_verify", "starter:verify_technician", lang)</w:t>
      </w:r>
      <w:r>
        <w:rPr>
          <w:rFonts w:ascii="Arial" w:hAnsi="Arial" w:cs="Arial" w:eastAsia="Arial"/>
          <w:sz w:val="22"/>
          <w:szCs w:val="22"/>
        </w:rPr>
        <w:t xml:space="preserve"> works; a stored template id naming it for another purpose is ignored; the key set is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{he,en,ar,ru}</w:t>
      </w:r>
      <w:r>
        <w:rPr>
          <w:rFonts w:ascii="Arial" w:hAnsi="Arial" w:cs="Arial" w:eastAsia="Arial"/>
          <w:sz w:val="22"/>
          <w:szCs w:val="22"/>
        </w:rPr>
        <w:t xml:space="preserve">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tp.problems("phone_verify", body.replace("{privacy_contact}", "x")) == []</w:t>
      </w:r>
      <w:r>
        <w:rPr>
          <w:rFonts w:ascii="Arial" w:hAnsi="Arial" w:cs="Arial" w:eastAsia="Arial"/>
          <w:sz w:val="22"/>
          <w:szCs w:val="22"/>
        </w:rPr>
        <w:t xml:space="preserve"> as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test_the_fixed_code_variants_are_pinned_valid_and_name_the_organisation</w:t>
      </w:r>
      <w:r>
        <w:rPr>
          <w:rFonts w:ascii="Arial" w:hAnsi="Arial" w:cs="Arial" w:eastAsia="Arial"/>
          <w:sz w:val="22"/>
          <w:szCs w:val="22"/>
        </w:rPr>
        <w:t xml:space="preserve"> (update its expected key set).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6.</w:t>
        <w:tab/>
      </w:r>
      <w:r>
        <w:rPr>
          <w:rFonts w:ascii="Arial" w:hAnsi="Arial" w:cs="Arial" w:eastAsia="Arial"/>
          <w:sz w:val="22"/>
          <w:szCs w:val="22"/>
        </w:rPr>
        <w:t xml:space="preserve">Update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test_privacy_org.py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test_a_name_alone_does_not_change_the_verification_message</w:t>
      </w:r>
      <w:r>
        <w:rPr>
          <w:rFonts w:ascii="Arial" w:hAnsi="Arial" w:cs="Arial" w:eastAsia="Arial"/>
          <w:sz w:val="22"/>
          <w:szCs w:val="22"/>
        </w:rPr>
        <w:t>: still true for a non-technician; add the technician counterpart.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7.</w:t>
        <w:tab/>
      </w:r>
      <w:r>
        <w:rPr>
          <w:rFonts w:ascii="Arial" w:hAnsi="Arial" w:cs="Arial" w:eastAsia="Arial"/>
          <w:sz w:val="22"/>
          <w:szCs w:val="22"/>
        </w:rPr>
        <w:t xml:space="preserve">End to end (fake transport): a vendor-added technician accepted by a manager receives the technician variant on the arrival-page number confirmation; the audit row carries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technician_notice</w:t>
      </w:r>
      <w:r>
        <w:rPr>
          <w:rFonts w:ascii="Arial" w:hAnsi="Arial" w:cs="Arial" w:eastAsia="Arial"/>
          <w:sz w:val="22"/>
          <w:szCs w:val="22"/>
        </w:rPr>
        <w:t xml:space="preserve"> and no text or number.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6. Risks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</w:rPr>
        <w:t>Vendor contacts must not get "entry records"</w:t>
      </w:r>
      <w:r>
        <w:rPr>
          <w:rFonts w:ascii="Arial" w:hAnsi="Arial" w:cs="Arial" w:eastAsia="Arial"/>
          <w:sz w:val="22"/>
          <w:szCs w:val="22"/>
        </w:rPr>
        <w:t xml:space="preserve"> (test 1). The definition must stay conservative: false unless a grant, a link or an accepted pending row exists.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</w:rPr>
        <w:t>Definition drift</w:t>
      </w:r>
      <w:r>
        <w:rPr>
          <w:rFonts w:ascii="Arial" w:hAnsi="Arial" w:cs="Arial" w:eastAsia="Arial"/>
          <w:sz w:val="22"/>
          <w:szCs w:val="22"/>
        </w:rPr>
        <w:t>: two copies of the EXISTS clause would diverge; keep one function and test 3.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</w:rPr>
        <w:t>Lookup cost and import cycle</w:t>
      </w:r>
      <w:r>
        <w:rPr>
          <w:rFonts w:ascii="Arial" w:hAnsi="Arial" w:cs="Arial" w:eastAsia="Arial"/>
          <w:sz w:val="22"/>
          <w:szCs w:val="22"/>
        </w:rPr>
        <w:t xml:space="preserve">: one indexed query per send; lazy import of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</w:t>
      </w:r>
      <w:r>
        <w:rPr>
          <w:rFonts w:ascii="Arial" w:hAnsi="Arial" w:cs="Arial" w:eastAsia="Arial"/>
          <w:sz w:val="22"/>
          <w:szCs w:val="22"/>
        </w:rPr>
        <w:t xml:space="preserve"> inside the function.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</w:rPr>
        <w:t>Wording ownership</w:t>
      </w:r>
      <w:r>
        <w:rPr>
          <w:rFonts w:ascii="Arial" w:hAnsi="Arial" w:cs="Arial" w:eastAsia="Arial"/>
          <w:sz w:val="22"/>
          <w:szCs w:val="22"/>
        </w:rPr>
        <w:t>: the same sentence now lives in two places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NOTICE_SHORT</w:t>
      </w:r>
      <w:r>
        <w:rPr>
          <w:rFonts w:ascii="Arial" w:hAnsi="Arial" w:cs="Arial" w:eastAsia="Arial"/>
          <w:sz w:val="22"/>
          <w:szCs w:val="22"/>
        </w:rPr>
        <w:t xml:space="preserve"> and the template); test 4 must assert equality, and a change needs counsel's review of both (C2, C3).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</w:rPr>
        <w:t>Arabic/Russian</w:t>
      </w:r>
      <w:r>
        <w:rPr>
          <w:rFonts w:ascii="Arial" w:hAnsi="Arial" w:cs="Arial" w:eastAsia="Arial"/>
          <w:sz w:val="22"/>
          <w:szCs w:val="22"/>
        </w:rPr>
        <w:t>: not native-reviewed; check how the message lays out on a real phone (RTL start, organisation name in Hebrew script in an Arabic message).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</w:rPr>
        <w:t>Retention claim</w:t>
      </w:r>
      <w:r>
        <w:rPr>
          <w:rFonts w:ascii="Arial" w:hAnsi="Arial" w:cs="Arial" w:eastAsia="Arial"/>
          <w:sz w:val="22"/>
          <w:szCs w:val="22"/>
        </w:rPr>
        <w:t>: "until the organisation deletes them" is only as true as the organisation's manual process (README, mismatch 5).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</w:rPr>
        <w:t>First-contact timing</w:t>
      </w:r>
      <w:r>
        <w:rPr>
          <w:rFonts w:ascii="Arial" w:hAnsi="Arial" w:cs="Arial" w:eastAsia="Arial"/>
          <w:sz w:val="22"/>
          <w:szCs w:val="22"/>
        </w:rPr>
        <w:t>: a technician whose number is confirmed before any grant/link/accepted-pending row exists gets the plain message (section 2).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7. Effort</w:t>
      </w:r>
    </w:p>
    <w:p>
      <w:r>
        <w:rPr>
          <w:rFonts w:ascii="Arial" w:hAnsi="Arial" w:cs="Arial" w:eastAsia="Arial"/>
          <w:sz w:val="22"/>
          <w:szCs w:val="22"/>
        </w:rPr>
        <w:t>About half a day of implementation plus runner time: roughly 40-50 lines of product code (helper, variant branch, four templates, audit field) and 120-150 lines of tests. Not under the 30-line bar, and it touches the shared verification path, so it is left as a spec for a separate, gated task. Gate tier: S plus the tickets message and access suites.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