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52F5" w14:textId="77777777" w:rsidR="000A0ED0" w:rsidRPr="000A0ED0" w:rsidRDefault="000A0ED0" w:rsidP="000A0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51507FEF" w14:textId="77777777" w:rsidR="000A0ED0" w:rsidRPr="000A0ED0" w:rsidRDefault="000A0ED0" w:rsidP="000A0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0A0ED0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0A0ED0">
        <w:rPr>
          <w:rFonts w:ascii="Times New Roman" w:hAnsi="Times New Roman" w:cs="Times New Roman"/>
          <w:sz w:val="28"/>
          <w:szCs w:val="28"/>
        </w:rPr>
        <w:br/>
      </w:r>
      <w:r w:rsidRPr="000A0ED0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1848C221" w14:textId="77777777" w:rsidR="000A0ED0" w:rsidRPr="000A0ED0" w:rsidRDefault="000A0ED0" w:rsidP="000A0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1D8C3" w14:textId="77777777" w:rsidR="000A0ED0" w:rsidRPr="000A0ED0" w:rsidRDefault="000A0ED0" w:rsidP="000A0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Week 8 – Final Evaluation and Presentation</w:t>
      </w:r>
    </w:p>
    <w:p w14:paraId="144ED631" w14:textId="77777777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68C27" w14:textId="77777777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654B9F8A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Run final evaluation, analyze results, and prepare presentation.</w:t>
      </w:r>
    </w:p>
    <w:p w14:paraId="35D2F3CC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</w:p>
    <w:p w14:paraId="78DFA60F" w14:textId="77777777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36F27C32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0F934FA0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21626F37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3 – Collect medical documents and build knowledge base (DONE)</w:t>
      </w:r>
    </w:p>
    <w:p w14:paraId="58514C66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4 – Implement retrieval pipeline and integrate with LLM (DONE)</w:t>
      </w:r>
    </w:p>
    <w:p w14:paraId="41ECC078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5 – Develop evaluation script and run baseline testing (DONE)</w:t>
      </w:r>
    </w:p>
    <w:p w14:paraId="32A08626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6 – Debugging and refinement (DONE)</w:t>
      </w:r>
    </w:p>
    <w:p w14:paraId="53472F61" w14:textId="77777777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7 – Build chatbot interface (DONE)</w:t>
      </w:r>
    </w:p>
    <w:p w14:paraId="6CF17254" w14:textId="75A5FBD8" w:rsidR="000A0ED0" w:rsidRPr="000A0ED0" w:rsidRDefault="000A0ED0" w:rsidP="000A0E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05BBF568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</w:p>
    <w:p w14:paraId="16C2580C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</w:p>
    <w:p w14:paraId="6B959104" w14:textId="77777777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63E933D9" w14:textId="77777777" w:rsidR="000A0ED0" w:rsidRPr="000A0ED0" w:rsidRDefault="000A0ED0" w:rsidP="000A0E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Completed full evaluation on test questions.</w:t>
      </w:r>
    </w:p>
    <w:p w14:paraId="0476ED2B" w14:textId="77777777" w:rsidR="000A0ED0" w:rsidRPr="000A0ED0" w:rsidRDefault="000A0ED0" w:rsidP="000A0E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Compared RAG vs. LLM-only:</w:t>
      </w:r>
    </w:p>
    <w:p w14:paraId="61753C39" w14:textId="77777777" w:rsidR="000A0ED0" w:rsidRPr="000A0ED0" w:rsidRDefault="000A0ED0" w:rsidP="000A0ED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RAG:</w:t>
      </w:r>
      <w:r w:rsidRPr="000A0ED0">
        <w:rPr>
          <w:rFonts w:ascii="Times New Roman" w:hAnsi="Times New Roman" w:cs="Times New Roman"/>
          <w:sz w:val="28"/>
          <w:szCs w:val="28"/>
        </w:rPr>
        <w:t xml:space="preserve"> More faithful and private, but sometimes lower accuracy.</w:t>
      </w:r>
    </w:p>
    <w:p w14:paraId="699439FC" w14:textId="77777777" w:rsidR="000A0ED0" w:rsidRPr="000A0ED0" w:rsidRDefault="000A0ED0" w:rsidP="000A0ED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lastRenderedPageBreak/>
        <w:t>LLM-only:</w:t>
      </w:r>
      <w:r w:rsidRPr="000A0ED0">
        <w:rPr>
          <w:rFonts w:ascii="Times New Roman" w:hAnsi="Times New Roman" w:cs="Times New Roman"/>
          <w:sz w:val="28"/>
          <w:szCs w:val="28"/>
        </w:rPr>
        <w:t xml:space="preserve"> Higher apparent accuracy but risked hallucinations and unsafe answers.</w:t>
      </w:r>
    </w:p>
    <w:p w14:paraId="76816C3C" w14:textId="77777777" w:rsidR="000A0ED0" w:rsidRPr="000A0ED0" w:rsidRDefault="000A0ED0" w:rsidP="000A0E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Created slides analyzing metrics and explaining trade-offs.</w:t>
      </w:r>
    </w:p>
    <w:p w14:paraId="5E222505" w14:textId="77777777" w:rsidR="000A0ED0" w:rsidRPr="000A0ED0" w:rsidRDefault="000A0ED0" w:rsidP="000A0E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Prepared final presentation with detailed speaker notes.</w:t>
      </w:r>
    </w:p>
    <w:p w14:paraId="105F9AFF" w14:textId="77777777" w:rsid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307F5" w14:textId="295A82FB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2C85255C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Time constraints in refining privacy evaluation (still simplified to checking if out-of-scope → “don’t know” response).</w:t>
      </w:r>
    </w:p>
    <w:p w14:paraId="26ABD6C1" w14:textId="77777777" w:rsid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70EB8" w14:textId="36E26790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42FC6995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>Deliver final presentation and submit project deliverables.</w:t>
      </w:r>
    </w:p>
    <w:p w14:paraId="16AACA6A" w14:textId="77777777" w:rsidR="000A0ED0" w:rsidRPr="000A0ED0" w:rsidRDefault="000A0ED0" w:rsidP="000A0ED0">
      <w:pPr>
        <w:rPr>
          <w:rFonts w:ascii="Times New Roman" w:hAnsi="Times New Roman" w:cs="Times New Roman"/>
          <w:sz w:val="28"/>
          <w:szCs w:val="28"/>
        </w:rPr>
      </w:pPr>
    </w:p>
    <w:p w14:paraId="31240579" w14:textId="77777777" w:rsidR="000A0ED0" w:rsidRPr="000A0ED0" w:rsidRDefault="000A0ED0" w:rsidP="000A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D0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4DF2B8F1" w14:textId="77777777" w:rsidR="000A0ED0" w:rsidRDefault="000A0ED0" w:rsidP="000A0E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0A0ED0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0A0ED0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2D4FF8E2" w14:textId="08276C3D" w:rsidR="00B06A62" w:rsidRPr="006F33D9" w:rsidRDefault="000A0ED0" w:rsidP="006F33D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0ED0">
        <w:rPr>
          <w:rFonts w:ascii="Times New Roman" w:hAnsi="Times New Roman" w:cs="Times New Roman"/>
          <w:sz w:val="28"/>
          <w:szCs w:val="28"/>
        </w:rPr>
        <w:t xml:space="preserve">McGough, B. (2024, July 18). </w:t>
      </w:r>
      <w:r w:rsidRPr="000A0ED0">
        <w:rPr>
          <w:rFonts w:ascii="Times New Roman" w:hAnsi="Times New Roman" w:cs="Times New Roman"/>
          <w:i/>
          <w:iCs/>
          <w:sz w:val="28"/>
          <w:szCs w:val="28"/>
        </w:rPr>
        <w:t xml:space="preserve">Building an Accurate, Tested RAG Pipeline for PDF Document Search with </w:t>
      </w:r>
      <w:proofErr w:type="spellStart"/>
      <w:r w:rsidRPr="000A0ED0">
        <w:rPr>
          <w:rFonts w:ascii="Times New Roman" w:hAnsi="Times New Roman" w:cs="Times New Roman"/>
          <w:i/>
          <w:iCs/>
          <w:sz w:val="28"/>
          <w:szCs w:val="28"/>
        </w:rPr>
        <w:t>LangChain</w:t>
      </w:r>
      <w:proofErr w:type="spellEnd"/>
      <w:r w:rsidRPr="000A0ED0">
        <w:rPr>
          <w:rFonts w:ascii="Times New Roman" w:hAnsi="Times New Roman" w:cs="Times New Roman"/>
          <w:sz w:val="28"/>
          <w:szCs w:val="28"/>
        </w:rPr>
        <w:t xml:space="preserve">. </w:t>
      </w:r>
      <w:r w:rsidRPr="000A0ED0">
        <w:rPr>
          <w:rFonts w:ascii="Times New Roman" w:hAnsi="Times New Roman" w:cs="Times New Roman"/>
          <w:i/>
          <w:iCs/>
          <w:sz w:val="28"/>
          <w:szCs w:val="28"/>
        </w:rPr>
        <w:t>Medium</w:t>
      </w:r>
      <w:r w:rsidRPr="000A0ED0">
        <w:rPr>
          <w:rFonts w:ascii="Times New Roman" w:hAnsi="Times New Roman" w:cs="Times New Roman"/>
          <w:sz w:val="28"/>
          <w:szCs w:val="28"/>
        </w:rPr>
        <w:t>.</w:t>
      </w:r>
    </w:p>
    <w:sectPr w:rsidR="00B06A62" w:rsidRPr="006F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632A"/>
    <w:multiLevelType w:val="multilevel"/>
    <w:tmpl w:val="0C9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A1CD4"/>
    <w:multiLevelType w:val="multilevel"/>
    <w:tmpl w:val="4D9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1982">
    <w:abstractNumId w:val="0"/>
  </w:num>
  <w:num w:numId="2" w16cid:durableId="808746345">
    <w:abstractNumId w:val="1"/>
  </w:num>
  <w:num w:numId="3" w16cid:durableId="2036423509">
    <w:abstractNumId w:val="3"/>
  </w:num>
  <w:num w:numId="4" w16cid:durableId="130222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2"/>
    <w:rsid w:val="000A0ED0"/>
    <w:rsid w:val="0028550A"/>
    <w:rsid w:val="00453E15"/>
    <w:rsid w:val="006F33D9"/>
    <w:rsid w:val="00B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0935"/>
  <w15:chartTrackingRefBased/>
  <w15:docId w15:val="{F24C00E3-8A57-428D-94BE-249F6DAB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3</cp:revision>
  <dcterms:created xsi:type="dcterms:W3CDTF">2025-08-22T07:31:00Z</dcterms:created>
  <dcterms:modified xsi:type="dcterms:W3CDTF">2025-08-22T07:42:00Z</dcterms:modified>
</cp:coreProperties>
</file>