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Hands-on 4: Difference between JPA, Hibernate and Spring Data JPA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snpubncujb2" w:id="0"/>
      <w:bookmarkEnd w:id="0"/>
      <w:r w:rsidDel="00000000" w:rsidR="00000000" w:rsidRPr="00000000">
        <w:rPr>
          <w:b w:val="1"/>
          <w:bCs w:val="1"/>
          <w:sz w:val="34"/>
          <w:szCs w:val="34"/>
          <w:rtl w:val="0"/>
        </w:rPr>
        <w:t xml:space="preserve">Aim</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To understand the concepts of JPA, Hibernate, and Spring Data JPA, and learn how they are related in developing Java applications that interact with databases.</w:t>
      </w:r>
    </w:p>
    <w:p w:rsidR="00000000" w:rsidDel="00000000" w:rsidP="00000000" w:rsidRDefault="00000000" w:rsidRPr="00000000" w14:paraId="00000004">
      <w:pPr>
        <w:pStyle w:val="Heading1"/>
        <w:keepNext w:val="0"/>
        <w:keepLines w:val="0"/>
        <w:spacing w:before="480" w:lineRule="auto"/>
        <w:rPr>
          <w:b w:val="1"/>
          <w:bCs w:val="1"/>
          <w:sz w:val="34"/>
          <w:szCs w:val="34"/>
        </w:rPr>
      </w:pPr>
      <w:bookmarkStart w:colFirst="0" w:colLast="0" w:name="_pao0zjs4qzhi"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In Java application development, storing and retrieving data from a database is a common requirement. Earlier, developers had to write a large amount of JDBC code to perform database operations, which made applications complex and difficult to maintain. To simplify this process, technologies like JPA, Hibernate, and Spring Data JPA were introduced.</w:t>
      </w:r>
    </w:p>
    <w:p w:rsidR="00000000" w:rsidDel="00000000" w:rsidP="00000000" w:rsidRDefault="00000000" w:rsidRPr="00000000" w14:paraId="00000006">
      <w:pPr>
        <w:pStyle w:val="Heading1"/>
        <w:keepNext w:val="0"/>
        <w:keepLines w:val="0"/>
        <w:spacing w:before="480" w:lineRule="auto"/>
        <w:rPr>
          <w:b w:val="1"/>
          <w:bCs w:val="1"/>
          <w:sz w:val="34"/>
          <w:szCs w:val="34"/>
        </w:rPr>
      </w:pPr>
      <w:bookmarkStart w:colFirst="0" w:colLast="0" w:name="_z6dnqlene0mk" w:id="2"/>
      <w:bookmarkEnd w:id="2"/>
      <w:r w:rsidDel="00000000" w:rsidR="00000000" w:rsidRPr="00000000">
        <w:rPr>
          <w:b w:val="1"/>
          <w:bCs w:val="1"/>
          <w:sz w:val="34"/>
          <w:szCs w:val="34"/>
          <w:rtl w:val="0"/>
        </w:rPr>
        <w:t xml:space="preserve">1.Java Persistence API (JPA)</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Java Persistence API, commonly known as JPA, is a specification provided by Java for managing data between Java objects and relational databases. It defines a standard set of rules and interfaces that developers can use for object-relational mapping (ORM). Since JPA is only a specification, it does not contain any implementation by itself.</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The main objective of JPA is to provide a common standard so that developers can switch between different persistence providers without changing much of their application code. It uses annotations to map Java classes and their fields to database tables and columns.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Uses annotations like:</w:t>
      </w:r>
    </w:p>
    <w:p w:rsidR="00000000" w:rsidDel="00000000" w:rsidP="00000000" w:rsidRDefault="00000000" w:rsidRPr="00000000" w14:paraId="0000000A">
      <w:pPr>
        <w:numPr>
          <w:ilvl w:val="0"/>
          <w:numId w:val="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@Entity</w:t>
      </w:r>
    </w:p>
    <w:p w:rsidR="00000000" w:rsidDel="00000000" w:rsidP="00000000" w:rsidRDefault="00000000" w:rsidRPr="00000000" w14:paraId="0000000B">
      <w:pPr>
        <w:numPr>
          <w:ilvl w:val="0"/>
          <w:numId w:val="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@Table</w:t>
      </w:r>
    </w:p>
    <w:p w:rsidR="00000000" w:rsidDel="00000000" w:rsidP="00000000" w:rsidRDefault="00000000" w:rsidRPr="00000000" w14:paraId="0000000C">
      <w:pPr>
        <w:numPr>
          <w:ilvl w:val="0"/>
          <w:numId w:val="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@Id</w:t>
      </w:r>
    </w:p>
    <w:p w:rsidR="00000000" w:rsidDel="00000000" w:rsidP="00000000" w:rsidRDefault="00000000" w:rsidRPr="00000000" w14:paraId="0000000D">
      <w:pPr>
        <w:numPr>
          <w:ilvl w:val="0"/>
          <w:numId w:val="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@Column</w:t>
      </w:r>
    </w:p>
    <w:p w:rsidR="00000000" w:rsidDel="00000000" w:rsidP="00000000" w:rsidRDefault="00000000" w:rsidRPr="00000000" w14:paraId="0000000E">
      <w:pPr>
        <w:spacing w:after="240" w:before="240" w:lineRule="auto"/>
        <w:ind w:left="72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0F">
      <w:pPr>
        <w:spacing w:after="240" w:before="240" w:lineRule="auto"/>
        <w:ind w:left="0" w:firstLine="0"/>
        <w:rPr>
          <w:b w:val="1"/>
          <w:bCs w:val="1"/>
          <w:color w:val="222635"/>
          <w:sz w:val="33"/>
          <w:szCs w:val="33"/>
        </w:rPr>
      </w:pPr>
      <w:r w:rsidDel="00000000" w:rsidR="00000000" w:rsidRPr="00000000">
        <w:rPr>
          <w:b w:val="1"/>
          <w:bCs w:val="1"/>
          <w:color w:val="222635"/>
          <w:sz w:val="33"/>
          <w:szCs w:val="33"/>
          <w:rtl w:val="0"/>
        </w:rPr>
        <w:t xml:space="preserve">2.What Is Hibernate Framework?</w:t>
      </w:r>
    </w:p>
    <w:p w:rsidR="00000000" w:rsidDel="00000000" w:rsidP="00000000" w:rsidRDefault="00000000" w:rsidRPr="00000000" w14:paraId="00000010">
      <w:pPr>
        <w:pBdr>
          <w:top w:color="auto" w:space="0" w:sz="0" w:val="none"/>
        </w:pBdr>
        <w:shd w:fill="ffffff" w:val="clear"/>
        <w:spacing w:after="220" w:before="80" w:lineRule="auto"/>
        <w:rPr>
          <w:color w:val="222635"/>
          <w:sz w:val="26"/>
          <w:szCs w:val="26"/>
        </w:rPr>
      </w:pPr>
      <w:r w:rsidDel="00000000" w:rsidR="00000000" w:rsidRPr="00000000">
        <w:rPr>
          <w:color w:val="222635"/>
          <w:sz w:val="26"/>
          <w:szCs w:val="26"/>
          <w:rtl w:val="0"/>
        </w:rPr>
        <w:t xml:space="preserve">Hibernate is an object-relational mapping solution for Java environments. Object-relational mapping or ORM is the programming technique to map application domain model objects to the relational database tables. </w:t>
      </w:r>
    </w:p>
    <w:p w:rsidR="00000000" w:rsidDel="00000000" w:rsidP="00000000" w:rsidRDefault="00000000" w:rsidRPr="00000000" w14:paraId="00000011">
      <w:pPr>
        <w:pBdr>
          <w:top w:color="auto" w:space="0" w:sz="0" w:val="none"/>
        </w:pBdr>
        <w:shd w:fill="ffffff" w:val="clear"/>
        <w:spacing w:after="220" w:before="80" w:lineRule="auto"/>
        <w:rPr>
          <w:color w:val="222635"/>
          <w:sz w:val="26"/>
          <w:szCs w:val="26"/>
        </w:rPr>
      </w:pPr>
      <w:r w:rsidDel="00000000" w:rsidR="00000000" w:rsidRPr="00000000">
        <w:rPr>
          <w:color w:val="222635"/>
          <w:sz w:val="26"/>
          <w:szCs w:val="26"/>
          <w:rtl w:val="0"/>
        </w:rPr>
        <w:t xml:space="preserve">Hibernate provides a reference implementation of the Java Persistence API that makes it a great choice as an ORM tool with the benefits of loose coupling.</w:t>
      </w:r>
    </w:p>
    <w:p w:rsidR="00000000" w:rsidDel="00000000" w:rsidP="00000000" w:rsidRDefault="00000000" w:rsidRPr="00000000" w14:paraId="00000012">
      <w:pPr>
        <w:pBdr>
          <w:top w:color="auto" w:space="0" w:sz="0" w:val="none"/>
        </w:pBdr>
        <w:shd w:fill="ffffff" w:val="clear"/>
        <w:spacing w:after="220" w:before="80" w:lineRule="auto"/>
        <w:rPr>
          <w:color w:val="222635"/>
          <w:sz w:val="26"/>
          <w:szCs w:val="26"/>
        </w:rPr>
      </w:pPr>
      <w:r w:rsidDel="00000000" w:rsidR="00000000" w:rsidRPr="00000000">
        <w:rPr>
          <w:b w:val="1"/>
          <w:bCs w:val="1"/>
          <w:color w:val="222635"/>
          <w:sz w:val="26"/>
          <w:szCs w:val="26"/>
          <w:rtl w:val="0"/>
        </w:rPr>
        <w:t xml:space="preserve">Example</w:t>
      </w:r>
      <w:r w:rsidDel="00000000" w:rsidR="00000000" w:rsidRPr="00000000">
        <w:rPr>
          <w:color w:val="222635"/>
          <w:sz w:val="26"/>
          <w:szCs w:val="26"/>
          <w:rtl w:val="0"/>
        </w:rPr>
        <w:t xml:space="preserve">: Below diagram shows an </w:t>
      </w:r>
      <w:r w:rsidDel="00000000" w:rsidR="00000000" w:rsidRPr="00000000">
        <w:rPr>
          <w:i w:val="1"/>
          <w:iCs w:val="1"/>
          <w:color w:val="222635"/>
          <w:sz w:val="26"/>
          <w:szCs w:val="26"/>
          <w:rtl w:val="0"/>
        </w:rPr>
        <w:t xml:space="preserve">Object Relational Mapping</w:t>
      </w:r>
      <w:r w:rsidDel="00000000" w:rsidR="00000000" w:rsidRPr="00000000">
        <w:rPr>
          <w:color w:val="222635"/>
          <w:sz w:val="26"/>
          <w:szCs w:val="26"/>
          <w:rtl w:val="0"/>
        </w:rPr>
        <w:t xml:space="preserve"> between the </w:t>
      </w:r>
      <w:r w:rsidDel="00000000" w:rsidR="00000000" w:rsidRPr="00000000">
        <w:rPr>
          <w:b w:val="1"/>
          <w:bCs w:val="1"/>
          <w:color w:val="222635"/>
          <w:sz w:val="26"/>
          <w:szCs w:val="26"/>
          <w:rtl w:val="0"/>
        </w:rPr>
        <w:t xml:space="preserve">Student</w:t>
      </w:r>
      <w:r w:rsidDel="00000000" w:rsidR="00000000" w:rsidRPr="00000000">
        <w:rPr>
          <w:color w:val="222635"/>
          <w:sz w:val="26"/>
          <w:szCs w:val="26"/>
          <w:rtl w:val="0"/>
        </w:rPr>
        <w:t xml:space="preserve"> Java class and the </w:t>
      </w:r>
      <w:r w:rsidDel="00000000" w:rsidR="00000000" w:rsidRPr="00000000">
        <w:rPr>
          <w:b w:val="1"/>
          <w:bCs w:val="1"/>
          <w:color w:val="222635"/>
          <w:sz w:val="26"/>
          <w:szCs w:val="26"/>
          <w:rtl w:val="0"/>
        </w:rPr>
        <w:t xml:space="preserve">students </w:t>
      </w:r>
      <w:r w:rsidDel="00000000" w:rsidR="00000000" w:rsidRPr="00000000">
        <w:rPr>
          <w:color w:val="222635"/>
          <w:sz w:val="26"/>
          <w:szCs w:val="26"/>
          <w:rtl w:val="0"/>
        </w:rPr>
        <w:t xml:space="preserve">table</w:t>
      </w:r>
      <w:r w:rsidDel="00000000" w:rsidR="00000000" w:rsidRPr="00000000">
        <w:rPr>
          <w:b w:val="1"/>
          <w:bCs w:val="1"/>
          <w:color w:val="222635"/>
          <w:sz w:val="26"/>
          <w:szCs w:val="26"/>
          <w:rtl w:val="0"/>
        </w:rPr>
        <w:t xml:space="preserve"> </w:t>
      </w:r>
      <w:r w:rsidDel="00000000" w:rsidR="00000000" w:rsidRPr="00000000">
        <w:rPr>
          <w:color w:val="222635"/>
          <w:sz w:val="26"/>
          <w:szCs w:val="26"/>
          <w:rtl w:val="0"/>
        </w:rPr>
        <w:t xml:space="preserve">in the database.</w:t>
      </w:r>
    </w:p>
    <w:p w:rsidR="00000000" w:rsidDel="00000000" w:rsidP="00000000" w:rsidRDefault="00000000" w:rsidRPr="00000000" w14:paraId="00000013">
      <w:pPr>
        <w:pBdr>
          <w:top w:color="auto" w:space="0" w:sz="0" w:val="none"/>
        </w:pBdr>
        <w:shd w:fill="ffffff" w:val="clear"/>
        <w:spacing w:after="220" w:before="80" w:lineRule="auto"/>
        <w:rPr>
          <w:color w:val="222635"/>
          <w:sz w:val="26"/>
          <w:szCs w:val="26"/>
        </w:rPr>
      </w:pPr>
      <w:r w:rsidDel="00000000" w:rsidR="00000000" w:rsidRPr="00000000">
        <w:rPr>
          <w:color w:val="222635"/>
          <w:sz w:val="26"/>
          <w:szCs w:val="26"/>
        </w:rPr>
        <w:drawing>
          <wp:inline distB="114300" distT="114300" distL="114300" distR="114300">
            <wp:extent cx="5943600" cy="243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pBdr>
        <w:shd w:fill="ffffff" w:val="clear"/>
        <w:spacing w:after="80" w:before="300" w:line="288" w:lineRule="auto"/>
        <w:rPr>
          <w:b w:val="1"/>
          <w:bCs w:val="1"/>
          <w:color w:val="222635"/>
          <w:sz w:val="33"/>
          <w:szCs w:val="33"/>
        </w:rPr>
      </w:pPr>
      <w:bookmarkStart w:colFirst="0" w:colLast="0" w:name="_bbob03dct0f3" w:id="3"/>
      <w:bookmarkEnd w:id="3"/>
      <w:r w:rsidDel="00000000" w:rsidR="00000000" w:rsidRPr="00000000">
        <w:rPr>
          <w:b w:val="1"/>
          <w:bCs w:val="1"/>
          <w:color w:val="222635"/>
          <w:sz w:val="33"/>
          <w:szCs w:val="33"/>
          <w:rtl w:val="0"/>
        </w:rPr>
        <w:t xml:space="preserve">3.What Is Spring Data JPA?</w:t>
      </w:r>
    </w:p>
    <w:p w:rsidR="00000000" w:rsidDel="00000000" w:rsidP="00000000" w:rsidRDefault="00000000" w:rsidRPr="00000000" w14:paraId="00000015">
      <w:pPr>
        <w:pBdr>
          <w:top w:color="auto" w:space="0" w:sz="0" w:val="none"/>
        </w:pBdr>
        <w:shd w:fill="ffffff" w:val="clear"/>
        <w:spacing w:after="220" w:before="80" w:lineRule="auto"/>
        <w:rPr>
          <w:color w:val="222635"/>
          <w:sz w:val="25"/>
          <w:szCs w:val="25"/>
        </w:rPr>
      </w:pPr>
      <w:r w:rsidDel="00000000" w:rsidR="00000000" w:rsidRPr="00000000">
        <w:rPr>
          <w:color w:val="222635"/>
          <w:sz w:val="25"/>
          <w:szCs w:val="25"/>
          <w:rtl w:val="0"/>
        </w:rPr>
        <w:t xml:space="preserve">Spring Data is a part of the SpringFramework. The goal of Spring Data repository abstraction is to significantly reduce the amount of boilerplate code required to implement data access layers for various persistence stores.</w:t>
      </w:r>
    </w:p>
    <w:p w:rsidR="00000000" w:rsidDel="00000000" w:rsidP="00000000" w:rsidRDefault="00000000" w:rsidRPr="00000000" w14:paraId="00000016">
      <w:pPr>
        <w:pBdr>
          <w:top w:color="auto" w:space="0" w:sz="0" w:val="none"/>
        </w:pBdr>
        <w:shd w:fill="ffffff" w:val="clear"/>
        <w:spacing w:after="220" w:before="80" w:lineRule="auto"/>
        <w:rPr>
          <w:color w:val="222635"/>
          <w:sz w:val="25"/>
          <w:szCs w:val="25"/>
        </w:rPr>
      </w:pPr>
      <w:r w:rsidDel="00000000" w:rsidR="00000000" w:rsidRPr="00000000">
        <w:rPr>
          <w:color w:val="222635"/>
          <w:sz w:val="25"/>
          <w:szCs w:val="25"/>
          <w:rtl w:val="0"/>
        </w:rPr>
        <w:t xml:space="preserve">Spring Data JPA is not a JPA provider. It is a library/framework that adds an extra layer of abstraction on the top of our JPA provider (like Hibernate).</w:t>
      </w:r>
    </w:p>
    <w:p w:rsidR="00000000" w:rsidDel="00000000" w:rsidP="00000000" w:rsidRDefault="00000000" w:rsidRPr="00000000" w14:paraId="00000017">
      <w:pPr>
        <w:pBdr>
          <w:top w:color="auto" w:space="0" w:sz="0" w:val="none"/>
        </w:pBdr>
        <w:shd w:fill="ffffff" w:val="clear"/>
        <w:spacing w:after="220" w:before="80" w:lineRule="auto"/>
        <w:rPr>
          <w:color w:val="222635"/>
          <w:sz w:val="25"/>
          <w:szCs w:val="25"/>
        </w:rPr>
      </w:pPr>
      <w:r w:rsidDel="00000000" w:rsidR="00000000" w:rsidRPr="00000000">
        <w:rPr>
          <w:color w:val="222635"/>
          <w:sz w:val="25"/>
          <w:szCs w:val="25"/>
          <w:rtl w:val="0"/>
        </w:rPr>
        <w:t xml:space="preserve">Spring Data JPA automatically provides common database operations such as saving, updating, deleting, and retrieving records through repository interfaces. It also manages transactions automatically, allowing developers to focus more on business logic rather than database management. </w:t>
      </w:r>
    </w:p>
    <w:p w:rsidR="00000000" w:rsidDel="00000000" w:rsidP="00000000" w:rsidRDefault="00000000" w:rsidRPr="00000000" w14:paraId="00000018">
      <w:pPr>
        <w:pStyle w:val="Heading1"/>
        <w:keepNext w:val="0"/>
        <w:keepLines w:val="0"/>
        <w:pBdr>
          <w:top w:color="auto" w:space="0" w:sz="0" w:val="none"/>
        </w:pBdr>
        <w:shd w:fill="ffffff" w:val="clear"/>
        <w:spacing w:before="480" w:lineRule="auto"/>
        <w:rPr>
          <w:b w:val="1"/>
          <w:bCs w:val="1"/>
          <w:color w:val="222635"/>
          <w:sz w:val="34"/>
          <w:szCs w:val="34"/>
        </w:rPr>
      </w:pPr>
      <w:bookmarkStart w:colFirst="0" w:colLast="0" w:name="_udmqjtw670ll" w:id="4"/>
      <w:bookmarkEnd w:id="4"/>
      <w:r w:rsidDel="00000000" w:rsidR="00000000" w:rsidRPr="00000000">
        <w:rPr>
          <w:b w:val="1"/>
          <w:bCs w:val="1"/>
          <w:color w:val="222635"/>
          <w:sz w:val="34"/>
          <w:szCs w:val="34"/>
          <w:rtl w:val="0"/>
        </w:rPr>
        <w:t xml:space="preserve">Difference Between Hibernate and Spring Data JPA</w:t>
      </w:r>
    </w:p>
    <w:p w:rsidR="00000000" w:rsidDel="00000000" w:rsidP="00000000" w:rsidRDefault="00000000" w:rsidRPr="00000000" w14:paraId="00000019">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Hibernate provides complete ORM functionality and gives developers greater control over database operations. However, it requires more coding for handling sessions, transactions, and queries.</w:t>
      </w:r>
    </w:p>
    <w:p w:rsidR="00000000" w:rsidDel="00000000" w:rsidP="00000000" w:rsidRDefault="00000000" w:rsidRPr="00000000" w14:paraId="0000001A">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Spring Data JPA is built on top of Hibernate and significantly reduces the amount of code required. Developers only need to define repository interfaces, while Spring automatically handles most database operations. This leads to cleaner, more maintainable, and less error-prone applications.</w:t>
      </w:r>
    </w:p>
    <w:p w:rsidR="00000000" w:rsidDel="00000000" w:rsidP="00000000" w:rsidRDefault="00000000" w:rsidRPr="00000000" w14:paraId="0000001B">
      <w:pPr>
        <w:pStyle w:val="Heading1"/>
        <w:keepNext w:val="0"/>
        <w:keepLines w:val="0"/>
        <w:pBdr>
          <w:top w:color="auto" w:space="0" w:sz="0" w:val="none"/>
        </w:pBdr>
        <w:shd w:fill="ffffff" w:val="clear"/>
        <w:spacing w:before="480" w:lineRule="auto"/>
        <w:rPr>
          <w:b w:val="1"/>
          <w:bCs w:val="1"/>
          <w:color w:val="222635"/>
          <w:sz w:val="32"/>
          <w:szCs w:val="32"/>
        </w:rPr>
      </w:pPr>
      <w:bookmarkStart w:colFirst="0" w:colLast="0" w:name="_51o9iwor7gcu" w:id="5"/>
      <w:bookmarkEnd w:id="5"/>
      <w:r w:rsidDel="00000000" w:rsidR="00000000" w:rsidRPr="00000000">
        <w:rPr>
          <w:b w:val="1"/>
          <w:bCs w:val="1"/>
          <w:color w:val="222635"/>
          <w:sz w:val="32"/>
          <w:szCs w:val="32"/>
          <w:rtl w:val="0"/>
        </w:rPr>
        <w:t xml:space="preserve">Relationship Between JPA, Hibernate and Spring Data JPA</w:t>
      </w:r>
    </w:p>
    <w:p w:rsidR="00000000" w:rsidDel="00000000" w:rsidP="00000000" w:rsidRDefault="00000000" w:rsidRPr="00000000" w14:paraId="0000001C">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Spring Boot</w:t>
      </w:r>
    </w:p>
    <w:p w:rsidR="00000000" w:rsidDel="00000000" w:rsidP="00000000" w:rsidRDefault="00000000" w:rsidRPr="00000000" w14:paraId="0000001D">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w:t>
      </w:r>
    </w:p>
    <w:p w:rsidR="00000000" w:rsidDel="00000000" w:rsidP="00000000" w:rsidRDefault="00000000" w:rsidRPr="00000000" w14:paraId="0000001E">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Spring Data JPA</w:t>
      </w:r>
    </w:p>
    <w:p w:rsidR="00000000" w:rsidDel="00000000" w:rsidP="00000000" w:rsidRDefault="00000000" w:rsidRPr="00000000" w14:paraId="0000001F">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w:t>
      </w:r>
    </w:p>
    <w:p w:rsidR="00000000" w:rsidDel="00000000" w:rsidP="00000000" w:rsidRDefault="00000000" w:rsidRPr="00000000" w14:paraId="00000020">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JPA</w:t>
      </w:r>
    </w:p>
    <w:p w:rsidR="00000000" w:rsidDel="00000000" w:rsidP="00000000" w:rsidRDefault="00000000" w:rsidRPr="00000000" w14:paraId="00000021">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w:t>
      </w:r>
    </w:p>
    <w:p w:rsidR="00000000" w:rsidDel="00000000" w:rsidP="00000000" w:rsidRDefault="00000000" w:rsidRPr="00000000" w14:paraId="00000022">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Hibernate</w:t>
      </w:r>
    </w:p>
    <w:p w:rsidR="00000000" w:rsidDel="00000000" w:rsidP="00000000" w:rsidRDefault="00000000" w:rsidRPr="00000000" w14:paraId="00000023">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w:t>
      </w:r>
    </w:p>
    <w:p w:rsidR="00000000" w:rsidDel="00000000" w:rsidP="00000000" w:rsidRDefault="00000000" w:rsidRPr="00000000" w14:paraId="00000024">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MySQL Database</w:t>
      </w:r>
    </w:p>
    <w:p w:rsidR="00000000" w:rsidDel="00000000" w:rsidP="00000000" w:rsidRDefault="00000000" w:rsidRPr="00000000" w14:paraId="00000025">
      <w:pPr>
        <w:pBdr>
          <w:top w:color="auto" w:space="0" w:sz="0" w:val="none"/>
        </w:pBdr>
        <w:shd w:fill="ffffff" w:val="clear"/>
        <w:spacing w:after="240" w:before="240" w:lineRule="auto"/>
        <w:rPr>
          <w:b w:val="1"/>
          <w:bCs w:val="1"/>
          <w:color w:val="222635"/>
          <w:sz w:val="33"/>
          <w:szCs w:val="33"/>
        </w:rPr>
      </w:pPr>
      <w:r w:rsidDel="00000000" w:rsidR="00000000" w:rsidRPr="00000000">
        <w:rPr>
          <w:b w:val="1"/>
          <w:bCs w:val="1"/>
          <w:color w:val="222635"/>
          <w:sz w:val="46"/>
          <w:szCs w:val="46"/>
          <w:rtl w:val="0"/>
        </w:rPr>
        <w:t xml:space="preserve">Comparison Table</w:t>
      </w:r>
      <w:r w:rsidDel="00000000" w:rsidR="00000000" w:rsidRPr="00000000">
        <w:rPr>
          <w:b w:val="1"/>
          <w:bCs w:val="1"/>
          <w:color w:val="222635"/>
          <w:sz w:val="33"/>
          <w:szCs w:val="33"/>
          <w:rtl w:val="0"/>
        </w:rPr>
        <w:t xml:space="preserve">Hibernate Example </w:t>
      </w:r>
    </w:p>
    <w:p w:rsidR="00000000" w:rsidDel="00000000" w:rsidP="00000000" w:rsidRDefault="00000000" w:rsidRPr="00000000" w14:paraId="00000026">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public Integer addEmployee(Employee employee){</w:t>
      </w:r>
    </w:p>
    <w:p w:rsidR="00000000" w:rsidDel="00000000" w:rsidP="00000000" w:rsidRDefault="00000000" w:rsidRPr="00000000" w14:paraId="00000027">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Session session = factory.openSession();</w:t>
      </w:r>
    </w:p>
    <w:p w:rsidR="00000000" w:rsidDel="00000000" w:rsidP="00000000" w:rsidRDefault="00000000" w:rsidRPr="00000000" w14:paraId="00000028">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Transaction tx = null;</w:t>
      </w:r>
    </w:p>
    <w:p w:rsidR="00000000" w:rsidDel="00000000" w:rsidP="00000000" w:rsidRDefault="00000000" w:rsidRPr="00000000" w14:paraId="00000029">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Integer employeeID = null;</w:t>
      </w:r>
    </w:p>
    <w:p w:rsidR="00000000" w:rsidDel="00000000" w:rsidP="00000000" w:rsidRDefault="00000000" w:rsidRPr="00000000" w14:paraId="0000002A">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try {</w:t>
      </w:r>
    </w:p>
    <w:p w:rsidR="00000000" w:rsidDel="00000000" w:rsidP="00000000" w:rsidRDefault="00000000" w:rsidRPr="00000000" w14:paraId="0000002B">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tx = session.beginTransaction();</w:t>
      </w:r>
    </w:p>
    <w:p w:rsidR="00000000" w:rsidDel="00000000" w:rsidP="00000000" w:rsidRDefault="00000000" w:rsidRPr="00000000" w14:paraId="0000002C">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employeeID = (Integer) session.save(employee);</w:t>
      </w:r>
    </w:p>
    <w:p w:rsidR="00000000" w:rsidDel="00000000" w:rsidP="00000000" w:rsidRDefault="00000000" w:rsidRPr="00000000" w14:paraId="0000002D">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tx.commit();</w:t>
      </w:r>
    </w:p>
    <w:p w:rsidR="00000000" w:rsidDel="00000000" w:rsidP="00000000" w:rsidRDefault="00000000" w:rsidRPr="00000000" w14:paraId="0000002E">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 catch (HibernateException e) {</w:t>
      </w:r>
    </w:p>
    <w:p w:rsidR="00000000" w:rsidDel="00000000" w:rsidP="00000000" w:rsidRDefault="00000000" w:rsidRPr="00000000" w14:paraId="0000002F">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if (tx != null)</w:t>
      </w:r>
    </w:p>
    <w:p w:rsidR="00000000" w:rsidDel="00000000" w:rsidP="00000000" w:rsidRDefault="00000000" w:rsidRPr="00000000" w14:paraId="00000030">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tx.rollback();</w:t>
      </w:r>
    </w:p>
    <w:p w:rsidR="00000000" w:rsidDel="00000000" w:rsidP="00000000" w:rsidRDefault="00000000" w:rsidRPr="00000000" w14:paraId="00000031">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e.printStackTrace();</w:t>
      </w:r>
    </w:p>
    <w:p w:rsidR="00000000" w:rsidDel="00000000" w:rsidP="00000000" w:rsidRDefault="00000000" w:rsidRPr="00000000" w14:paraId="00000032">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 finally {</w:t>
      </w:r>
    </w:p>
    <w:p w:rsidR="00000000" w:rsidDel="00000000" w:rsidP="00000000" w:rsidRDefault="00000000" w:rsidRPr="00000000" w14:paraId="00000033">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session.close();</w:t>
      </w:r>
    </w:p>
    <w:p w:rsidR="00000000" w:rsidDel="00000000" w:rsidP="00000000" w:rsidRDefault="00000000" w:rsidRPr="00000000" w14:paraId="00000034">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w:t>
      </w:r>
    </w:p>
    <w:p w:rsidR="00000000" w:rsidDel="00000000" w:rsidP="00000000" w:rsidRDefault="00000000" w:rsidRPr="00000000" w14:paraId="00000035">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return employeeID;</w:t>
      </w:r>
    </w:p>
    <w:p w:rsidR="00000000" w:rsidDel="00000000" w:rsidP="00000000" w:rsidRDefault="00000000" w:rsidRPr="00000000" w14:paraId="00000036">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w:t>
      </w:r>
    </w:p>
    <w:p w:rsidR="00000000" w:rsidDel="00000000" w:rsidP="00000000" w:rsidRDefault="00000000" w:rsidRPr="00000000" w14:paraId="00000037">
      <w:pPr>
        <w:pStyle w:val="Heading1"/>
        <w:keepNext w:val="0"/>
        <w:keepLines w:val="0"/>
        <w:pBdr>
          <w:top w:color="auto" w:space="0" w:sz="0" w:val="none"/>
        </w:pBdr>
        <w:shd w:fill="ffffff" w:val="clear"/>
        <w:spacing w:before="480" w:lineRule="auto"/>
        <w:rPr>
          <w:b w:val="1"/>
          <w:bCs w:val="1"/>
          <w:color w:val="222635"/>
          <w:sz w:val="34"/>
          <w:szCs w:val="34"/>
        </w:rPr>
      </w:pPr>
      <w:bookmarkStart w:colFirst="0" w:colLast="0" w:name="_qztlcr71cqv7" w:id="6"/>
      <w:bookmarkEnd w:id="6"/>
      <w:r w:rsidDel="00000000" w:rsidR="00000000" w:rsidRPr="00000000">
        <w:rPr>
          <w:b w:val="1"/>
          <w:bCs w:val="1"/>
          <w:color w:val="222635"/>
          <w:sz w:val="34"/>
          <w:szCs w:val="34"/>
          <w:rtl w:val="0"/>
        </w:rPr>
        <w:t xml:space="preserve">Spring Data JPA Example</w:t>
      </w:r>
    </w:p>
    <w:p w:rsidR="00000000" w:rsidDel="00000000" w:rsidP="00000000" w:rsidRDefault="00000000" w:rsidRPr="00000000" w14:paraId="00000038">
      <w:pPr>
        <w:pStyle w:val="Heading3"/>
        <w:keepNext w:val="0"/>
        <w:keepLines w:val="0"/>
        <w:pBdr>
          <w:top w:color="auto" w:space="0" w:sz="0" w:val="none"/>
        </w:pBdr>
        <w:shd w:fill="ffffff" w:val="clear"/>
        <w:spacing w:before="280" w:lineRule="auto"/>
        <w:rPr>
          <w:b w:val="1"/>
          <w:bCs w:val="1"/>
          <w:color w:val="222635"/>
          <w:sz w:val="26"/>
          <w:szCs w:val="26"/>
        </w:rPr>
      </w:pPr>
      <w:bookmarkStart w:colFirst="0" w:colLast="0" w:name="_sbp850dz7z8d" w:id="7"/>
      <w:bookmarkEnd w:id="7"/>
      <w:r w:rsidDel="00000000" w:rsidR="00000000" w:rsidRPr="00000000">
        <w:rPr>
          <w:b w:val="1"/>
          <w:bCs w:val="1"/>
          <w:color w:val="222635"/>
          <w:sz w:val="26"/>
          <w:szCs w:val="26"/>
          <w:rtl w:val="0"/>
        </w:rPr>
        <w:t xml:space="preserve">EmployeeRepository.java</w:t>
      </w:r>
    </w:p>
    <w:p w:rsidR="00000000" w:rsidDel="00000000" w:rsidP="00000000" w:rsidRDefault="00000000" w:rsidRPr="00000000" w14:paraId="00000039">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public interface EmployeeRepository extends JpaRepository&lt;Employee, Integer&gt; {</w:t>
      </w:r>
    </w:p>
    <w:p w:rsidR="00000000" w:rsidDel="00000000" w:rsidP="00000000" w:rsidRDefault="00000000" w:rsidRPr="00000000" w14:paraId="0000003A">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w:t>
      </w:r>
    </w:p>
    <w:p w:rsidR="00000000" w:rsidDel="00000000" w:rsidP="00000000" w:rsidRDefault="00000000" w:rsidRPr="00000000" w14:paraId="0000003B">
      <w:pPr>
        <w:pStyle w:val="Heading3"/>
        <w:keepNext w:val="0"/>
        <w:keepLines w:val="0"/>
        <w:pBdr>
          <w:top w:color="auto" w:space="0" w:sz="0" w:val="none"/>
        </w:pBdr>
        <w:shd w:fill="ffffff" w:val="clear"/>
        <w:spacing w:before="280" w:lineRule="auto"/>
        <w:rPr>
          <w:b w:val="1"/>
          <w:bCs w:val="1"/>
          <w:color w:val="222635"/>
          <w:sz w:val="26"/>
          <w:szCs w:val="26"/>
        </w:rPr>
      </w:pPr>
      <w:bookmarkStart w:colFirst="0" w:colLast="0" w:name="_jbapzhwj2fl8" w:id="8"/>
      <w:bookmarkEnd w:id="8"/>
      <w:r w:rsidDel="00000000" w:rsidR="00000000" w:rsidRPr="00000000">
        <w:rPr>
          <w:b w:val="1"/>
          <w:bCs w:val="1"/>
          <w:color w:val="222635"/>
          <w:sz w:val="26"/>
          <w:szCs w:val="26"/>
          <w:rtl w:val="0"/>
        </w:rPr>
        <w:t xml:space="preserve">EmployeeService.java</w:t>
      </w:r>
    </w:p>
    <w:p w:rsidR="00000000" w:rsidDel="00000000" w:rsidP="00000000" w:rsidRDefault="00000000" w:rsidRPr="00000000" w14:paraId="0000003C">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@Autowired</w:t>
      </w:r>
    </w:p>
    <w:p w:rsidR="00000000" w:rsidDel="00000000" w:rsidP="00000000" w:rsidRDefault="00000000" w:rsidRPr="00000000" w14:paraId="0000003D">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private EmployeeRepository employeeRepository;</w:t>
      </w:r>
    </w:p>
    <w:p w:rsidR="00000000" w:rsidDel="00000000" w:rsidP="00000000" w:rsidRDefault="00000000" w:rsidRPr="00000000" w14:paraId="0000003E">
      <w:pPr>
        <w:pBdr>
          <w:top w:color="auto" w:space="0" w:sz="0" w:val="none"/>
        </w:pBdr>
        <w:shd w:fill="ffffff" w:val="clear"/>
        <w:spacing w:after="240" w:before="240" w:lineRule="auto"/>
        <w:rPr>
          <w:color w:val="222635"/>
          <w:sz w:val="25"/>
          <w:szCs w:val="25"/>
        </w:rPr>
      </w:pPr>
      <w:r w:rsidDel="00000000" w:rsidR="00000000" w:rsidRPr="00000000">
        <w:rPr>
          <w:rtl w:val="0"/>
        </w:rPr>
      </w:r>
    </w:p>
    <w:p w:rsidR="00000000" w:rsidDel="00000000" w:rsidP="00000000" w:rsidRDefault="00000000" w:rsidRPr="00000000" w14:paraId="0000003F">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@Transactional</w:t>
      </w:r>
    </w:p>
    <w:p w:rsidR="00000000" w:rsidDel="00000000" w:rsidP="00000000" w:rsidRDefault="00000000" w:rsidRPr="00000000" w14:paraId="00000040">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public void addEmployee(Employee employee) {</w:t>
      </w:r>
    </w:p>
    <w:p w:rsidR="00000000" w:rsidDel="00000000" w:rsidP="00000000" w:rsidRDefault="00000000" w:rsidRPr="00000000" w14:paraId="00000041">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   employeeRepository.save(employee);</w:t>
      </w:r>
    </w:p>
    <w:p w:rsidR="00000000" w:rsidDel="00000000" w:rsidP="00000000" w:rsidRDefault="00000000" w:rsidRPr="00000000" w14:paraId="00000042">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w:t>
      </w:r>
    </w:p>
    <w:p w:rsidR="00000000" w:rsidDel="00000000" w:rsidP="00000000" w:rsidRDefault="00000000" w:rsidRPr="00000000" w14:paraId="00000043">
      <w:pPr>
        <w:pStyle w:val="Heading3"/>
        <w:keepNext w:val="0"/>
        <w:keepLines w:val="0"/>
        <w:pBdr>
          <w:top w:color="auto" w:space="0" w:sz="0" w:val="none"/>
        </w:pBdr>
        <w:shd w:fill="ffffff" w:val="clear"/>
        <w:spacing w:before="280" w:lineRule="auto"/>
        <w:rPr>
          <w:b w:val="1"/>
          <w:bCs w:val="1"/>
          <w:color w:val="222635"/>
          <w:sz w:val="26"/>
          <w:szCs w:val="26"/>
        </w:rPr>
      </w:pPr>
      <w:bookmarkStart w:colFirst="0" w:colLast="0" w:name="_p86q9pv2drm9" w:id="9"/>
      <w:bookmarkEnd w:id="9"/>
      <w:r w:rsidDel="00000000" w:rsidR="00000000" w:rsidRPr="00000000">
        <w:rPr>
          <w:b w:val="1"/>
          <w:bCs w:val="1"/>
          <w:color w:val="222635"/>
          <w:sz w:val="26"/>
          <w:szCs w:val="26"/>
          <w:rtl w:val="0"/>
        </w:rPr>
        <w:t xml:space="preserve">Explanation</w:t>
      </w:r>
    </w:p>
    <w:p w:rsidR="00000000" w:rsidDel="00000000" w:rsidP="00000000" w:rsidRDefault="00000000" w:rsidRPr="00000000" w14:paraId="00000044">
      <w:pPr>
        <w:numPr>
          <w:ilvl w:val="0"/>
          <w:numId w:val="1"/>
        </w:numPr>
        <w:pBdr>
          <w:top w:color="auto" w:space="0" w:sz="0" w:val="none"/>
        </w:pBdr>
        <w:shd w:fill="ffffff" w:val="clear"/>
        <w:spacing w:after="0" w:afterAutospacing="0" w:before="240" w:lineRule="auto"/>
        <w:ind w:left="720" w:hanging="360"/>
        <w:rPr>
          <w:color w:val="222635"/>
          <w:sz w:val="25"/>
          <w:szCs w:val="25"/>
        </w:rPr>
      </w:pPr>
      <w:r w:rsidDel="00000000" w:rsidR="00000000" w:rsidRPr="00000000">
        <w:rPr>
          <w:color w:val="222635"/>
          <w:sz w:val="25"/>
          <w:szCs w:val="25"/>
          <w:rtl w:val="0"/>
        </w:rPr>
        <w:t xml:space="preserve">Extends </w:t>
      </w:r>
      <w:r w:rsidDel="00000000" w:rsidR="00000000" w:rsidRPr="00000000">
        <w:rPr>
          <w:rFonts w:ascii="Roboto Mono" w:cs="Roboto Mono" w:eastAsia="Roboto Mono" w:hAnsi="Roboto Mono"/>
          <w:color w:val="188038"/>
          <w:sz w:val="25"/>
          <w:szCs w:val="25"/>
          <w:rtl w:val="0"/>
        </w:rPr>
        <w:t xml:space="preserve">JpaRepository</w:t>
      </w:r>
      <w:r w:rsidDel="00000000" w:rsidR="00000000" w:rsidRPr="00000000">
        <w:rPr>
          <w:color w:val="222635"/>
          <w:sz w:val="25"/>
          <w:szCs w:val="25"/>
          <w:rtl w:val="0"/>
        </w:rPr>
        <w:t xml:space="preserve">.</w:t>
      </w:r>
    </w:p>
    <w:p w:rsidR="00000000" w:rsidDel="00000000" w:rsidP="00000000" w:rsidRDefault="00000000" w:rsidRPr="00000000" w14:paraId="00000045">
      <w:pPr>
        <w:numPr>
          <w:ilvl w:val="0"/>
          <w:numId w:val="1"/>
        </w:numPr>
        <w:pBdr>
          <w:top w:color="auto" w:space="0" w:sz="0" w:val="none"/>
        </w:pBdr>
        <w:shd w:fill="ffffff" w:val="clear"/>
        <w:spacing w:after="0" w:afterAutospacing="0" w:before="0" w:beforeAutospacing="0" w:lineRule="auto"/>
        <w:ind w:left="720" w:hanging="360"/>
        <w:rPr>
          <w:color w:val="222635"/>
          <w:sz w:val="25"/>
          <w:szCs w:val="25"/>
        </w:rPr>
      </w:pPr>
      <w:r w:rsidDel="00000000" w:rsidR="00000000" w:rsidRPr="00000000">
        <w:rPr>
          <w:color w:val="222635"/>
          <w:sz w:val="25"/>
          <w:szCs w:val="25"/>
          <w:rtl w:val="0"/>
        </w:rPr>
        <w:t xml:space="preserve">No implementation code is required.</w:t>
      </w:r>
    </w:p>
    <w:p w:rsidR="00000000" w:rsidDel="00000000" w:rsidP="00000000" w:rsidRDefault="00000000" w:rsidRPr="00000000" w14:paraId="00000046">
      <w:pPr>
        <w:numPr>
          <w:ilvl w:val="0"/>
          <w:numId w:val="1"/>
        </w:numPr>
        <w:pBdr>
          <w:top w:color="auto" w:space="0" w:sz="0" w:val="none"/>
        </w:pBdr>
        <w:shd w:fill="ffffff" w:val="clear"/>
        <w:spacing w:after="0" w:afterAutospacing="0" w:before="0" w:beforeAutospacing="0" w:lineRule="auto"/>
        <w:ind w:left="720" w:hanging="360"/>
        <w:rPr>
          <w:color w:val="222635"/>
          <w:sz w:val="25"/>
          <w:szCs w:val="25"/>
        </w:rPr>
      </w:pPr>
      <w:r w:rsidDel="00000000" w:rsidR="00000000" w:rsidRPr="00000000">
        <w:rPr>
          <w:rFonts w:ascii="Roboto Mono" w:cs="Roboto Mono" w:eastAsia="Roboto Mono" w:hAnsi="Roboto Mono"/>
          <w:color w:val="188038"/>
          <w:sz w:val="25"/>
          <w:szCs w:val="25"/>
          <w:rtl w:val="0"/>
        </w:rPr>
        <w:t xml:space="preserve">save()</w:t>
      </w:r>
      <w:r w:rsidDel="00000000" w:rsidR="00000000" w:rsidRPr="00000000">
        <w:rPr>
          <w:color w:val="222635"/>
          <w:sz w:val="25"/>
          <w:szCs w:val="25"/>
          <w:rtl w:val="0"/>
        </w:rPr>
        <w:t xml:space="preserve"> method is already provided.</w:t>
      </w:r>
    </w:p>
    <w:p w:rsidR="00000000" w:rsidDel="00000000" w:rsidP="00000000" w:rsidRDefault="00000000" w:rsidRPr="00000000" w14:paraId="00000047">
      <w:pPr>
        <w:numPr>
          <w:ilvl w:val="0"/>
          <w:numId w:val="1"/>
        </w:numPr>
        <w:pBdr>
          <w:top w:color="auto" w:space="0" w:sz="0" w:val="none"/>
        </w:pBdr>
        <w:shd w:fill="ffffff" w:val="clear"/>
        <w:spacing w:after="0" w:afterAutospacing="0" w:before="0" w:beforeAutospacing="0" w:lineRule="auto"/>
        <w:ind w:left="720" w:hanging="360"/>
        <w:rPr>
          <w:color w:val="222635"/>
          <w:sz w:val="25"/>
          <w:szCs w:val="25"/>
        </w:rPr>
      </w:pPr>
      <w:r w:rsidDel="00000000" w:rsidR="00000000" w:rsidRPr="00000000">
        <w:rPr>
          <w:color w:val="222635"/>
          <w:sz w:val="25"/>
          <w:szCs w:val="25"/>
          <w:rtl w:val="0"/>
        </w:rPr>
        <w:t xml:space="preserve">Spring automatically manages transactions.</w:t>
      </w:r>
    </w:p>
    <w:p w:rsidR="00000000" w:rsidDel="00000000" w:rsidP="00000000" w:rsidRDefault="00000000" w:rsidRPr="00000000" w14:paraId="00000048">
      <w:pPr>
        <w:numPr>
          <w:ilvl w:val="0"/>
          <w:numId w:val="1"/>
        </w:numPr>
        <w:pBdr>
          <w:top w:color="auto" w:space="0" w:sz="0" w:val="none"/>
        </w:pBdr>
        <w:shd w:fill="ffffff" w:val="clear"/>
        <w:spacing w:after="240" w:before="0" w:beforeAutospacing="0" w:lineRule="auto"/>
        <w:ind w:left="720" w:hanging="360"/>
        <w:rPr>
          <w:color w:val="222635"/>
          <w:sz w:val="25"/>
          <w:szCs w:val="25"/>
        </w:rPr>
      </w:pPr>
      <w:r w:rsidDel="00000000" w:rsidR="00000000" w:rsidRPr="00000000">
        <w:rPr>
          <w:color w:val="222635"/>
          <w:sz w:val="25"/>
          <w:szCs w:val="25"/>
          <w:rtl w:val="0"/>
        </w:rPr>
        <w:t xml:space="preserve">No session handling is needed.</w:t>
      </w:r>
    </w:p>
    <w:p w:rsidR="00000000" w:rsidDel="00000000" w:rsidP="00000000" w:rsidRDefault="00000000" w:rsidRPr="00000000" w14:paraId="00000049">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This makes the code cleaner and easier to maintain.</w:t>
      </w:r>
    </w:p>
    <w:p w:rsidR="00000000" w:rsidDel="00000000" w:rsidP="00000000" w:rsidRDefault="00000000" w:rsidRPr="00000000" w14:paraId="0000004A">
      <w:pPr>
        <w:pStyle w:val="Heading1"/>
        <w:keepNext w:val="0"/>
        <w:keepLines w:val="0"/>
        <w:pBdr>
          <w:top w:color="auto" w:space="0" w:sz="0" w:val="none"/>
        </w:pBdr>
        <w:shd w:fill="ffffff" w:val="clear"/>
        <w:spacing w:before="480" w:lineRule="auto"/>
        <w:rPr>
          <w:b w:val="1"/>
          <w:bCs w:val="1"/>
          <w:color w:val="222635"/>
          <w:sz w:val="34"/>
          <w:szCs w:val="34"/>
        </w:rPr>
      </w:pPr>
      <w:bookmarkStart w:colFirst="0" w:colLast="0" w:name="_hp0wyrbmjvth" w:id="10"/>
      <w:bookmarkEnd w:id="10"/>
      <w:r w:rsidDel="00000000" w:rsidR="00000000" w:rsidRPr="00000000">
        <w:rPr>
          <w:b w:val="1"/>
          <w:bCs w:val="1"/>
          <w:color w:val="222635"/>
          <w:sz w:val="34"/>
          <w:szCs w:val="34"/>
          <w:rtl w:val="0"/>
        </w:rPr>
        <w:t xml:space="preserve">Conclusion</w:t>
      </w:r>
    </w:p>
    <w:p w:rsidR="00000000" w:rsidDel="00000000" w:rsidP="00000000" w:rsidRDefault="00000000" w:rsidRPr="00000000" w14:paraId="0000004B">
      <w:pPr>
        <w:pBdr>
          <w:top w:color="auto" w:space="0" w:sz="0" w:val="none"/>
        </w:pBdr>
        <w:shd w:fill="ffffff" w:val="clear"/>
        <w:spacing w:after="240" w:before="240" w:lineRule="auto"/>
        <w:rPr>
          <w:color w:val="222635"/>
          <w:sz w:val="25"/>
          <w:szCs w:val="25"/>
        </w:rPr>
      </w:pPr>
      <w:r w:rsidDel="00000000" w:rsidR="00000000" w:rsidRPr="00000000">
        <w:rPr>
          <w:color w:val="222635"/>
          <w:sz w:val="25"/>
          <w:szCs w:val="25"/>
          <w:rtl w:val="0"/>
        </w:rPr>
        <w:t xml:space="preserve">JPA is a specification that defines how Java objects should be persisted into relational databases. Hibernate is one of the most popular implementations of JPA and provides the actual ORM functionality. Spring Data JPA is a higher-level abstraction built on top of JPA that significantly reduces boilerplate code by providing repository interfaces and automatic CRUD operations. Therefore, modern Spring Boot applications commonly use </w:t>
      </w:r>
      <w:r w:rsidDel="00000000" w:rsidR="00000000" w:rsidRPr="00000000">
        <w:rPr>
          <w:b w:val="1"/>
          <w:bCs w:val="1"/>
          <w:color w:val="222635"/>
          <w:sz w:val="25"/>
          <w:szCs w:val="25"/>
          <w:rtl w:val="0"/>
        </w:rPr>
        <w:t xml:space="preserve">Spring Data JPA with Hibernate</w:t>
      </w:r>
      <w:r w:rsidDel="00000000" w:rsidR="00000000" w:rsidRPr="00000000">
        <w:rPr>
          <w:color w:val="222635"/>
          <w:sz w:val="25"/>
          <w:szCs w:val="25"/>
          <w:rtl w:val="0"/>
        </w:rPr>
        <w:t xml:space="preserve"> because it simplifies development, improves maintainability, and minimizes manual coding.</w:t>
      </w:r>
    </w:p>
    <w:p w:rsidR="00000000" w:rsidDel="00000000" w:rsidP="00000000" w:rsidRDefault="00000000" w:rsidRPr="00000000" w14:paraId="0000004C">
      <w:pPr>
        <w:pBdr>
          <w:top w:color="auto" w:space="0" w:sz="0" w:val="none"/>
        </w:pBdr>
        <w:shd w:fill="ffffff" w:val="clear"/>
        <w:spacing w:after="240" w:before="240" w:lineRule="auto"/>
        <w:rPr>
          <w:color w:val="222635"/>
          <w:sz w:val="25"/>
          <w:szCs w:val="25"/>
        </w:rPr>
      </w:pPr>
      <w:r w:rsidDel="00000000" w:rsidR="00000000" w:rsidRPr="00000000">
        <w:rPr>
          <w:rtl w:val="0"/>
        </w:rPr>
      </w:r>
    </w:p>
    <w:p w:rsidR="00000000" w:rsidDel="00000000" w:rsidP="00000000" w:rsidRDefault="00000000" w:rsidRPr="00000000" w14:paraId="0000004D">
      <w:pPr>
        <w:pBdr>
          <w:top w:color="auto" w:space="0" w:sz="0" w:val="none"/>
        </w:pBdr>
        <w:shd w:fill="ffffff" w:val="clear"/>
        <w:spacing w:after="240" w:before="240" w:lineRule="auto"/>
        <w:rPr>
          <w:color w:val="222635"/>
          <w:sz w:val="25"/>
          <w:szCs w:val="25"/>
        </w:rPr>
      </w:pPr>
      <w:r w:rsidDel="00000000" w:rsidR="00000000" w:rsidRPr="00000000">
        <w:rPr>
          <w:rtl w:val="0"/>
        </w:rPr>
      </w:r>
    </w:p>
    <w:p w:rsidR="00000000" w:rsidDel="00000000" w:rsidP="00000000" w:rsidRDefault="00000000" w:rsidRPr="00000000" w14:paraId="0000004E">
      <w:pPr>
        <w:pBdr>
          <w:top w:color="auto" w:space="0" w:sz="0" w:val="none"/>
        </w:pBdr>
        <w:shd w:fill="ffffff" w:val="clear"/>
        <w:spacing w:after="220" w:before="80" w:lineRule="auto"/>
        <w:rPr>
          <w:color w:val="222635"/>
          <w:sz w:val="25"/>
          <w:szCs w:val="25"/>
        </w:rPr>
      </w:pPr>
      <w:r w:rsidDel="00000000" w:rsidR="00000000" w:rsidRPr="00000000">
        <w:rPr>
          <w:rtl w:val="0"/>
        </w:rPr>
      </w:r>
    </w:p>
    <w:p w:rsidR="00000000" w:rsidDel="00000000" w:rsidP="00000000" w:rsidRDefault="00000000" w:rsidRPr="00000000" w14:paraId="0000004F">
      <w:pPr>
        <w:pBdr>
          <w:top w:color="auto" w:space="0" w:sz="0" w:val="none"/>
        </w:pBdr>
        <w:shd w:fill="ffffff" w:val="clear"/>
        <w:spacing w:after="220" w:before="80" w:lineRule="auto"/>
        <w:rPr>
          <w:color w:val="222635"/>
          <w:sz w:val="26"/>
          <w:szCs w:val="26"/>
        </w:rPr>
      </w:pPr>
      <w:r w:rsidDel="00000000" w:rsidR="00000000" w:rsidRPr="00000000">
        <w:rPr>
          <w:rtl w:val="0"/>
        </w:rPr>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