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19D19" w14:textId="77777777" w:rsidR="00FA2433" w:rsidRPr="00FA2433" w:rsidRDefault="00FA2433" w:rsidP="00FA2433">
      <w:r w:rsidRPr="00FA2433">
        <w:rPr>
          <w:b/>
          <w:bCs/>
        </w:rPr>
        <w:t>Charaktere:</w:t>
      </w:r>
    </w:p>
    <w:p w14:paraId="2784CFEE" w14:textId="77777777" w:rsidR="00FA2433" w:rsidRPr="00FA2433" w:rsidRDefault="00FA2433" w:rsidP="00FA2433">
      <w:pPr>
        <w:numPr>
          <w:ilvl w:val="0"/>
          <w:numId w:val="4"/>
        </w:numPr>
      </w:pPr>
      <w:r w:rsidRPr="00FA2433">
        <w:rPr>
          <w:b/>
          <w:bCs/>
        </w:rPr>
        <w:t>Luca (GARAIO REM Mitarbeiter):</w:t>
      </w:r>
      <w:r w:rsidRPr="00FA2433">
        <w:t xml:space="preserve"> Jung, dynamisch, technisch versiert, hat für jedes Problem ein digitales Pflaster.</w:t>
      </w:r>
    </w:p>
    <w:p w14:paraId="2D299D14" w14:textId="77777777" w:rsidR="00FA2433" w:rsidRPr="00FA2433" w:rsidRDefault="00FA2433" w:rsidP="00FA2433">
      <w:pPr>
        <w:numPr>
          <w:ilvl w:val="0"/>
          <w:numId w:val="4"/>
        </w:numPr>
      </w:pPr>
      <w:r w:rsidRPr="00FA2433">
        <w:rPr>
          <w:b/>
          <w:bCs/>
        </w:rPr>
        <w:t>Dr. Keller (Kunde / Immobilienverwalter):</w:t>
      </w:r>
      <w:r w:rsidRPr="00FA2433">
        <w:t xml:space="preserve"> Akribisch, etwas überlastet, traut der Cloud noch nicht ganz über den Weg, liebt aber Effizienz.</w:t>
      </w:r>
    </w:p>
    <w:p w14:paraId="307BC3E9" w14:textId="77777777" w:rsidR="00FA2433" w:rsidRPr="00FA2433" w:rsidRDefault="00FA2433" w:rsidP="00FA2433">
      <w:r w:rsidRPr="00FA2433">
        <w:pict w14:anchorId="4AAD6743">
          <v:rect id="_x0000_i1049" style="width:0;height:1.5pt" o:hralign="center" o:hrstd="t" o:hr="t" fillcolor="#a0a0a0" stroked="f"/>
        </w:pict>
      </w:r>
    </w:p>
    <w:p w14:paraId="17178B9A" w14:textId="77777777" w:rsidR="00FA2433" w:rsidRPr="00FA2433" w:rsidRDefault="00FA2433" w:rsidP="00FA2433">
      <w:pPr>
        <w:rPr>
          <w:b/>
          <w:bCs/>
        </w:rPr>
      </w:pPr>
      <w:r w:rsidRPr="00FA2433">
        <w:rPr>
          <w:b/>
          <w:bCs/>
        </w:rPr>
        <w:t>Szene 1: Das Kennenlernen</w:t>
      </w:r>
    </w:p>
    <w:p w14:paraId="7D535122" w14:textId="77777777" w:rsidR="00FA2433" w:rsidRPr="00FA2433" w:rsidRDefault="00FA2433" w:rsidP="00FA2433">
      <w:r w:rsidRPr="00FA2433">
        <w:rPr>
          <w:i/>
          <w:iCs/>
        </w:rPr>
        <w:t>(Luca sitzt entspannt an einem Tisch mit seinem Laptop. Dr. Keller stürmt herein, unter dem Arm ein riesiger, sichtlich mit Post-</w:t>
      </w:r>
      <w:proofErr w:type="spellStart"/>
      <w:r w:rsidRPr="00FA2433">
        <w:rPr>
          <w:i/>
          <w:iCs/>
        </w:rPr>
        <w:t>its</w:t>
      </w:r>
      <w:proofErr w:type="spellEnd"/>
      <w:r w:rsidRPr="00FA2433">
        <w:rPr>
          <w:i/>
          <w:iCs/>
        </w:rPr>
        <w:t xml:space="preserve"> markierter Aktenordner.)</w:t>
      </w:r>
    </w:p>
    <w:p w14:paraId="005C7C6B" w14:textId="77777777" w:rsidR="00FA2433" w:rsidRPr="00FA2433" w:rsidRDefault="00FA2433" w:rsidP="00FA2433">
      <w:r w:rsidRPr="00FA2433">
        <w:rPr>
          <w:b/>
          <w:bCs/>
        </w:rPr>
        <w:t>Dr. Keller:</w:t>
      </w:r>
      <w:r w:rsidRPr="00FA2433">
        <w:t xml:space="preserve"> Herr Luca, grüezi! Entschuldigen Sie die Verspätung, aber meine Buchhaltung ist aktuell ein einziges Labyrinth. Ich verwalte mittlerweile über 600 Objekte und habe das Gefühl, ich verbringe mehr Zeit mit dem Suchen von Belegen als mit meinen Liegenschaften.</w:t>
      </w:r>
    </w:p>
    <w:p w14:paraId="771DBA1C" w14:textId="77777777" w:rsidR="00FA2433" w:rsidRPr="00FA2433" w:rsidRDefault="00FA2433" w:rsidP="00FA2433">
      <w:r w:rsidRPr="00FA2433">
        <w:rPr>
          <w:b/>
          <w:bCs/>
        </w:rPr>
        <w:t>Luca:</w:t>
      </w:r>
      <w:r w:rsidRPr="00FA2433">
        <w:t xml:space="preserve"> </w:t>
      </w:r>
      <w:r w:rsidRPr="00FA2433">
        <w:rPr>
          <w:i/>
          <w:iCs/>
        </w:rPr>
        <w:t>(steht auf, schüttelt die Hand)</w:t>
      </w:r>
      <w:r w:rsidRPr="00FA2433">
        <w:t xml:space="preserve"> Grüezi, Dr. Keller! Kein Problem. Ich sehe, Sie haben das „analoge Backup“ direkt mitgebracht. Aber keine Sorge, bei GARAIO REM arbeiten wir hart daran, dass dieser Ordner bald nur noch als Briefbeschwerer dient.</w:t>
      </w:r>
    </w:p>
    <w:p w14:paraId="4A79A894" w14:textId="77777777" w:rsidR="00FA2433" w:rsidRPr="00FA2433" w:rsidRDefault="00FA2433" w:rsidP="00FA2433">
      <w:r w:rsidRPr="00FA2433">
        <w:rPr>
          <w:b/>
          <w:bCs/>
        </w:rPr>
        <w:t>Dr. Keller:</w:t>
      </w:r>
      <w:r w:rsidRPr="00FA2433">
        <w:t xml:space="preserve"> Das sagen sie alle. Aber was genau macht GARAIO REM jetzt anders? Ich brauche keine Theorie, ich brauche Lösungen.</w:t>
      </w:r>
    </w:p>
    <w:p w14:paraId="384506EA" w14:textId="77777777" w:rsidR="00FA2433" w:rsidRPr="00FA2433" w:rsidRDefault="00FA2433" w:rsidP="00FA2433">
      <w:r w:rsidRPr="00FA2433">
        <w:rPr>
          <w:b/>
          <w:bCs/>
        </w:rPr>
        <w:t>Luca:</w:t>
      </w:r>
      <w:r w:rsidRPr="00FA2433">
        <w:t xml:space="preserve"> Ganz einfach: Wir sind das digitale Herzstück der Schweizer Immobilienbewirtschaftung. Wir bieten ein komplett webbasiertes ERP-System an, das von der Buchhaltung über das Mahnwesen bis zur Nebenkostenabrechnung alles automatisiert. Das Wichtigste für Sie: Wir sind modular. Sie nutzen nur das, was Sie wirklich brauchen.</w:t>
      </w:r>
    </w:p>
    <w:p w14:paraId="4B270DFB" w14:textId="77777777" w:rsidR="00FA2433" w:rsidRPr="00FA2433" w:rsidRDefault="00FA2433" w:rsidP="00FA2433">
      <w:r w:rsidRPr="00FA2433">
        <w:pict w14:anchorId="795F6308">
          <v:rect id="_x0000_i1050" style="width:0;height:1.5pt" o:hralign="center" o:hrstd="t" o:hr="t" fillcolor="#a0a0a0" stroked="f"/>
        </w:pict>
      </w:r>
    </w:p>
    <w:p w14:paraId="34504142" w14:textId="77777777" w:rsidR="00FA2433" w:rsidRPr="00FA2433" w:rsidRDefault="00FA2433" w:rsidP="00FA2433">
      <w:pPr>
        <w:rPr>
          <w:b/>
          <w:bCs/>
        </w:rPr>
      </w:pPr>
      <w:r w:rsidRPr="00FA2433">
        <w:rPr>
          <w:b/>
          <w:bCs/>
        </w:rPr>
        <w:t>Szene 2: Das Bedürfnis (The „Bundle“)</w:t>
      </w:r>
    </w:p>
    <w:p w14:paraId="05E44A1C" w14:textId="77777777" w:rsidR="00FA2433" w:rsidRPr="00FA2433" w:rsidRDefault="00FA2433" w:rsidP="00FA2433">
      <w:r w:rsidRPr="00FA2433">
        <w:rPr>
          <w:b/>
          <w:bCs/>
        </w:rPr>
        <w:t>Dr. Keller:</w:t>
      </w:r>
      <w:r w:rsidRPr="00FA2433">
        <w:t xml:space="preserve"> Gut, kommen wir zum Punkt. Mein Team verliert draussen bei den Besichtigungen den Überblick. Die Mängel werden auf Zettel geschrieben, die dann im Auto verschwinden. Und meine Stockwerkeigentümer wollen Transparenz – ich kann nicht jeden Abend um 22 Uhr noch PDF-Abrechnungen mailen.</w:t>
      </w:r>
    </w:p>
    <w:p w14:paraId="21FBD270" w14:textId="77777777" w:rsidR="00FA2433" w:rsidRPr="00FA2433" w:rsidRDefault="00FA2433" w:rsidP="00FA2433">
      <w:r w:rsidRPr="00FA2433">
        <w:rPr>
          <w:b/>
          <w:bCs/>
        </w:rPr>
        <w:t>Luca:</w:t>
      </w:r>
      <w:r w:rsidRPr="00FA2433">
        <w:t xml:space="preserve"> </w:t>
      </w:r>
      <w:r w:rsidRPr="00FA2433">
        <w:rPr>
          <w:i/>
          <w:iCs/>
        </w:rPr>
        <w:t>(nickt verstehend)</w:t>
      </w:r>
      <w:r w:rsidRPr="00FA2433">
        <w:t xml:space="preserve"> Ich höre da drei klare Bedürfnisse heraus. Ich schlage Ihnen unser </w:t>
      </w:r>
      <w:r w:rsidRPr="00FA2433">
        <w:rPr>
          <w:b/>
          <w:bCs/>
        </w:rPr>
        <w:t>„Smart-Management-Bundle“</w:t>
      </w:r>
      <w:r w:rsidRPr="00FA2433">
        <w:t xml:space="preserve"> vor:</w:t>
      </w:r>
    </w:p>
    <w:p w14:paraId="54C4EA5A" w14:textId="77777777" w:rsidR="00FA2433" w:rsidRPr="00FA2433" w:rsidRDefault="00FA2433" w:rsidP="00FA2433">
      <w:pPr>
        <w:numPr>
          <w:ilvl w:val="0"/>
          <w:numId w:val="5"/>
        </w:numPr>
      </w:pPr>
      <w:r w:rsidRPr="00FA2433">
        <w:rPr>
          <w:b/>
          <w:bCs/>
        </w:rPr>
        <w:t>GARAIO REM Basis:</w:t>
      </w:r>
      <w:r w:rsidRPr="00FA2433">
        <w:t xml:space="preserve"> Damit Ihre Buchhaltung wieder im Takt schlägt.</w:t>
      </w:r>
    </w:p>
    <w:p w14:paraId="215F6C78" w14:textId="77777777" w:rsidR="00FA2433" w:rsidRPr="00FA2433" w:rsidRDefault="00FA2433" w:rsidP="00FA2433">
      <w:pPr>
        <w:numPr>
          <w:ilvl w:val="0"/>
          <w:numId w:val="5"/>
        </w:numPr>
      </w:pPr>
      <w:proofErr w:type="spellStart"/>
      <w:r w:rsidRPr="00FA2433">
        <w:rPr>
          <w:b/>
          <w:bCs/>
        </w:rPr>
        <w:t>OnSite</w:t>
      </w:r>
      <w:proofErr w:type="spellEnd"/>
      <w:r w:rsidRPr="00FA2433">
        <w:rPr>
          <w:b/>
          <w:bCs/>
        </w:rPr>
        <w:t>:</w:t>
      </w:r>
      <w:r w:rsidRPr="00FA2433">
        <w:t xml:space="preserve"> Die App für Ihre Leute vor Ort. Mängel werden direkt am Handy erfasst und synchronisiert.</w:t>
      </w:r>
    </w:p>
    <w:p w14:paraId="64D0EF0A" w14:textId="77777777" w:rsidR="00FA2433" w:rsidRPr="00FA2433" w:rsidRDefault="00FA2433" w:rsidP="00FA2433">
      <w:pPr>
        <w:numPr>
          <w:ilvl w:val="0"/>
          <w:numId w:val="5"/>
        </w:numPr>
      </w:pPr>
      <w:r w:rsidRPr="00FA2433">
        <w:rPr>
          <w:b/>
          <w:bCs/>
        </w:rPr>
        <w:lastRenderedPageBreak/>
        <w:t>Das Eigentümerportal:</w:t>
      </w:r>
      <w:r w:rsidRPr="00FA2433">
        <w:t xml:space="preserve"> Ihre Kunden loggen sich selbst ein und sehen ihre Zahlen. Weniger Telefonate für Sie, mehr Infos für die Eigentümer.</w:t>
      </w:r>
    </w:p>
    <w:p w14:paraId="3E6F3C5B" w14:textId="77777777" w:rsidR="00FA2433" w:rsidRPr="00FA2433" w:rsidRDefault="00FA2433" w:rsidP="00FA2433">
      <w:r w:rsidRPr="00FA2433">
        <w:rPr>
          <w:b/>
          <w:bCs/>
        </w:rPr>
        <w:t>Dr. Keller:</w:t>
      </w:r>
      <w:r w:rsidRPr="00FA2433">
        <w:t xml:space="preserve"> Das klingt ja wunderbar modern. Aber ich kenne IT-Projekte: Das dauert Monate, bis das auf meinen Servern läuft, oder?</w:t>
      </w:r>
    </w:p>
    <w:p w14:paraId="4C6B5436" w14:textId="1CC68375" w:rsidR="00FA2433" w:rsidRPr="00FA2433" w:rsidRDefault="00FA2433" w:rsidP="00FA2433">
      <w:r w:rsidRPr="00FA2433">
        <w:rPr>
          <w:b/>
          <w:bCs/>
        </w:rPr>
        <w:t>Luca:</w:t>
      </w:r>
      <w:r w:rsidRPr="00FA2433">
        <w:t xml:space="preserve"> Früher vielleicht. Aber heute zeige ich Ihnen</w:t>
      </w:r>
      <w:r>
        <w:t xml:space="preserve"> unseren ganzen Stolz, </w:t>
      </w:r>
      <w:proofErr w:type="spellStart"/>
      <w:r>
        <w:t>nähmlich</w:t>
      </w:r>
      <w:proofErr w:type="spellEnd"/>
      <w:r w:rsidRPr="00FA2433">
        <w:t>, wie wir das mit unserer neuen Schnittstelle</w:t>
      </w:r>
      <w:r>
        <w:t xml:space="preserve">, welche </w:t>
      </w:r>
      <w:proofErr w:type="gramStart"/>
      <w:r>
        <w:t xml:space="preserve">von der charmanten, </w:t>
      </w:r>
      <w:r w:rsidR="00A518C9">
        <w:t>talentierter</w:t>
      </w:r>
      <w:r>
        <w:t xml:space="preserve"> Gruppe</w:t>
      </w:r>
      <w:proofErr w:type="gramEnd"/>
      <w:r>
        <w:t xml:space="preserve"> des PSE 2026</w:t>
      </w:r>
      <w:r w:rsidRPr="00FA2433">
        <w:t xml:space="preserve"> in Echtzeit lösen. Jeder Kunde kriegt bei uns seinen eigenen, dedizierten Server-Bereich. Schauen Sie mal...</w:t>
      </w:r>
    </w:p>
    <w:p w14:paraId="4C8A7DB3" w14:textId="77777777" w:rsidR="00FA2433" w:rsidRPr="00FA2433" w:rsidRDefault="00FA2433" w:rsidP="00FA2433">
      <w:r w:rsidRPr="00FA2433">
        <w:pict w14:anchorId="5B67271C">
          <v:rect id="_x0000_i1051" style="width:0;height:1.5pt" o:hralign="center" o:hrstd="t" o:hr="t" fillcolor="#a0a0a0" stroked="f"/>
        </w:pict>
      </w:r>
    </w:p>
    <w:p w14:paraId="78050CF2" w14:textId="7B750EE3" w:rsidR="00FA2433" w:rsidRPr="00FA2433" w:rsidRDefault="00FA2433" w:rsidP="00FA2433">
      <w:pPr>
        <w:rPr>
          <w:b/>
          <w:bCs/>
        </w:rPr>
      </w:pPr>
      <w:r w:rsidRPr="00FA2433">
        <w:rPr>
          <w:b/>
          <w:bCs/>
        </w:rPr>
        <w:t>Szene 3: Die Demo</w:t>
      </w:r>
    </w:p>
    <w:p w14:paraId="74CEA6B5" w14:textId="7916D1A1" w:rsidR="00FA2433" w:rsidRPr="00FA2433" w:rsidRDefault="00FA2433" w:rsidP="00FA2433">
      <w:r w:rsidRPr="00FA2433">
        <w:rPr>
          <w:i/>
          <w:iCs/>
        </w:rPr>
        <w:t xml:space="preserve">(Luca dreht den Laptop zu Dr. Keller und </w:t>
      </w:r>
      <w:r>
        <w:rPr>
          <w:i/>
          <w:iCs/>
        </w:rPr>
        <w:t>das</w:t>
      </w:r>
      <w:r w:rsidRPr="00FA2433">
        <w:rPr>
          <w:i/>
          <w:iCs/>
        </w:rPr>
        <w:t xml:space="preserve"> Publikum</w:t>
      </w:r>
      <w:r>
        <w:rPr>
          <w:i/>
          <w:iCs/>
        </w:rPr>
        <w:t xml:space="preserve"> sieht alles per </w:t>
      </w:r>
      <w:proofErr w:type="spellStart"/>
      <w:r>
        <w:rPr>
          <w:i/>
          <w:iCs/>
        </w:rPr>
        <w:t>Beamer</w:t>
      </w:r>
      <w:proofErr w:type="spellEnd"/>
      <w:r w:rsidRPr="00FA2433">
        <w:rPr>
          <w:i/>
          <w:iCs/>
        </w:rPr>
        <w:t xml:space="preserve">. Hier startet </w:t>
      </w:r>
      <w:r>
        <w:rPr>
          <w:i/>
          <w:iCs/>
        </w:rPr>
        <w:t>die</w:t>
      </w:r>
      <w:r w:rsidRPr="00FA2433">
        <w:rPr>
          <w:i/>
          <w:iCs/>
        </w:rPr>
        <w:t xml:space="preserve"> Software-</w:t>
      </w:r>
      <w:r>
        <w:rPr>
          <w:i/>
          <w:iCs/>
        </w:rPr>
        <w:t>Demo</w:t>
      </w:r>
      <w:r w:rsidRPr="00FA2433">
        <w:rPr>
          <w:i/>
          <w:iCs/>
        </w:rPr>
        <w:t>.)</w:t>
      </w:r>
    </w:p>
    <w:p w14:paraId="36DE6544" w14:textId="48D13B4B" w:rsidR="00FA2433" w:rsidRPr="00FA2433" w:rsidRDefault="00FA2433" w:rsidP="00FA2433">
      <w:r w:rsidRPr="00FA2433">
        <w:rPr>
          <w:b/>
          <w:bCs/>
        </w:rPr>
        <w:t>Luca:</w:t>
      </w:r>
      <w:r w:rsidRPr="00FA2433">
        <w:t xml:space="preserve"> Sehen Sie hier unser neues </w:t>
      </w:r>
      <w:proofErr w:type="spellStart"/>
      <w:r w:rsidR="007B56B2">
        <w:t>Provisioning</w:t>
      </w:r>
      <w:proofErr w:type="spellEnd"/>
      <w:r w:rsidR="007B56B2">
        <w:t xml:space="preserve"> Tool</w:t>
      </w:r>
      <w:r w:rsidRPr="00FA2433">
        <w:t xml:space="preserve">. Das </w:t>
      </w:r>
      <w:proofErr w:type="gramStart"/>
      <w:r w:rsidRPr="00FA2433">
        <w:t>ist sozusagen</w:t>
      </w:r>
      <w:proofErr w:type="gramEnd"/>
      <w:r w:rsidRPr="00FA2433">
        <w:t xml:space="preserve"> das Cockpit. </w:t>
      </w:r>
      <w:r w:rsidR="00DF299B">
        <w:t xml:space="preserve">Hier kann ich alle Server sehen, welche im Betrieb sind und dazu deren Status. Sollte also etwas nicht in Ordnung sein, können wir diese ruckzuck fixen, da wir es sofort sehen. </w:t>
      </w:r>
      <w:r>
        <w:t>Ich kann hier einfach einen neuen Server erstellen</w:t>
      </w:r>
      <w:r w:rsidRPr="00FA2433">
        <w:t xml:space="preserve">: </w:t>
      </w:r>
      <w:r w:rsidRPr="00FA2433">
        <w:rPr>
          <w:b/>
          <w:bCs/>
        </w:rPr>
        <w:t>„Keller-Immobilien-Cloud“</w:t>
      </w:r>
      <w:r w:rsidR="00DF299B">
        <w:t xml:space="preserve">, verbinden ihn über die Interne </w:t>
      </w:r>
      <w:proofErr w:type="spellStart"/>
      <w:r w:rsidR="00DF299B">
        <w:t>url</w:t>
      </w:r>
      <w:proofErr w:type="spellEnd"/>
      <w:r w:rsidR="00DF299B">
        <w:t xml:space="preserve"> mit dem richtigen Server, aber fügen noch keine </w:t>
      </w:r>
      <w:r w:rsidRPr="00FA2433">
        <w:t>Zusatzmodule</w:t>
      </w:r>
      <w:r w:rsidR="00DF299B">
        <w:t xml:space="preserve"> hinzu</w:t>
      </w:r>
      <w:r w:rsidRPr="00FA2433">
        <w:t>.</w:t>
      </w:r>
    </w:p>
    <w:p w14:paraId="0CDFB0C2" w14:textId="77777777" w:rsidR="00FA2433" w:rsidRPr="00FA2433" w:rsidRDefault="00FA2433" w:rsidP="00FA2433">
      <w:r w:rsidRPr="00FA2433">
        <w:rPr>
          <w:b/>
          <w:bCs/>
        </w:rPr>
        <w:t>Dr. Keller:</w:t>
      </w:r>
      <w:r w:rsidRPr="00FA2433">
        <w:t xml:space="preserve"> Wie ein Neubau ohne Innenausbau.</w:t>
      </w:r>
    </w:p>
    <w:p w14:paraId="3B0DDBC1" w14:textId="2B0243C6" w:rsidR="00FA2433" w:rsidRDefault="00FA2433" w:rsidP="007B56B2">
      <w:r w:rsidRPr="00FA2433">
        <w:rPr>
          <w:b/>
          <w:bCs/>
        </w:rPr>
        <w:t>Luca:</w:t>
      </w:r>
      <w:r w:rsidRPr="00FA2433">
        <w:t xml:space="preserve"> </w:t>
      </w:r>
      <w:r w:rsidRPr="00FA2433">
        <w:rPr>
          <w:i/>
          <w:iCs/>
        </w:rPr>
        <w:t>(tippt auf der Tastatur / zeigt die UI)</w:t>
      </w:r>
      <w:r w:rsidRPr="00FA2433">
        <w:t xml:space="preserve"> Exakt. Jetzt klicke ich hier auf </w:t>
      </w:r>
      <w:r w:rsidRPr="00FA2433">
        <w:rPr>
          <w:b/>
          <w:bCs/>
        </w:rPr>
        <w:t>„</w:t>
      </w:r>
      <w:r w:rsidR="00DF299B">
        <w:rPr>
          <w:b/>
          <w:bCs/>
        </w:rPr>
        <w:t>Services</w:t>
      </w:r>
      <w:r w:rsidRPr="00FA2433">
        <w:rPr>
          <w:b/>
          <w:bCs/>
        </w:rPr>
        <w:t>“</w:t>
      </w:r>
      <w:r w:rsidRPr="00FA2433">
        <w:t>.</w:t>
      </w:r>
      <w:r w:rsidR="007B56B2">
        <w:t xml:space="preserve"> Hier sieht man die Liste von Services, also Zusatzfunktionen, welche wir anbieten.</w:t>
      </w:r>
      <w:r w:rsidRPr="00FA2433">
        <w:t xml:space="preserve"> </w:t>
      </w:r>
      <w:r w:rsidR="007B56B2">
        <w:t xml:space="preserve">Anhand der Spalte Servers kann man deren Beliebtheit erkennen, was für uns intern sehr wichtig ist. Klicken wir nun beispielsweise auf </w:t>
      </w:r>
      <w:proofErr w:type="spellStart"/>
      <w:r w:rsidR="007B56B2">
        <w:t>OnSite</w:t>
      </w:r>
      <w:proofErr w:type="spellEnd"/>
      <w:r w:rsidR="007B56B2">
        <w:t>, welches ich Ihnen empfohlen habe. Nun kann ich diesen Service bearbeiten und ihrem Server zuteilen. Der Service wird jetzt automatisch auf Ihrem Server eingerichtet, so dass sie ohne Komplikation und Wartezeit sofort loslegen können.</w:t>
      </w:r>
    </w:p>
    <w:p w14:paraId="323735AD" w14:textId="34E46F67" w:rsidR="007B56B2" w:rsidRDefault="007B56B2" w:rsidP="007B56B2">
      <w:r w:rsidRPr="007B56B2">
        <w:rPr>
          <w:b/>
          <w:bCs/>
        </w:rPr>
        <w:t>Dr. Keller</w:t>
      </w:r>
      <w:r>
        <w:t xml:space="preserve">: Schick! </w:t>
      </w:r>
    </w:p>
    <w:p w14:paraId="0509616E" w14:textId="3283AE3D" w:rsidR="00A518C9" w:rsidRPr="00FA2433" w:rsidRDefault="00A518C9" w:rsidP="007B56B2">
      <w:pPr>
        <w:rPr>
          <w:color w:val="FF0000"/>
        </w:rPr>
      </w:pPr>
      <w:r w:rsidRPr="00A518C9">
        <w:rPr>
          <w:color w:val="FF0000"/>
        </w:rPr>
        <w:t xml:space="preserve">(Noch Irgendwas zu </w:t>
      </w:r>
      <w:proofErr w:type="spellStart"/>
      <w:r w:rsidRPr="00A518C9">
        <w:rPr>
          <w:color w:val="FF0000"/>
        </w:rPr>
        <w:t>ProvisionLogEntries</w:t>
      </w:r>
      <w:proofErr w:type="spellEnd"/>
      <w:r w:rsidRPr="00A518C9">
        <w:rPr>
          <w:color w:val="FF0000"/>
        </w:rPr>
        <w:t xml:space="preserve"> einbauen)</w:t>
      </w:r>
    </w:p>
    <w:p w14:paraId="1DB46032" w14:textId="219FC249" w:rsidR="00FA2433" w:rsidRPr="00FA2433" w:rsidRDefault="00FA2433" w:rsidP="00FA2433">
      <w:r w:rsidRPr="00FA2433">
        <w:rPr>
          <w:b/>
          <w:bCs/>
        </w:rPr>
        <w:t>Luca:</w:t>
      </w:r>
      <w:r w:rsidRPr="00FA2433">
        <w:t xml:space="preserve"> Und... fertig! Wenn Sie jetzt Ihr Tablet zücken, sind die Services auf Ihrem Server aktiv. Keine manuelle Installation, kein Warten auf den Support.</w:t>
      </w:r>
      <w:r w:rsidR="00A518C9">
        <w:t xml:space="preserve"> Dies ist alles möglich, sobald die charmante, talentierte Gruppe des PSE 2026 ihr Projekt beendet hat. Momentan besteht einfach das frontend und die Datenbank, aber noch keine Verbindungen zu den Services und den Servern</w:t>
      </w:r>
    </w:p>
    <w:p w14:paraId="2BDB12EA" w14:textId="77777777" w:rsidR="00FA2433" w:rsidRPr="00FA2433" w:rsidRDefault="00FA2433" w:rsidP="00FA2433">
      <w:r w:rsidRPr="00FA2433">
        <w:pict w14:anchorId="1F544B18">
          <v:rect id="_x0000_i1052" style="width:0;height:1.5pt" o:hralign="center" o:hrstd="t" o:hr="t" fillcolor="#a0a0a0" stroked="f"/>
        </w:pict>
      </w:r>
    </w:p>
    <w:p w14:paraId="0E71700E" w14:textId="77777777" w:rsidR="00FA2433" w:rsidRPr="00FA2433" w:rsidRDefault="00FA2433" w:rsidP="00FA2433">
      <w:pPr>
        <w:rPr>
          <w:b/>
          <w:bCs/>
        </w:rPr>
      </w:pPr>
      <w:r w:rsidRPr="00FA2433">
        <w:rPr>
          <w:b/>
          <w:bCs/>
        </w:rPr>
        <w:t>Szene 4: Der Abschluss</w:t>
      </w:r>
    </w:p>
    <w:p w14:paraId="30E482C8" w14:textId="77777777" w:rsidR="00FA2433" w:rsidRPr="00FA2433" w:rsidRDefault="00FA2433" w:rsidP="00FA2433">
      <w:r w:rsidRPr="00FA2433">
        <w:rPr>
          <w:b/>
          <w:bCs/>
        </w:rPr>
        <w:lastRenderedPageBreak/>
        <w:t>Dr. Keller:</w:t>
      </w:r>
      <w:r w:rsidRPr="00FA2433">
        <w:t xml:space="preserve"> </w:t>
      </w:r>
      <w:r w:rsidRPr="00FA2433">
        <w:rPr>
          <w:i/>
          <w:iCs/>
        </w:rPr>
        <w:t>(rückt die Brille zurecht)</w:t>
      </w:r>
      <w:r w:rsidRPr="00FA2433">
        <w:t xml:space="preserve"> Beeindruckend. Das ging schneller als eine Mietzinserhöhung nach einer Sanierung. Aber was ist, wenn ich nächstes Jahr expandiere und das </w:t>
      </w:r>
      <w:r w:rsidRPr="00FA2433">
        <w:rPr>
          <w:b/>
          <w:bCs/>
        </w:rPr>
        <w:t>Digitale Abnahmeprotokoll (DAP)</w:t>
      </w:r>
      <w:r w:rsidRPr="00FA2433">
        <w:t xml:space="preserve"> brauche?</w:t>
      </w:r>
    </w:p>
    <w:p w14:paraId="497A0740" w14:textId="77777777" w:rsidR="00FA2433" w:rsidRPr="00FA2433" w:rsidRDefault="00FA2433" w:rsidP="00FA2433">
      <w:r w:rsidRPr="00FA2433">
        <w:rPr>
          <w:b/>
          <w:bCs/>
        </w:rPr>
        <w:t>Luca:</w:t>
      </w:r>
      <w:r w:rsidRPr="00FA2433">
        <w:t xml:space="preserve"> Dann ist das genau ein Klick mehr in diesem Tool hier. Wir skalieren mit Ihnen – egal ob 600 oder 6.000 Objekte.</w:t>
      </w:r>
    </w:p>
    <w:p w14:paraId="6974FEDC" w14:textId="77777777" w:rsidR="00FA2433" w:rsidRPr="00FA2433" w:rsidRDefault="00FA2433" w:rsidP="00FA2433">
      <w:r w:rsidRPr="00FA2433">
        <w:rPr>
          <w:b/>
          <w:bCs/>
        </w:rPr>
        <w:t>Dr. Keller:</w:t>
      </w:r>
      <w:r w:rsidRPr="00FA2433">
        <w:t xml:space="preserve"> Gut, Luca. Wenn die Software so zuverlässig ist wie Ihre Demo, dann schicke ich den dicken Ordner wohl bald ins Archiv. Wo darf ich unterschreiben?</w:t>
      </w:r>
    </w:p>
    <w:p w14:paraId="48622B3E" w14:textId="77777777" w:rsidR="00FA2433" w:rsidRPr="00FA2433" w:rsidRDefault="00FA2433" w:rsidP="00FA2433">
      <w:r w:rsidRPr="00FA2433">
        <w:rPr>
          <w:b/>
          <w:bCs/>
        </w:rPr>
        <w:t>Luca:</w:t>
      </w:r>
      <w:r w:rsidRPr="00FA2433">
        <w:t xml:space="preserve"> Ganz modern – ich schicke Ihnen den Link zur digitalen Signatur direkt aufs Handy.</w:t>
      </w:r>
    </w:p>
    <w:p w14:paraId="62FB1CBC" w14:textId="77777777" w:rsidR="00FA2433" w:rsidRDefault="00FA2433"/>
    <w:sectPr w:rsidR="00FA24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EDE"/>
    <w:multiLevelType w:val="multilevel"/>
    <w:tmpl w:val="19F6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B203C"/>
    <w:multiLevelType w:val="multilevel"/>
    <w:tmpl w:val="A85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5725"/>
    <w:multiLevelType w:val="multilevel"/>
    <w:tmpl w:val="D35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46AB"/>
    <w:multiLevelType w:val="multilevel"/>
    <w:tmpl w:val="8700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31A7F"/>
    <w:multiLevelType w:val="multilevel"/>
    <w:tmpl w:val="584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584742">
    <w:abstractNumId w:val="1"/>
  </w:num>
  <w:num w:numId="2" w16cid:durableId="260383952">
    <w:abstractNumId w:val="4"/>
  </w:num>
  <w:num w:numId="3" w16cid:durableId="826477802">
    <w:abstractNumId w:val="2"/>
  </w:num>
  <w:num w:numId="4" w16cid:durableId="216087218">
    <w:abstractNumId w:val="3"/>
  </w:num>
  <w:num w:numId="5" w16cid:durableId="76068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33"/>
    <w:rsid w:val="007B56B2"/>
    <w:rsid w:val="009D7D48"/>
    <w:rsid w:val="00A518C9"/>
    <w:rsid w:val="00DF299B"/>
    <w:rsid w:val="00FA243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140D"/>
  <w15:chartTrackingRefBased/>
  <w15:docId w15:val="{D4779D4E-2096-4FCB-B4F9-E36688CD3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2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A2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A24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A24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A24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A24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A24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A24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A24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24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A24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A24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A24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A24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A24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A24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A24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A2433"/>
    <w:rPr>
      <w:rFonts w:eastAsiaTheme="majorEastAsia" w:cstheme="majorBidi"/>
      <w:color w:val="272727" w:themeColor="text1" w:themeTint="D8"/>
    </w:rPr>
  </w:style>
  <w:style w:type="paragraph" w:styleId="Titel">
    <w:name w:val="Title"/>
    <w:basedOn w:val="Standard"/>
    <w:next w:val="Standard"/>
    <w:link w:val="TitelZchn"/>
    <w:uiPriority w:val="10"/>
    <w:qFormat/>
    <w:rsid w:val="00FA2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A24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A24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A24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A24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A2433"/>
    <w:rPr>
      <w:i/>
      <w:iCs/>
      <w:color w:val="404040" w:themeColor="text1" w:themeTint="BF"/>
    </w:rPr>
  </w:style>
  <w:style w:type="paragraph" w:styleId="Listenabsatz">
    <w:name w:val="List Paragraph"/>
    <w:basedOn w:val="Standard"/>
    <w:uiPriority w:val="34"/>
    <w:qFormat/>
    <w:rsid w:val="00FA2433"/>
    <w:pPr>
      <w:ind w:left="720"/>
      <w:contextualSpacing/>
    </w:pPr>
  </w:style>
  <w:style w:type="character" w:styleId="IntensiveHervorhebung">
    <w:name w:val="Intense Emphasis"/>
    <w:basedOn w:val="Absatz-Standardschriftart"/>
    <w:uiPriority w:val="21"/>
    <w:qFormat/>
    <w:rsid w:val="00FA2433"/>
    <w:rPr>
      <w:i/>
      <w:iCs/>
      <w:color w:val="0F4761" w:themeColor="accent1" w:themeShade="BF"/>
    </w:rPr>
  </w:style>
  <w:style w:type="paragraph" w:styleId="IntensivesZitat">
    <w:name w:val="Intense Quote"/>
    <w:basedOn w:val="Standard"/>
    <w:next w:val="Standard"/>
    <w:link w:val="IntensivesZitatZchn"/>
    <w:uiPriority w:val="30"/>
    <w:qFormat/>
    <w:rsid w:val="00FA2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A2433"/>
    <w:rPr>
      <w:i/>
      <w:iCs/>
      <w:color w:val="0F4761" w:themeColor="accent1" w:themeShade="BF"/>
    </w:rPr>
  </w:style>
  <w:style w:type="character" w:styleId="IntensiverVerweis">
    <w:name w:val="Intense Reference"/>
    <w:basedOn w:val="Absatz-Standardschriftart"/>
    <w:uiPriority w:val="32"/>
    <w:qFormat/>
    <w:rsid w:val="00FA2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663</Words>
  <Characters>4181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Jud</dc:creator>
  <cp:keywords/>
  <dc:description/>
  <cp:lastModifiedBy>Olaf Jud</cp:lastModifiedBy>
  <cp:revision>1</cp:revision>
  <dcterms:created xsi:type="dcterms:W3CDTF">2026-03-24T05:21:00Z</dcterms:created>
  <dcterms:modified xsi:type="dcterms:W3CDTF">2026-03-24T06:00:00Z</dcterms:modified>
</cp:coreProperties>
</file>