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A918" w14:textId="77777777" w:rsidR="00D714AD" w:rsidRPr="00B85437" w:rsidRDefault="00D714AD" w:rsidP="00D714AD">
      <w:pPr>
        <w:rPr>
          <w:sz w:val="32"/>
          <w:szCs w:val="32"/>
        </w:rPr>
      </w:pPr>
      <w:r w:rsidRPr="00B85437">
        <w:rPr>
          <w:sz w:val="32"/>
          <w:szCs w:val="32"/>
        </w:rPr>
        <w:t>Dynamic Models in Biology</w:t>
      </w:r>
    </w:p>
    <w:p w14:paraId="4D8FBDEF" w14:textId="21959063" w:rsidR="00D714AD" w:rsidRPr="00B85437" w:rsidRDefault="00D714AD" w:rsidP="00D714AD">
      <w:pPr>
        <w:rPr>
          <w:sz w:val="32"/>
          <w:szCs w:val="32"/>
        </w:rPr>
      </w:pPr>
      <w:r>
        <w:rPr>
          <w:sz w:val="32"/>
          <w:szCs w:val="32"/>
        </w:rPr>
        <w:t>Lab 1</w:t>
      </w:r>
      <w:r>
        <w:rPr>
          <w:sz w:val="32"/>
          <w:szCs w:val="32"/>
        </w:rPr>
        <w:t>1</w:t>
      </w:r>
    </w:p>
    <w:p w14:paraId="1E7646DA" w14:textId="77777777" w:rsidR="00D714AD" w:rsidRPr="00B85437" w:rsidRDefault="00D714AD" w:rsidP="00D714AD">
      <w:pPr>
        <w:rPr>
          <w:sz w:val="32"/>
          <w:szCs w:val="32"/>
        </w:rPr>
      </w:pPr>
      <w:r w:rsidRPr="00B85437">
        <w:rPr>
          <w:sz w:val="32"/>
          <w:szCs w:val="32"/>
        </w:rPr>
        <w:t>Jonathan Levine</w:t>
      </w:r>
    </w:p>
    <w:p w14:paraId="3A88E88C" w14:textId="77777777" w:rsidR="00D714AD" w:rsidRDefault="00D714AD" w:rsidP="00D714AD">
      <w:pPr>
        <w:rPr>
          <w:sz w:val="32"/>
          <w:szCs w:val="32"/>
        </w:rPr>
      </w:pPr>
      <w:r w:rsidRPr="00B85437">
        <w:rPr>
          <w:sz w:val="32"/>
          <w:szCs w:val="32"/>
        </w:rPr>
        <w:t>Fall 2023</w:t>
      </w:r>
    </w:p>
    <w:p w14:paraId="72A8D374" w14:textId="77777777" w:rsidR="0011720E" w:rsidRDefault="0011720E"/>
    <w:p w14:paraId="48FDFE80" w14:textId="77777777" w:rsidR="00D714AD" w:rsidRDefault="00D714AD"/>
    <w:p w14:paraId="0D8EA065" w14:textId="321B055C" w:rsidR="00D714AD" w:rsidRPr="005F2F46" w:rsidRDefault="00D714AD">
      <w:pPr>
        <w:rPr>
          <w:b/>
          <w:bCs/>
          <w:sz w:val="32"/>
          <w:szCs w:val="32"/>
        </w:rPr>
      </w:pPr>
      <w:r w:rsidRPr="005F2F46">
        <w:rPr>
          <w:b/>
          <w:bCs/>
          <w:sz w:val="32"/>
          <w:szCs w:val="32"/>
        </w:rPr>
        <w:t>Baseline Run</w:t>
      </w:r>
    </w:p>
    <w:p w14:paraId="6CD84045" w14:textId="77777777" w:rsidR="00D714AD" w:rsidRDefault="00D714AD">
      <w:pPr>
        <w:rPr>
          <w:sz w:val="28"/>
          <w:szCs w:val="28"/>
        </w:rPr>
      </w:pPr>
    </w:p>
    <w:p w14:paraId="4EA1AF1C" w14:textId="24B8E16D" w:rsidR="00D714AD" w:rsidRDefault="00D714AD">
      <w:pPr>
        <w:rPr>
          <w:sz w:val="28"/>
          <w:szCs w:val="28"/>
        </w:rPr>
      </w:pPr>
      <w:r>
        <w:rPr>
          <w:noProof/>
          <w:sz w:val="28"/>
          <w:szCs w:val="28"/>
        </w:rPr>
        <w:drawing>
          <wp:inline distT="0" distB="0" distL="0" distR="0" wp14:anchorId="63ACE1DF" wp14:editId="77B19F37">
            <wp:extent cx="4148667" cy="3111500"/>
            <wp:effectExtent l="0" t="0" r="4445" b="0"/>
            <wp:docPr id="737476103"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76103" name="Picture 1" descr="A graph of a normal distribu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154141" cy="3115606"/>
                    </a:xfrm>
                    <a:prstGeom prst="rect">
                      <a:avLst/>
                    </a:prstGeom>
                  </pic:spPr>
                </pic:pic>
              </a:graphicData>
            </a:graphic>
          </wp:inline>
        </w:drawing>
      </w:r>
    </w:p>
    <w:p w14:paraId="72FFFA68" w14:textId="20410F36" w:rsidR="00D714AD" w:rsidRDefault="00D714AD">
      <w:pPr>
        <w:rPr>
          <w:sz w:val="28"/>
          <w:szCs w:val="28"/>
        </w:rPr>
      </w:pPr>
      <w:r>
        <w:rPr>
          <w:noProof/>
          <w:sz w:val="28"/>
          <w:szCs w:val="28"/>
        </w:rPr>
        <w:drawing>
          <wp:anchor distT="0" distB="0" distL="114300" distR="114300" simplePos="0" relativeHeight="251658240" behindDoc="0" locked="0" layoutInCell="1" allowOverlap="1" wp14:anchorId="4DCAF417" wp14:editId="559AF89D">
            <wp:simplePos x="0" y="0"/>
            <wp:positionH relativeFrom="column">
              <wp:posOffset>0</wp:posOffset>
            </wp:positionH>
            <wp:positionV relativeFrom="paragraph">
              <wp:posOffset>93980</wp:posOffset>
            </wp:positionV>
            <wp:extent cx="4978400" cy="3733800"/>
            <wp:effectExtent l="0" t="0" r="0" b="0"/>
            <wp:wrapNone/>
            <wp:docPr id="604881700"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81700" name="Picture 2" descr="A graph of a graph&#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4978400" cy="3733800"/>
                    </a:xfrm>
                    <a:prstGeom prst="rect">
                      <a:avLst/>
                    </a:prstGeom>
                  </pic:spPr>
                </pic:pic>
              </a:graphicData>
            </a:graphic>
            <wp14:sizeRelH relativeFrom="page">
              <wp14:pctWidth>0</wp14:pctWidth>
            </wp14:sizeRelH>
            <wp14:sizeRelV relativeFrom="page">
              <wp14:pctHeight>0</wp14:pctHeight>
            </wp14:sizeRelV>
          </wp:anchor>
        </w:drawing>
      </w:r>
    </w:p>
    <w:p w14:paraId="7F42E016" w14:textId="69939883" w:rsidR="00D714AD" w:rsidRDefault="00D714AD">
      <w:pPr>
        <w:rPr>
          <w:sz w:val="28"/>
          <w:szCs w:val="28"/>
        </w:rPr>
      </w:pPr>
    </w:p>
    <w:p w14:paraId="457A73BA" w14:textId="49C4DC37" w:rsidR="00D714AD" w:rsidRDefault="00D714AD">
      <w:pPr>
        <w:rPr>
          <w:sz w:val="28"/>
          <w:szCs w:val="28"/>
        </w:rPr>
      </w:pPr>
    </w:p>
    <w:p w14:paraId="162F7624" w14:textId="04C0F20E" w:rsidR="00D714AD" w:rsidRPr="005F2F46" w:rsidRDefault="00D714AD">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sidRPr="005F2F46">
        <w:lastRenderedPageBreak/>
        <w:t xml:space="preserve">From the baseline run, we can see the action potential propagating in space, over time. The first trace shows the time delay to spike at different positions, and the second figure shows the voltage “traveling” in space and time.  How far the action potential gets in this case is dependent on the amount of time the simulation is run for, which in this case is 200 </w:t>
      </w:r>
      <w:proofErr w:type="spellStart"/>
      <w:r w:rsidRPr="005F2F46">
        <w:t>ms.</w:t>
      </w:r>
      <w:proofErr w:type="spellEnd"/>
    </w:p>
    <w:p w14:paraId="5C2F384A" w14:textId="77777777" w:rsidR="00D714AD" w:rsidRDefault="00D714AD">
      <w:pPr>
        <w:rPr>
          <w:sz w:val="28"/>
          <w:szCs w:val="28"/>
        </w:rPr>
      </w:pPr>
    </w:p>
    <w:p w14:paraId="0510FC74" w14:textId="5F68F6C7" w:rsidR="00D714AD" w:rsidRDefault="00B456D5" w:rsidP="005F2F46">
      <w:pPr>
        <w:rPr>
          <w:b/>
          <w:bCs/>
          <w:sz w:val="28"/>
          <w:szCs w:val="28"/>
        </w:rPr>
      </w:pPr>
      <w:r w:rsidRPr="00B456D5">
        <w:rPr>
          <w:b/>
          <w:bCs/>
          <w:sz w:val="32"/>
          <w:szCs w:val="32"/>
        </w:rPr>
        <w:t>Excitability and propagation</w:t>
      </w:r>
    </w:p>
    <w:p w14:paraId="0B1E444F" w14:textId="04EA58A1" w:rsidR="005F2F46" w:rsidRDefault="005F2F46" w:rsidP="005F2F46">
      <w:r>
        <w:t xml:space="preserve">Varying the initial voltage amplitude at the spatial source does not </w:t>
      </w:r>
      <w:proofErr w:type="gramStart"/>
      <w:r>
        <w:t>have an effect on</w:t>
      </w:r>
      <w:proofErr w:type="gramEnd"/>
      <w:r>
        <w:t xml:space="preserve"> the action potential propagation dynamics. Biologically, this is because the “</w:t>
      </w:r>
      <w:proofErr w:type="spellStart"/>
      <w:r>
        <w:t>thresholded</w:t>
      </w:r>
      <w:proofErr w:type="spellEnd"/>
      <w:r>
        <w:t xml:space="preserve">” response leads to the same dynamics </w:t>
      </w:r>
      <w:proofErr w:type="gramStart"/>
      <w:r>
        <w:t>as long as</w:t>
      </w:r>
      <w:proofErr w:type="gramEnd"/>
      <w:r>
        <w:t xml:space="preserve"> the initial pulse is enough to trigger an action potential. This can be visualized by comparing the propagations for varying amplitude initial voltages:</w:t>
      </w:r>
    </w:p>
    <w:p w14:paraId="5521D5ED" w14:textId="4465E9A1" w:rsidR="005F2F46" w:rsidRDefault="005F2F46" w:rsidP="005F2F46">
      <w:r>
        <w:rPr>
          <w:noProof/>
        </w:rPr>
        <w:drawing>
          <wp:inline distT="0" distB="0" distL="0" distR="0" wp14:anchorId="5EEB536E" wp14:editId="610DEFED">
            <wp:extent cx="5943600" cy="4457700"/>
            <wp:effectExtent l="0" t="0" r="0" b="0"/>
            <wp:docPr id="1038067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67370"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AF55EFA" w14:textId="3AB53B48" w:rsidR="005F2F46" w:rsidRDefault="005F2F46" w:rsidP="005F2F46">
      <w:r>
        <w:t>You can see that the waveforms are the same and occur at the same position and time, independent of the starting voltage. You can also visualize this by looking at the space-time grid and tracking the voltage wave in this color plot:</w:t>
      </w:r>
    </w:p>
    <w:p w14:paraId="5DD89DB0" w14:textId="77777777" w:rsidR="005F2F46" w:rsidRDefault="005F2F46" w:rsidP="005F2F46"/>
    <w:p w14:paraId="0B6640BE" w14:textId="447BCF50" w:rsidR="005F2F46" w:rsidRDefault="005F2F46" w:rsidP="005F2F46">
      <w:r>
        <w:rPr>
          <w:noProof/>
        </w:rPr>
        <w:lastRenderedPageBreak/>
        <w:drawing>
          <wp:inline distT="0" distB="0" distL="0" distR="0" wp14:anchorId="5CCD058E" wp14:editId="7C7AA4BD">
            <wp:extent cx="5943600" cy="4457700"/>
            <wp:effectExtent l="0" t="0" r="0" b="0"/>
            <wp:docPr id="43259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9699"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54A9B49" w14:textId="77777777" w:rsidR="005F2F46" w:rsidRDefault="005F2F46" w:rsidP="005F2F46"/>
    <w:p w14:paraId="3D00D1F3" w14:textId="3E23CC21" w:rsidR="005F2F46" w:rsidRDefault="005F2F46" w:rsidP="005F2F46">
      <w:r>
        <w:t>You can clearly see each plot has the same trajectory in the space-time grid, and thus the action potential propagation in this model is independent of starting voltage (if it is above triggering threshold).</w:t>
      </w:r>
    </w:p>
    <w:p w14:paraId="39599095" w14:textId="5BE6856B" w:rsidR="005F2F46" w:rsidRDefault="0096438D" w:rsidP="005F2F46">
      <w:r>
        <w:t>This threshold is between -19 and -19.5 mV:</w:t>
      </w:r>
    </w:p>
    <w:p w14:paraId="6E64AE97" w14:textId="6D2D9C42" w:rsidR="0096438D" w:rsidRDefault="0096438D" w:rsidP="005F2F46"/>
    <w:p w14:paraId="12C57F15" w14:textId="7BA036F6" w:rsidR="0096438D" w:rsidRDefault="0096438D" w:rsidP="005F2F46">
      <w:r>
        <w:rPr>
          <w:noProof/>
        </w:rPr>
        <w:drawing>
          <wp:anchor distT="0" distB="0" distL="114300" distR="114300" simplePos="0" relativeHeight="251659264" behindDoc="0" locked="0" layoutInCell="1" allowOverlap="1" wp14:anchorId="788E55C7" wp14:editId="529FFF00">
            <wp:simplePos x="0" y="0"/>
            <wp:positionH relativeFrom="column">
              <wp:posOffset>114300</wp:posOffset>
            </wp:positionH>
            <wp:positionV relativeFrom="paragraph">
              <wp:posOffset>64770</wp:posOffset>
            </wp:positionV>
            <wp:extent cx="4504267" cy="3378200"/>
            <wp:effectExtent l="0" t="0" r="4445" b="0"/>
            <wp:wrapNone/>
            <wp:docPr id="1357894489" name="Picture 5" descr="A group of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94489" name="Picture 5" descr="A group of blue squares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04267" cy="3378200"/>
                    </a:xfrm>
                    <a:prstGeom prst="rect">
                      <a:avLst/>
                    </a:prstGeom>
                  </pic:spPr>
                </pic:pic>
              </a:graphicData>
            </a:graphic>
            <wp14:sizeRelH relativeFrom="page">
              <wp14:pctWidth>0</wp14:pctWidth>
            </wp14:sizeRelH>
            <wp14:sizeRelV relativeFrom="page">
              <wp14:pctHeight>0</wp14:pctHeight>
            </wp14:sizeRelV>
          </wp:anchor>
        </w:drawing>
      </w:r>
    </w:p>
    <w:p w14:paraId="29D01C0B" w14:textId="2C1CF5DB" w:rsidR="005F2F46" w:rsidRDefault="005F2F46" w:rsidP="005F2F46"/>
    <w:p w14:paraId="08C024DE" w14:textId="03857978" w:rsidR="005F2F46" w:rsidRDefault="0096438D" w:rsidP="005F2F46">
      <w:r>
        <w:br/>
      </w:r>
      <w:r>
        <w:br/>
      </w:r>
      <w:r>
        <w:br/>
      </w:r>
      <w:r>
        <w:br/>
      </w:r>
      <w:r>
        <w:br/>
      </w:r>
      <w:r>
        <w:br/>
      </w:r>
      <w:r>
        <w:br/>
      </w:r>
      <w:r>
        <w:br/>
      </w:r>
      <w:r>
        <w:br/>
      </w:r>
      <w:r>
        <w:br/>
      </w:r>
      <w:r>
        <w:br/>
      </w:r>
      <w:r>
        <w:br/>
      </w:r>
      <w:r>
        <w:lastRenderedPageBreak/>
        <w:br/>
      </w:r>
      <w:r w:rsidR="009F3173">
        <w:t xml:space="preserve">If you add starting voltage </w:t>
      </w:r>
      <w:r w:rsidR="007F155E">
        <w:t xml:space="preserve">uniformly </w:t>
      </w:r>
      <w:r w:rsidR="009F3173">
        <w:t xml:space="preserve">everywhere in </w:t>
      </w:r>
      <w:r w:rsidR="007F155E">
        <w:t>space:</w:t>
      </w:r>
    </w:p>
    <w:p w14:paraId="2D1725A4" w14:textId="77777777" w:rsidR="007F155E" w:rsidRDefault="007F155E" w:rsidP="005F2F46"/>
    <w:p w14:paraId="1C133B0F" w14:textId="4C93EABC" w:rsidR="007F155E" w:rsidRDefault="007F155E" w:rsidP="005F2F46">
      <w:r>
        <w:rPr>
          <w:noProof/>
        </w:rPr>
        <w:drawing>
          <wp:inline distT="0" distB="0" distL="0" distR="0" wp14:anchorId="46DBE44D" wp14:editId="1539ED6F">
            <wp:extent cx="5943600" cy="3449955"/>
            <wp:effectExtent l="0" t="0" r="0" b="4445"/>
            <wp:docPr id="397002475" name="Picture 7" descr="A group of blue squa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02475" name="Picture 7" descr="A group of blue squares with different colo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14:paraId="172245CB" w14:textId="6B243C5C" w:rsidR="007F155E" w:rsidRDefault="007F155E" w:rsidP="005F2F46">
      <w:r>
        <w:t>You can see that now the threshold for an action potential is lower. You can get an action potential with starting voltages as low as -27. Since it is uniform in space, you can also visualize this by looking at the voltage time trace for a single point in space:</w:t>
      </w:r>
    </w:p>
    <w:p w14:paraId="53BC9AA9" w14:textId="155CBB8E" w:rsidR="007F155E" w:rsidRDefault="007F155E" w:rsidP="005F2F46">
      <w:r>
        <w:rPr>
          <w:noProof/>
        </w:rPr>
        <w:drawing>
          <wp:anchor distT="0" distB="0" distL="114300" distR="114300" simplePos="0" relativeHeight="251660288" behindDoc="0" locked="0" layoutInCell="1" allowOverlap="1" wp14:anchorId="0B31DDCA" wp14:editId="082B66BD">
            <wp:simplePos x="0" y="0"/>
            <wp:positionH relativeFrom="column">
              <wp:posOffset>-215900</wp:posOffset>
            </wp:positionH>
            <wp:positionV relativeFrom="paragraph">
              <wp:posOffset>269240</wp:posOffset>
            </wp:positionV>
            <wp:extent cx="5046133" cy="3784600"/>
            <wp:effectExtent l="0" t="0" r="0" b="0"/>
            <wp:wrapNone/>
            <wp:docPr id="1950765413" name="Picture 6"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65413" name="Picture 6" descr="A graph of a number of line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046133" cy="37846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lastRenderedPageBreak/>
        <w:t xml:space="preserve">The reason an action potential can be reached at lower thresholds without diffusion is because the voltage decay over space is eliminated. This means that the voltage dependent conductance increases can now be triggered without the voltage decay due to in diffusion over space. </w:t>
      </w:r>
      <w:r w:rsidR="00746EEF">
        <w:t>Therefore,</w:t>
      </w:r>
      <w:r>
        <w:t xml:space="preserve"> since there is no net diffusion the voltage does not decay in space and is more “concentrated” and able to trigger the threshold</w:t>
      </w:r>
      <w:r w:rsidR="00746EEF">
        <w:t>-ed</w:t>
      </w:r>
      <w:r>
        <w:t xml:space="preserve"> conductance increases to trigger an action potential at lower thresholds. </w:t>
      </w:r>
    </w:p>
    <w:p w14:paraId="22B422A1" w14:textId="77777777" w:rsidR="007F155E" w:rsidRDefault="007F155E" w:rsidP="005F2F46"/>
    <w:p w14:paraId="095ECF0D" w14:textId="77777777" w:rsidR="007F155E" w:rsidRDefault="007F155E" w:rsidP="005F2F46"/>
    <w:p w14:paraId="44338637" w14:textId="327AF49B" w:rsidR="00746EEF" w:rsidRDefault="00B456D5" w:rsidP="005F2F46">
      <w:pPr>
        <w:rPr>
          <w:b/>
          <w:bCs/>
          <w:sz w:val="32"/>
          <w:szCs w:val="32"/>
        </w:rPr>
      </w:pPr>
      <w:r w:rsidRPr="00B456D5">
        <w:rPr>
          <w:b/>
          <w:bCs/>
          <w:sz w:val="32"/>
          <w:szCs w:val="32"/>
        </w:rPr>
        <w:t>Wave speed and conductivity</w:t>
      </w:r>
    </w:p>
    <w:p w14:paraId="0784E568" w14:textId="77777777" w:rsidR="00CC2292" w:rsidRDefault="00CC2292" w:rsidP="005F2F46">
      <w:pPr>
        <w:rPr>
          <w:b/>
          <w:bCs/>
          <w:sz w:val="32"/>
          <w:szCs w:val="32"/>
        </w:rPr>
      </w:pPr>
    </w:p>
    <w:p w14:paraId="04827FD6" w14:textId="7DB3FF0E" w:rsidR="00CC2292" w:rsidRDefault="00CC2292" w:rsidP="00CC2292">
      <w:r>
        <w:t xml:space="preserve">Varying the diffusion D, the action potential propagates at varying speeds. </w:t>
      </w:r>
      <w:r w:rsidR="00EF77C2">
        <w:t>It would make sense that the action potential would propagate faster as the diffusion is faster. Estimating</w:t>
      </w:r>
      <w:r>
        <w:t xml:space="preserve"> the speed by looking at the distance traveled in 200ms</w:t>
      </w:r>
      <w:r w:rsidR="00EF77C2">
        <w:t>,</w:t>
      </w:r>
      <w:r>
        <w:t xml:space="preserve"> </w:t>
      </w:r>
      <w:r w:rsidR="00EF77C2">
        <w:t>y</w:t>
      </w:r>
      <w:r>
        <w:t>ou can see below that as D increases, the distance also increases:</w:t>
      </w:r>
    </w:p>
    <w:p w14:paraId="0A6C90AB" w14:textId="77777777" w:rsidR="00CC2292" w:rsidRDefault="00CC2292" w:rsidP="005F2F46">
      <w:pPr>
        <w:rPr>
          <w:b/>
          <w:bCs/>
          <w:sz w:val="32"/>
          <w:szCs w:val="32"/>
        </w:rPr>
      </w:pPr>
    </w:p>
    <w:p w14:paraId="7019BD4B" w14:textId="1375E824" w:rsidR="00CC2292" w:rsidRDefault="00CC2292" w:rsidP="005F2F46">
      <w:r>
        <w:rPr>
          <w:noProof/>
        </w:rPr>
        <w:drawing>
          <wp:inline distT="0" distB="0" distL="0" distR="0" wp14:anchorId="10D46441" wp14:editId="6CE2F8CE">
            <wp:extent cx="5943600" cy="3827145"/>
            <wp:effectExtent l="0" t="0" r="0" b="0"/>
            <wp:docPr id="1532321608" name="Picture 8" descr="A group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21608" name="Picture 8" descr="A group of images of different colo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r>
        <w:br/>
      </w:r>
      <w:r>
        <w:br/>
      </w:r>
    </w:p>
    <w:p w14:paraId="0E1439C3" w14:textId="77777777" w:rsidR="00CC2292" w:rsidRDefault="00CC2292" w:rsidP="005F2F46"/>
    <w:p w14:paraId="35AA8E17" w14:textId="77777777" w:rsidR="00CC2292" w:rsidRDefault="00CC2292" w:rsidP="005F2F46"/>
    <w:p w14:paraId="59106077" w14:textId="77777777" w:rsidR="00CC2292" w:rsidRDefault="00CC2292" w:rsidP="005F2F46"/>
    <w:p w14:paraId="2C73C2F7" w14:textId="77777777" w:rsidR="00CC2292" w:rsidRDefault="00CC2292" w:rsidP="005F2F46"/>
    <w:p w14:paraId="7BCFA8DE" w14:textId="77777777" w:rsidR="00CC2292" w:rsidRDefault="00CC2292" w:rsidP="005F2F46"/>
    <w:p w14:paraId="338C36F2" w14:textId="77777777" w:rsidR="00CC2292" w:rsidRDefault="00CC2292" w:rsidP="005F2F46"/>
    <w:p w14:paraId="0DCAC6B6" w14:textId="430D07D7" w:rsidR="00CC2292" w:rsidRDefault="00CC2292" w:rsidP="005F2F46">
      <w:r>
        <w:t xml:space="preserve">Specifically, we can compute the distance traveled/200 </w:t>
      </w:r>
      <w:proofErr w:type="spellStart"/>
      <w:r>
        <w:t>ms</w:t>
      </w:r>
      <w:proofErr w:type="spellEnd"/>
      <w:r>
        <w:t xml:space="preserve"> as a</w:t>
      </w:r>
      <w:r w:rsidR="00EF77C2">
        <w:t>n average</w:t>
      </w:r>
      <w:r>
        <w:t xml:space="preserve"> speed, and look at the relationship between the speed and D</w:t>
      </w:r>
      <w:r w:rsidR="00EF77C2">
        <w:t>, which is clearly positive and monotonic:</w:t>
      </w:r>
    </w:p>
    <w:p w14:paraId="232F877D" w14:textId="77777777" w:rsidR="00CC2292" w:rsidRDefault="00CC2292" w:rsidP="005F2F46"/>
    <w:p w14:paraId="154AAD31" w14:textId="541706E9" w:rsidR="00CC2292" w:rsidRDefault="00EF77C2" w:rsidP="005F2F46">
      <w:r>
        <w:rPr>
          <w:noProof/>
        </w:rPr>
        <w:drawing>
          <wp:inline distT="0" distB="0" distL="0" distR="0" wp14:anchorId="2645E53D" wp14:editId="27CBE4D8">
            <wp:extent cx="5943600" cy="4457700"/>
            <wp:effectExtent l="0" t="0" r="0" b="0"/>
            <wp:docPr id="18216225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22510" name="Picture 1821622510"/>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br/>
      </w:r>
    </w:p>
    <w:p w14:paraId="48F17ED4" w14:textId="77777777" w:rsidR="00B456D5" w:rsidRDefault="00B456D5" w:rsidP="005F2F46">
      <w:pPr>
        <w:rPr>
          <w:b/>
          <w:bCs/>
          <w:sz w:val="32"/>
          <w:szCs w:val="32"/>
        </w:rPr>
      </w:pPr>
    </w:p>
    <w:p w14:paraId="2CC3885C" w14:textId="77777777" w:rsidR="00B456D5" w:rsidRDefault="00B456D5" w:rsidP="005F2F46">
      <w:pPr>
        <w:rPr>
          <w:b/>
          <w:bCs/>
          <w:sz w:val="32"/>
          <w:szCs w:val="32"/>
        </w:rPr>
      </w:pPr>
    </w:p>
    <w:p w14:paraId="5ECD3311" w14:textId="77777777" w:rsidR="00B456D5" w:rsidRDefault="00B456D5" w:rsidP="005F2F46">
      <w:pPr>
        <w:rPr>
          <w:b/>
          <w:bCs/>
          <w:sz w:val="32"/>
          <w:szCs w:val="32"/>
        </w:rPr>
      </w:pPr>
    </w:p>
    <w:p w14:paraId="335F8632" w14:textId="77777777" w:rsidR="00B456D5" w:rsidRDefault="00B456D5" w:rsidP="005F2F46">
      <w:pPr>
        <w:rPr>
          <w:b/>
          <w:bCs/>
          <w:sz w:val="32"/>
          <w:szCs w:val="32"/>
        </w:rPr>
      </w:pPr>
    </w:p>
    <w:p w14:paraId="4AC004EF" w14:textId="77777777" w:rsidR="00B456D5" w:rsidRDefault="00B456D5" w:rsidP="005F2F46">
      <w:pPr>
        <w:rPr>
          <w:b/>
          <w:bCs/>
          <w:sz w:val="32"/>
          <w:szCs w:val="32"/>
        </w:rPr>
      </w:pPr>
    </w:p>
    <w:p w14:paraId="2790115C" w14:textId="77777777" w:rsidR="00B456D5" w:rsidRDefault="00B456D5" w:rsidP="005F2F46">
      <w:pPr>
        <w:rPr>
          <w:b/>
          <w:bCs/>
          <w:sz w:val="32"/>
          <w:szCs w:val="32"/>
        </w:rPr>
      </w:pPr>
    </w:p>
    <w:p w14:paraId="7FE05734" w14:textId="77777777" w:rsidR="00B456D5" w:rsidRDefault="00B456D5" w:rsidP="005F2F46">
      <w:pPr>
        <w:rPr>
          <w:b/>
          <w:bCs/>
          <w:sz w:val="32"/>
          <w:szCs w:val="32"/>
        </w:rPr>
      </w:pPr>
    </w:p>
    <w:p w14:paraId="775C0142" w14:textId="77777777" w:rsidR="00B456D5" w:rsidRDefault="00B456D5" w:rsidP="005F2F46">
      <w:pPr>
        <w:rPr>
          <w:b/>
          <w:bCs/>
          <w:sz w:val="32"/>
          <w:szCs w:val="32"/>
        </w:rPr>
      </w:pPr>
    </w:p>
    <w:p w14:paraId="3831162C" w14:textId="77777777" w:rsidR="00B456D5" w:rsidRDefault="00B456D5" w:rsidP="005F2F46">
      <w:pPr>
        <w:rPr>
          <w:b/>
          <w:bCs/>
          <w:sz w:val="32"/>
          <w:szCs w:val="32"/>
        </w:rPr>
      </w:pPr>
    </w:p>
    <w:p w14:paraId="19212AF5" w14:textId="77777777" w:rsidR="00B456D5" w:rsidRDefault="00B456D5" w:rsidP="005F2F46">
      <w:pPr>
        <w:rPr>
          <w:b/>
          <w:bCs/>
          <w:sz w:val="32"/>
          <w:szCs w:val="32"/>
        </w:rPr>
      </w:pPr>
    </w:p>
    <w:p w14:paraId="60BAC6C2" w14:textId="77777777" w:rsidR="00B456D5" w:rsidRDefault="00B456D5" w:rsidP="005F2F46">
      <w:pPr>
        <w:rPr>
          <w:b/>
          <w:bCs/>
          <w:sz w:val="32"/>
          <w:szCs w:val="32"/>
        </w:rPr>
      </w:pPr>
    </w:p>
    <w:p w14:paraId="12CF8D9D" w14:textId="2879B8FF" w:rsidR="00EF77C2" w:rsidRDefault="00B456D5" w:rsidP="005F2F46">
      <w:pPr>
        <w:rPr>
          <w:b/>
          <w:bCs/>
          <w:sz w:val="32"/>
          <w:szCs w:val="32"/>
        </w:rPr>
      </w:pPr>
      <w:r w:rsidRPr="00B456D5">
        <w:rPr>
          <w:b/>
          <w:bCs/>
          <w:sz w:val="32"/>
          <w:szCs w:val="32"/>
        </w:rPr>
        <w:lastRenderedPageBreak/>
        <w:t>Wave speed and ionic conductances</w:t>
      </w:r>
    </w:p>
    <w:p w14:paraId="7E03B475" w14:textId="0DC1E149" w:rsidR="00602C12" w:rsidRPr="004C2DC5" w:rsidRDefault="00B456D5" w:rsidP="005F2F46">
      <w:r w:rsidRPr="004C2DC5">
        <w:t xml:space="preserve">Changing the ion conductances should affect the shape of the action potential, which could affect the overall propagation speed. Increasing </w:t>
      </w:r>
      <w:proofErr w:type="spellStart"/>
      <w:r w:rsidRPr="004C2DC5">
        <w:t>gk</w:t>
      </w:r>
      <w:proofErr w:type="spellEnd"/>
      <w:r w:rsidRPr="004C2DC5">
        <w:t xml:space="preserve"> should decrease the speed, since the </w:t>
      </w:r>
      <w:r w:rsidR="00602C12" w:rsidRPr="004C2DC5">
        <w:t>depolarization is harder to achieve when potassium conductance is higher</w:t>
      </w:r>
      <w:r w:rsidR="004C2DC5">
        <w:t xml:space="preserve">. Increasing </w:t>
      </w:r>
      <w:proofErr w:type="spellStart"/>
      <w:r w:rsidR="004C2DC5">
        <w:t>gCa</w:t>
      </w:r>
      <w:proofErr w:type="spellEnd"/>
      <w:r w:rsidR="004C2DC5">
        <w:t xml:space="preserve"> should increase the speed, since depolarization is easier to achieve. This is what is observed:</w:t>
      </w:r>
    </w:p>
    <w:p w14:paraId="55197346" w14:textId="6A6CDF23" w:rsidR="00B456D5" w:rsidRDefault="00602C12" w:rsidP="005F2F46">
      <w:pPr>
        <w:rPr>
          <w:sz w:val="32"/>
          <w:szCs w:val="32"/>
        </w:rPr>
      </w:pPr>
      <w:r>
        <w:rPr>
          <w:noProof/>
          <w:sz w:val="32"/>
          <w:szCs w:val="32"/>
        </w:rPr>
        <w:drawing>
          <wp:inline distT="0" distB="0" distL="0" distR="0" wp14:anchorId="4BB2F4D5" wp14:editId="69E8348A">
            <wp:extent cx="5943600" cy="4457700"/>
            <wp:effectExtent l="0" t="0" r="0" b="0"/>
            <wp:docPr id="645514188" name="Picture 10" descr="A group of blue rectangular shapes with yellow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14188" name="Picture 10" descr="A group of blue rectangular shapes with yellow and blue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B456D5">
        <w:rPr>
          <w:sz w:val="32"/>
          <w:szCs w:val="32"/>
        </w:rPr>
        <w:t xml:space="preserve"> </w:t>
      </w:r>
    </w:p>
    <w:p w14:paraId="437703DD" w14:textId="10D5DA9A" w:rsidR="00B456D5" w:rsidRDefault="00602C12" w:rsidP="005F2F46">
      <w:pPr>
        <w:rPr>
          <w:sz w:val="32"/>
          <w:szCs w:val="32"/>
        </w:rPr>
      </w:pPr>
      <w:r>
        <w:rPr>
          <w:noProof/>
          <w:sz w:val="32"/>
          <w:szCs w:val="32"/>
        </w:rPr>
        <w:drawing>
          <wp:anchor distT="0" distB="0" distL="114300" distR="114300" simplePos="0" relativeHeight="251661312" behindDoc="0" locked="0" layoutInCell="1" allowOverlap="1" wp14:anchorId="1937CFBC" wp14:editId="2D74A2D2">
            <wp:simplePos x="0" y="0"/>
            <wp:positionH relativeFrom="column">
              <wp:posOffset>88900</wp:posOffset>
            </wp:positionH>
            <wp:positionV relativeFrom="paragraph">
              <wp:posOffset>17144</wp:posOffset>
            </wp:positionV>
            <wp:extent cx="4483100" cy="3362325"/>
            <wp:effectExtent l="0" t="0" r="0" b="3175"/>
            <wp:wrapNone/>
            <wp:docPr id="1419170349" name="Picture 1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70349" name="Picture 12" descr="A graph with a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3362325"/>
                    </a:xfrm>
                    <a:prstGeom prst="rect">
                      <a:avLst/>
                    </a:prstGeom>
                  </pic:spPr>
                </pic:pic>
              </a:graphicData>
            </a:graphic>
            <wp14:sizeRelH relativeFrom="page">
              <wp14:pctWidth>0</wp14:pctWidth>
            </wp14:sizeRelH>
            <wp14:sizeRelV relativeFrom="page">
              <wp14:pctHeight>0</wp14:pctHeight>
            </wp14:sizeRelV>
          </wp:anchor>
        </w:drawing>
      </w:r>
    </w:p>
    <w:p w14:paraId="70DA48D3" w14:textId="77777777" w:rsidR="00602C12" w:rsidRDefault="00602C12" w:rsidP="005F2F46">
      <w:pPr>
        <w:rPr>
          <w:sz w:val="32"/>
          <w:szCs w:val="32"/>
        </w:rPr>
      </w:pP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r>
        <w:rPr>
          <w:sz w:val="32"/>
          <w:szCs w:val="32"/>
        </w:rPr>
        <w:br/>
      </w:r>
    </w:p>
    <w:p w14:paraId="5F26B148" w14:textId="77777777" w:rsidR="004C2DC5" w:rsidRDefault="004C2DC5" w:rsidP="005F2F46">
      <w:pPr>
        <w:rPr>
          <w:sz w:val="32"/>
          <w:szCs w:val="32"/>
        </w:rPr>
      </w:pPr>
    </w:p>
    <w:p w14:paraId="18076DE6" w14:textId="4B7647E2" w:rsidR="00602C12" w:rsidRDefault="00602C12" w:rsidP="005F2F46">
      <w:pPr>
        <w:rPr>
          <w:sz w:val="32"/>
          <w:szCs w:val="32"/>
        </w:rPr>
      </w:pPr>
      <w:r>
        <w:rPr>
          <w:sz w:val="32"/>
          <w:szCs w:val="32"/>
        </w:rPr>
        <w:lastRenderedPageBreak/>
        <w:t xml:space="preserve">Increasing g-CA </w:t>
      </w:r>
      <w:r w:rsidR="004C2DC5">
        <w:rPr>
          <w:sz w:val="32"/>
          <w:szCs w:val="32"/>
        </w:rPr>
        <w:t xml:space="preserve">has </w:t>
      </w:r>
      <w:r>
        <w:rPr>
          <w:sz w:val="32"/>
          <w:szCs w:val="32"/>
        </w:rPr>
        <w:t>the opposite effect:</w:t>
      </w:r>
    </w:p>
    <w:p w14:paraId="176DF1AC" w14:textId="77777777" w:rsidR="00602C12" w:rsidRDefault="00602C12" w:rsidP="005F2F46">
      <w:pPr>
        <w:rPr>
          <w:sz w:val="32"/>
          <w:szCs w:val="32"/>
        </w:rPr>
      </w:pPr>
    </w:p>
    <w:p w14:paraId="11DBC971" w14:textId="363B9ACC" w:rsidR="00602C12" w:rsidRDefault="00602C12" w:rsidP="005F2F46">
      <w:pPr>
        <w:rPr>
          <w:sz w:val="32"/>
          <w:szCs w:val="32"/>
        </w:rPr>
      </w:pPr>
      <w:r>
        <w:rPr>
          <w:noProof/>
          <w:sz w:val="32"/>
          <w:szCs w:val="32"/>
        </w:rPr>
        <w:drawing>
          <wp:inline distT="0" distB="0" distL="0" distR="0" wp14:anchorId="0E4A0DA8" wp14:editId="6420E9EF">
            <wp:extent cx="5943600" cy="4457700"/>
            <wp:effectExtent l="0" t="0" r="0" b="0"/>
            <wp:docPr id="1657326380" name="Picture 13" descr="A group of blue squares with yellow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26380" name="Picture 13" descr="A group of blue squares with yellow and blue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BEDE9E5" w14:textId="3992BF24" w:rsidR="00602C12" w:rsidRDefault="00602C12" w:rsidP="005F2F46">
      <w:pPr>
        <w:rPr>
          <w:sz w:val="32"/>
          <w:szCs w:val="32"/>
        </w:rPr>
      </w:pPr>
      <w:r>
        <w:rPr>
          <w:noProof/>
          <w:sz w:val="32"/>
          <w:szCs w:val="32"/>
        </w:rPr>
        <w:drawing>
          <wp:anchor distT="0" distB="0" distL="114300" distR="114300" simplePos="0" relativeHeight="251662336" behindDoc="0" locked="0" layoutInCell="1" allowOverlap="1" wp14:anchorId="173C25F2" wp14:editId="7DB1EA40">
            <wp:simplePos x="0" y="0"/>
            <wp:positionH relativeFrom="column">
              <wp:posOffset>635000</wp:posOffset>
            </wp:positionH>
            <wp:positionV relativeFrom="paragraph">
              <wp:posOffset>90805</wp:posOffset>
            </wp:positionV>
            <wp:extent cx="4813300" cy="3609975"/>
            <wp:effectExtent l="0" t="0" r="0" b="0"/>
            <wp:wrapNone/>
            <wp:docPr id="514375341" name="Picture 14"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75341" name="Picture 14" descr="A graph of a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13300" cy="3609975"/>
                    </a:xfrm>
                    <a:prstGeom prst="rect">
                      <a:avLst/>
                    </a:prstGeom>
                  </pic:spPr>
                </pic:pic>
              </a:graphicData>
            </a:graphic>
            <wp14:sizeRelH relativeFrom="page">
              <wp14:pctWidth>0</wp14:pctWidth>
            </wp14:sizeRelH>
            <wp14:sizeRelV relativeFrom="page">
              <wp14:pctHeight>0</wp14:pctHeight>
            </wp14:sizeRelV>
          </wp:anchor>
        </w:drawing>
      </w:r>
    </w:p>
    <w:p w14:paraId="61FD7C1F" w14:textId="22BA6526" w:rsidR="00B456D5" w:rsidRDefault="00602C12" w:rsidP="005F2F46">
      <w:pPr>
        <w:rPr>
          <w:b/>
          <w:bCs/>
          <w:sz w:val="32"/>
          <w:szCs w:val="32"/>
        </w:rPr>
      </w:pPr>
      <w:r>
        <w:rPr>
          <w:sz w:val="32"/>
          <w:szCs w:val="32"/>
        </w:rPr>
        <w:br/>
      </w:r>
      <w:r w:rsidR="004C2DC5">
        <w:rPr>
          <w:sz w:val="32"/>
          <w:szCs w:val="32"/>
        </w:rPr>
        <w:br/>
      </w:r>
      <w:r w:rsidR="004C2DC5">
        <w:rPr>
          <w:sz w:val="32"/>
          <w:szCs w:val="32"/>
        </w:rPr>
        <w:br/>
      </w:r>
      <w:r w:rsidR="004C2DC5">
        <w:rPr>
          <w:sz w:val="32"/>
          <w:szCs w:val="32"/>
        </w:rPr>
        <w:br/>
      </w:r>
      <w:r w:rsidR="004C2DC5">
        <w:rPr>
          <w:sz w:val="32"/>
          <w:szCs w:val="32"/>
        </w:rPr>
        <w:br/>
      </w:r>
      <w:r w:rsidR="004C2DC5">
        <w:rPr>
          <w:sz w:val="32"/>
          <w:szCs w:val="32"/>
        </w:rPr>
        <w:br/>
      </w:r>
      <w:r w:rsidR="004C2DC5">
        <w:rPr>
          <w:sz w:val="32"/>
          <w:szCs w:val="32"/>
        </w:rPr>
        <w:br/>
      </w:r>
      <w:r w:rsidR="004C2DC5">
        <w:rPr>
          <w:sz w:val="32"/>
          <w:szCs w:val="32"/>
        </w:rPr>
        <w:br/>
      </w:r>
      <w:r w:rsidR="004C2DC5">
        <w:rPr>
          <w:sz w:val="32"/>
          <w:szCs w:val="32"/>
        </w:rPr>
        <w:br/>
      </w:r>
      <w:r w:rsidR="004C2DC5">
        <w:rPr>
          <w:sz w:val="32"/>
          <w:szCs w:val="32"/>
        </w:rPr>
        <w:br/>
      </w:r>
      <w:r w:rsidR="004C2DC5">
        <w:rPr>
          <w:sz w:val="32"/>
          <w:szCs w:val="32"/>
        </w:rPr>
        <w:br/>
      </w:r>
      <w:r w:rsidR="004C2DC5">
        <w:rPr>
          <w:sz w:val="32"/>
          <w:szCs w:val="32"/>
        </w:rPr>
        <w:lastRenderedPageBreak/>
        <w:br/>
      </w:r>
      <w:r w:rsidR="00DF1970" w:rsidRPr="00DF1970">
        <w:rPr>
          <w:b/>
          <w:bCs/>
          <w:sz w:val="32"/>
          <w:szCs w:val="32"/>
        </w:rPr>
        <w:t>Two propagating A</w:t>
      </w:r>
      <w:r w:rsidR="006B02A3">
        <w:rPr>
          <w:b/>
          <w:bCs/>
          <w:sz w:val="32"/>
          <w:szCs w:val="32"/>
        </w:rPr>
        <w:t>ction Potentials</w:t>
      </w:r>
    </w:p>
    <w:p w14:paraId="39DC7F24" w14:textId="77777777" w:rsidR="00DF1970" w:rsidRDefault="00DF1970" w:rsidP="005F2F46">
      <w:pPr>
        <w:rPr>
          <w:b/>
          <w:bCs/>
          <w:sz w:val="32"/>
          <w:szCs w:val="32"/>
        </w:rPr>
      </w:pPr>
    </w:p>
    <w:p w14:paraId="7198377E" w14:textId="7D73B340" w:rsidR="00DF1970" w:rsidRDefault="006B02A3" w:rsidP="005F2F46">
      <w:r>
        <w:t>When two action potentials start on either side of the model neuron, they propagate towards each other, combine into one large spike, and then collide and collapse each other back down to resting potential:</w:t>
      </w:r>
    </w:p>
    <w:p w14:paraId="1FAAE2C0" w14:textId="737D6536" w:rsidR="006B02A3" w:rsidRDefault="006B02A3" w:rsidP="005F2F46">
      <w:r>
        <w:rPr>
          <w:noProof/>
        </w:rPr>
        <w:drawing>
          <wp:anchor distT="0" distB="0" distL="114300" distR="114300" simplePos="0" relativeHeight="251663360" behindDoc="0" locked="0" layoutInCell="1" allowOverlap="1" wp14:anchorId="60032031" wp14:editId="322388C0">
            <wp:simplePos x="0" y="0"/>
            <wp:positionH relativeFrom="column">
              <wp:posOffset>-876300</wp:posOffset>
            </wp:positionH>
            <wp:positionV relativeFrom="paragraph">
              <wp:posOffset>192405</wp:posOffset>
            </wp:positionV>
            <wp:extent cx="7623695" cy="3022600"/>
            <wp:effectExtent l="0" t="0" r="0" b="0"/>
            <wp:wrapNone/>
            <wp:docPr id="1528018003" name="Picture 15" descr="A rainbow colored paper on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18003" name="Picture 15" descr="A rainbow colored paper on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3695" cy="3022600"/>
                    </a:xfrm>
                    <a:prstGeom prst="rect">
                      <a:avLst/>
                    </a:prstGeom>
                  </pic:spPr>
                </pic:pic>
              </a:graphicData>
            </a:graphic>
            <wp14:sizeRelH relativeFrom="page">
              <wp14:pctWidth>0</wp14:pctWidth>
            </wp14:sizeRelH>
            <wp14:sizeRelV relativeFrom="page">
              <wp14:pctHeight>0</wp14:pctHeight>
            </wp14:sizeRelV>
          </wp:anchor>
        </w:drawing>
      </w:r>
    </w:p>
    <w:p w14:paraId="494C59C3" w14:textId="06A51EF9" w:rsidR="006B02A3" w:rsidRPr="006B02A3" w:rsidRDefault="006B02A3" w:rsidP="005F2F46">
      <w:r>
        <w:rPr>
          <w:noProof/>
        </w:rPr>
        <w:drawing>
          <wp:anchor distT="0" distB="0" distL="114300" distR="114300" simplePos="0" relativeHeight="251664384" behindDoc="0" locked="0" layoutInCell="1" allowOverlap="1" wp14:anchorId="405E4BF2" wp14:editId="3A0021F5">
            <wp:simplePos x="0" y="0"/>
            <wp:positionH relativeFrom="column">
              <wp:posOffset>76200</wp:posOffset>
            </wp:positionH>
            <wp:positionV relativeFrom="paragraph">
              <wp:posOffset>3175000</wp:posOffset>
            </wp:positionV>
            <wp:extent cx="5943600" cy="4457700"/>
            <wp:effectExtent l="0" t="0" r="0" b="0"/>
            <wp:wrapNone/>
            <wp:docPr id="1718962766" name="Picture 16" descr="A comparison of a normal volt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62766" name="Picture 16" descr="A comparison of a normal voltag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p>
    <w:sectPr w:rsidR="006B02A3" w:rsidRPr="006B0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4AD"/>
    <w:rsid w:val="0011720E"/>
    <w:rsid w:val="001462A8"/>
    <w:rsid w:val="004C2DC5"/>
    <w:rsid w:val="005F2F46"/>
    <w:rsid w:val="00602C12"/>
    <w:rsid w:val="006B02A3"/>
    <w:rsid w:val="006F11DE"/>
    <w:rsid w:val="00746EEF"/>
    <w:rsid w:val="007F155E"/>
    <w:rsid w:val="0096438D"/>
    <w:rsid w:val="009F3173"/>
    <w:rsid w:val="00A95B91"/>
    <w:rsid w:val="00B456D5"/>
    <w:rsid w:val="00CC2292"/>
    <w:rsid w:val="00D714AD"/>
    <w:rsid w:val="00DF1970"/>
    <w:rsid w:val="00EF77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146A7"/>
  <w15:chartTrackingRefBased/>
  <w15:docId w15:val="{5EB8A30C-4BF5-7545-BE28-35AE1E0AC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4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9</Pages>
  <Words>521</Words>
  <Characters>2974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Levine</dc:creator>
  <cp:keywords/>
  <dc:description/>
  <cp:lastModifiedBy>Jonathan Levine</cp:lastModifiedBy>
  <cp:revision>4</cp:revision>
  <dcterms:created xsi:type="dcterms:W3CDTF">2023-11-17T16:10:00Z</dcterms:created>
  <dcterms:modified xsi:type="dcterms:W3CDTF">2023-11-20T16:28:00Z</dcterms:modified>
</cp:coreProperties>
</file>