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68"/>
        <w:ind w:right="546"/>
        <w:jc w:val="center"/>
      </w:pPr>
      <w:r>
        <w:rPr>
          <w:color w:val="010101"/>
        </w:rPr>
        <w:t>Examiner's</w:t>
      </w:r>
      <w:r>
        <w:rPr>
          <w:color w:val="010101"/>
          <w:spacing w:val="51"/>
        </w:rPr>
        <w:t> </w:t>
      </w:r>
      <w:r>
        <w:rPr>
          <w:color w:val="010101"/>
        </w:rPr>
        <w:t>Assessment</w:t>
      </w:r>
      <w:r>
        <w:rPr>
          <w:color w:val="010101"/>
          <w:spacing w:val="53"/>
        </w:rPr>
        <w:t> </w:t>
      </w:r>
      <w:r>
        <w:rPr>
          <w:color w:val="010101"/>
        </w:rPr>
        <w:t>of</w:t>
      </w:r>
      <w:r>
        <w:rPr>
          <w:color w:val="010101"/>
          <w:spacing w:val="22"/>
        </w:rPr>
        <w:t> </w:t>
      </w:r>
      <w:r>
        <w:rPr>
          <w:color w:val="010101"/>
        </w:rPr>
        <w:t>Thesis:</w:t>
      </w:r>
      <w:r>
        <w:rPr>
          <w:color w:val="010101"/>
          <w:spacing w:val="29"/>
        </w:rPr>
        <w:t> </w:t>
      </w:r>
      <w:r>
        <w:rPr>
          <w:color w:val="010101"/>
          <w:spacing w:val="-2"/>
        </w:rPr>
        <w:t>Instructions</w:t>
      </w:r>
    </w:p>
    <w:p>
      <w:pPr>
        <w:pStyle w:val="BodyText"/>
        <w:spacing w:line="252" w:lineRule="auto" w:before="294"/>
        <w:ind w:left="180" w:right="790"/>
      </w:pPr>
      <w:r>
        <w:rPr>
          <w:color w:val="010101"/>
          <w:w w:val="105"/>
        </w:rPr>
        <w:t>The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purpose of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the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report is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to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serve as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a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record of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each examiner's assessment of the thesis as presented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by</w:t>
      </w:r>
      <w:r>
        <w:rPr>
          <w:color w:val="010101"/>
          <w:spacing w:val="-10"/>
          <w:w w:val="105"/>
        </w:rPr>
        <w:t> </w:t>
      </w:r>
      <w:r>
        <w:rPr>
          <w:color w:val="010101"/>
          <w:w w:val="105"/>
        </w:rPr>
        <w:t>the</w:t>
      </w:r>
      <w:r>
        <w:rPr>
          <w:color w:val="010101"/>
          <w:spacing w:val="-11"/>
          <w:w w:val="105"/>
        </w:rPr>
        <w:t> </w:t>
      </w:r>
      <w:r>
        <w:rPr>
          <w:color w:val="010101"/>
          <w:w w:val="105"/>
        </w:rPr>
        <w:t>candidate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before</w:t>
      </w:r>
      <w:r>
        <w:rPr>
          <w:color w:val="010101"/>
          <w:spacing w:val="-11"/>
          <w:w w:val="105"/>
        </w:rPr>
        <w:t> </w:t>
      </w:r>
      <w:r>
        <w:rPr>
          <w:color w:val="010101"/>
          <w:w w:val="105"/>
        </w:rPr>
        <w:t>any</w:t>
      </w:r>
      <w:r>
        <w:rPr>
          <w:color w:val="010101"/>
          <w:spacing w:val="-14"/>
          <w:w w:val="105"/>
        </w:rPr>
        <w:t> </w:t>
      </w:r>
      <w:r>
        <w:rPr>
          <w:color w:val="010101"/>
          <w:w w:val="105"/>
        </w:rPr>
        <w:t>corrections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or</w:t>
      </w:r>
      <w:r>
        <w:rPr>
          <w:color w:val="010101"/>
          <w:spacing w:val="-14"/>
          <w:w w:val="105"/>
        </w:rPr>
        <w:t> </w:t>
      </w:r>
      <w:r>
        <w:rPr>
          <w:color w:val="010101"/>
          <w:w w:val="105"/>
        </w:rPr>
        <w:t>amendments have</w:t>
      </w:r>
      <w:r>
        <w:rPr>
          <w:color w:val="010101"/>
          <w:spacing w:val="-8"/>
          <w:w w:val="105"/>
        </w:rPr>
        <w:t> </w:t>
      </w:r>
      <w:r>
        <w:rPr>
          <w:color w:val="010101"/>
          <w:w w:val="105"/>
        </w:rPr>
        <w:t>been</w:t>
      </w:r>
      <w:r>
        <w:rPr>
          <w:color w:val="010101"/>
          <w:spacing w:val="-12"/>
          <w:w w:val="105"/>
        </w:rPr>
        <w:t> </w:t>
      </w:r>
      <w:r>
        <w:rPr>
          <w:color w:val="010101"/>
          <w:w w:val="105"/>
        </w:rPr>
        <w:t>made</w:t>
      </w:r>
      <w:r>
        <w:rPr>
          <w:color w:val="010101"/>
          <w:spacing w:val="-10"/>
          <w:w w:val="105"/>
        </w:rPr>
        <w:t> </w:t>
      </w:r>
      <w:r>
        <w:rPr>
          <w:color w:val="010101"/>
          <w:w w:val="105"/>
        </w:rPr>
        <w:t>resulting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from the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comments of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the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examiners. It will become part of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the student and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supervisory records.</w:t>
      </w:r>
    </w:p>
    <w:p>
      <w:pPr>
        <w:pStyle w:val="BodyText"/>
        <w:spacing w:before="12"/>
      </w:pPr>
    </w:p>
    <w:p>
      <w:pPr>
        <w:spacing w:line="252" w:lineRule="auto" w:before="0"/>
        <w:ind w:left="180" w:right="790" w:firstLine="1"/>
        <w:jc w:val="left"/>
        <w:rPr>
          <w:i/>
          <w:sz w:val="23"/>
        </w:rPr>
      </w:pPr>
      <w:r>
        <w:rPr>
          <w:color w:val="010101"/>
          <w:w w:val="105"/>
          <w:sz w:val="23"/>
        </w:rPr>
        <w:t>As</w:t>
      </w:r>
      <w:r>
        <w:rPr>
          <w:color w:val="010101"/>
          <w:spacing w:val="-10"/>
          <w:w w:val="105"/>
          <w:sz w:val="23"/>
        </w:rPr>
        <w:t> </w:t>
      </w:r>
      <w:r>
        <w:rPr>
          <w:color w:val="010101"/>
          <w:w w:val="105"/>
          <w:sz w:val="23"/>
        </w:rPr>
        <w:t>this</w:t>
      </w:r>
      <w:r>
        <w:rPr>
          <w:color w:val="010101"/>
          <w:spacing w:val="-7"/>
          <w:w w:val="105"/>
          <w:sz w:val="23"/>
        </w:rPr>
        <w:t> </w:t>
      </w:r>
      <w:r>
        <w:rPr>
          <w:color w:val="010101"/>
          <w:w w:val="105"/>
          <w:sz w:val="23"/>
        </w:rPr>
        <w:t>report is</w:t>
      </w:r>
      <w:r>
        <w:rPr>
          <w:color w:val="010101"/>
          <w:spacing w:val="-13"/>
          <w:w w:val="105"/>
          <w:sz w:val="23"/>
        </w:rPr>
        <w:t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6"/>
          <w:w w:val="105"/>
          <w:sz w:val="23"/>
        </w:rPr>
        <w:t> </w:t>
      </w:r>
      <w:r>
        <w:rPr>
          <w:color w:val="010101"/>
          <w:w w:val="105"/>
          <w:sz w:val="23"/>
        </w:rPr>
        <w:t>only</w:t>
      </w:r>
      <w:r>
        <w:rPr>
          <w:color w:val="010101"/>
          <w:spacing w:val="-4"/>
          <w:w w:val="105"/>
          <w:sz w:val="23"/>
        </w:rPr>
        <w:t> </w:t>
      </w:r>
      <w:r>
        <w:rPr>
          <w:color w:val="010101"/>
          <w:w w:val="105"/>
          <w:sz w:val="23"/>
        </w:rPr>
        <w:t>record of</w:t>
      </w:r>
      <w:r>
        <w:rPr>
          <w:color w:val="010101"/>
          <w:spacing w:val="-9"/>
          <w:w w:val="105"/>
          <w:sz w:val="23"/>
        </w:rPr>
        <w:t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6"/>
          <w:w w:val="105"/>
          <w:sz w:val="23"/>
        </w:rPr>
        <w:t> </w:t>
      </w:r>
      <w:r>
        <w:rPr>
          <w:color w:val="010101"/>
          <w:w w:val="105"/>
          <w:sz w:val="23"/>
        </w:rPr>
        <w:t>quality</w:t>
      </w:r>
      <w:r>
        <w:rPr>
          <w:color w:val="010101"/>
          <w:spacing w:val="-1"/>
          <w:w w:val="105"/>
          <w:sz w:val="23"/>
        </w:rPr>
        <w:t> </w:t>
      </w:r>
      <w:r>
        <w:rPr>
          <w:color w:val="010101"/>
          <w:w w:val="105"/>
          <w:sz w:val="23"/>
        </w:rPr>
        <w:t>of</w:t>
      </w:r>
      <w:r>
        <w:rPr>
          <w:color w:val="010101"/>
          <w:spacing w:val="-5"/>
          <w:w w:val="105"/>
          <w:sz w:val="23"/>
        </w:rPr>
        <w:t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5"/>
          <w:w w:val="105"/>
          <w:sz w:val="23"/>
        </w:rPr>
        <w:t> </w:t>
      </w:r>
      <w:r>
        <w:rPr>
          <w:color w:val="010101"/>
          <w:w w:val="105"/>
          <w:sz w:val="23"/>
        </w:rPr>
        <w:t>thesis, it</w:t>
      </w:r>
      <w:r>
        <w:rPr>
          <w:color w:val="010101"/>
          <w:spacing w:val="-10"/>
          <w:w w:val="105"/>
          <w:sz w:val="23"/>
        </w:rPr>
        <w:t> </w:t>
      </w:r>
      <w:r>
        <w:rPr>
          <w:color w:val="010101"/>
          <w:w w:val="105"/>
          <w:sz w:val="23"/>
        </w:rPr>
        <w:t>should address, but</w:t>
      </w:r>
      <w:r>
        <w:rPr>
          <w:color w:val="010101"/>
          <w:spacing w:val="-5"/>
          <w:w w:val="105"/>
          <w:sz w:val="23"/>
        </w:rPr>
        <w:t> </w:t>
      </w:r>
      <w:r>
        <w:rPr>
          <w:color w:val="010101"/>
          <w:w w:val="105"/>
          <w:sz w:val="23"/>
        </w:rPr>
        <w:t>is</w:t>
      </w:r>
      <w:r>
        <w:rPr>
          <w:color w:val="010101"/>
          <w:spacing w:val="-10"/>
          <w:w w:val="105"/>
          <w:sz w:val="23"/>
        </w:rPr>
        <w:t> </w:t>
      </w:r>
      <w:r>
        <w:rPr>
          <w:color w:val="010101"/>
          <w:w w:val="105"/>
          <w:sz w:val="23"/>
        </w:rPr>
        <w:t>not</w:t>
      </w:r>
      <w:r>
        <w:rPr>
          <w:color w:val="010101"/>
          <w:spacing w:val="-4"/>
          <w:w w:val="105"/>
          <w:sz w:val="23"/>
        </w:rPr>
        <w:t> </w:t>
      </w:r>
      <w:r>
        <w:rPr>
          <w:color w:val="010101"/>
          <w:w w:val="105"/>
          <w:sz w:val="23"/>
        </w:rPr>
        <w:t>limited</w:t>
      </w:r>
      <w:r>
        <w:rPr>
          <w:color w:val="010101"/>
          <w:spacing w:val="-5"/>
          <w:w w:val="105"/>
          <w:sz w:val="23"/>
        </w:rPr>
        <w:t> </w:t>
      </w:r>
      <w:r>
        <w:rPr>
          <w:color w:val="010101"/>
          <w:w w:val="105"/>
          <w:sz w:val="23"/>
        </w:rPr>
        <w:t>to,</w:t>
      </w:r>
      <w:r>
        <w:rPr>
          <w:color w:val="010101"/>
          <w:spacing w:val="-9"/>
          <w:w w:val="105"/>
          <w:sz w:val="23"/>
        </w:rPr>
        <w:t> </w:t>
      </w:r>
      <w:r>
        <w:rPr>
          <w:color w:val="010101"/>
          <w:w w:val="105"/>
          <w:sz w:val="23"/>
        </w:rPr>
        <w:t>the key points outlined for</w:t>
      </w:r>
      <w:r>
        <w:rPr>
          <w:color w:val="010101"/>
          <w:spacing w:val="-1"/>
          <w:w w:val="105"/>
          <w:sz w:val="23"/>
        </w:rPr>
        <w:t> </w:t>
      </w:r>
      <w:r>
        <w:rPr>
          <w:color w:val="010101"/>
          <w:w w:val="105"/>
          <w:sz w:val="23"/>
        </w:rPr>
        <w:t>Doctoral or</w:t>
      </w:r>
      <w:r>
        <w:rPr>
          <w:color w:val="010101"/>
          <w:spacing w:val="-3"/>
          <w:w w:val="105"/>
          <w:sz w:val="23"/>
        </w:rPr>
        <w:t> </w:t>
      </w:r>
      <w:r>
        <w:rPr>
          <w:color w:val="010101"/>
          <w:w w:val="105"/>
          <w:sz w:val="23"/>
        </w:rPr>
        <w:t>Master's Theses in</w:t>
      </w:r>
      <w:r>
        <w:rPr>
          <w:color w:val="010101"/>
          <w:spacing w:val="-5"/>
          <w:w w:val="105"/>
          <w:sz w:val="23"/>
        </w:rPr>
        <w:t> </w:t>
      </w:r>
      <w:r>
        <w:rPr>
          <w:color w:val="010101"/>
          <w:w w:val="105"/>
          <w:sz w:val="23"/>
        </w:rPr>
        <w:t>the </w:t>
      </w:r>
      <w:r>
        <w:rPr>
          <w:i/>
          <w:color w:val="0101FF"/>
          <w:w w:val="105"/>
          <w:sz w:val="23"/>
          <w:u w:val="single" w:color="0000FF"/>
        </w:rPr>
        <w:t>Graduate Calendar</w:t>
      </w:r>
      <w:r>
        <w:rPr>
          <w:i/>
          <w:color w:val="0101FF"/>
          <w:w w:val="105"/>
          <w:sz w:val="23"/>
        </w:rPr>
        <w:t> </w:t>
      </w:r>
      <w:r>
        <w:rPr>
          <w:color w:val="010101"/>
          <w:w w:val="105"/>
          <w:sz w:val="23"/>
        </w:rPr>
        <w:t>(see </w:t>
      </w:r>
      <w:r>
        <w:rPr>
          <w:i/>
          <w:color w:val="010101"/>
          <w:w w:val="105"/>
          <w:sz w:val="23"/>
        </w:rPr>
        <w:t>Academic</w:t>
      </w:r>
      <w:r>
        <w:rPr>
          <w:i/>
          <w:color w:val="010101"/>
          <w:w w:val="105"/>
          <w:sz w:val="23"/>
        </w:rPr>
        <w:t> Regulations/Theses/ Quality of Thesis).</w:t>
      </w:r>
    </w:p>
    <w:p>
      <w:pPr>
        <w:pStyle w:val="BodyText"/>
        <w:spacing w:before="13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902" w:val="left" w:leader="none"/>
          <w:tab w:pos="904" w:val="left" w:leader="none"/>
        </w:tabs>
        <w:spacing w:line="256" w:lineRule="auto" w:before="0" w:after="0"/>
        <w:ind w:left="904" w:right="1280" w:hanging="364"/>
        <w:jc w:val="left"/>
        <w:rPr>
          <w:sz w:val="23"/>
        </w:rPr>
      </w:pPr>
      <w:r>
        <w:rPr>
          <w:color w:val="010101"/>
          <w:w w:val="105"/>
          <w:sz w:val="23"/>
        </w:rPr>
        <w:t>In</w:t>
      </w:r>
      <w:r>
        <w:rPr>
          <w:color w:val="010101"/>
          <w:spacing w:val="-15"/>
          <w:w w:val="105"/>
          <w:sz w:val="23"/>
        </w:rPr>
        <w:t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10"/>
          <w:w w:val="105"/>
          <w:sz w:val="23"/>
        </w:rPr>
        <w:t> </w:t>
      </w:r>
      <w:r>
        <w:rPr>
          <w:color w:val="010101"/>
          <w:w w:val="105"/>
          <w:sz w:val="23"/>
        </w:rPr>
        <w:t>space</w:t>
      </w:r>
      <w:r>
        <w:rPr>
          <w:color w:val="010101"/>
          <w:spacing w:val="-5"/>
          <w:w w:val="105"/>
          <w:sz w:val="23"/>
        </w:rPr>
        <w:t> </w:t>
      </w:r>
      <w:r>
        <w:rPr>
          <w:color w:val="010101"/>
          <w:w w:val="105"/>
          <w:sz w:val="23"/>
        </w:rPr>
        <w:t>provided on</w:t>
      </w:r>
      <w:r>
        <w:rPr>
          <w:color w:val="010101"/>
          <w:spacing w:val="-12"/>
          <w:w w:val="105"/>
          <w:sz w:val="23"/>
        </w:rPr>
        <w:t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15"/>
          <w:w w:val="105"/>
          <w:sz w:val="23"/>
        </w:rPr>
        <w:t> </w:t>
      </w:r>
      <w:r>
        <w:rPr>
          <w:color w:val="010101"/>
          <w:w w:val="105"/>
          <w:sz w:val="23"/>
        </w:rPr>
        <w:t>form</w:t>
      </w:r>
      <w:r>
        <w:rPr>
          <w:color w:val="010101"/>
          <w:spacing w:val="-9"/>
          <w:w w:val="105"/>
          <w:sz w:val="23"/>
        </w:rPr>
        <w:t> </w:t>
      </w:r>
      <w:r>
        <w:rPr>
          <w:color w:val="010101"/>
          <w:w w:val="105"/>
          <w:sz w:val="23"/>
        </w:rPr>
        <w:t>(additional</w:t>
      </w:r>
      <w:r>
        <w:rPr>
          <w:color w:val="010101"/>
          <w:spacing w:val="-3"/>
          <w:w w:val="105"/>
          <w:sz w:val="23"/>
        </w:rPr>
        <w:t> </w:t>
      </w:r>
      <w:r>
        <w:rPr>
          <w:color w:val="010101"/>
          <w:w w:val="105"/>
          <w:sz w:val="23"/>
        </w:rPr>
        <w:t>comments may</w:t>
      </w:r>
      <w:r>
        <w:rPr>
          <w:color w:val="010101"/>
          <w:spacing w:val="-9"/>
          <w:w w:val="105"/>
          <w:sz w:val="23"/>
        </w:rPr>
        <w:t> </w:t>
      </w:r>
      <w:r>
        <w:rPr>
          <w:color w:val="010101"/>
          <w:w w:val="105"/>
          <w:sz w:val="23"/>
        </w:rPr>
        <w:t>be</w:t>
      </w:r>
      <w:r>
        <w:rPr>
          <w:color w:val="010101"/>
          <w:spacing w:val="-16"/>
          <w:w w:val="105"/>
          <w:sz w:val="23"/>
        </w:rPr>
        <w:t> </w:t>
      </w:r>
      <w:r>
        <w:rPr>
          <w:color w:val="010101"/>
          <w:w w:val="105"/>
          <w:sz w:val="23"/>
        </w:rPr>
        <w:t>appended), the</w:t>
      </w:r>
      <w:r>
        <w:rPr>
          <w:color w:val="010101"/>
          <w:spacing w:val="-12"/>
          <w:w w:val="105"/>
          <w:sz w:val="23"/>
        </w:rPr>
        <w:t> </w:t>
      </w:r>
      <w:r>
        <w:rPr>
          <w:color w:val="010101"/>
          <w:w w:val="105"/>
          <w:sz w:val="23"/>
        </w:rPr>
        <w:t>examiner should comment on the following</w:t>
      </w:r>
      <w:r>
        <w:rPr>
          <w:color w:val="484848"/>
          <w:w w:val="105"/>
          <w:sz w:val="23"/>
        </w:rPr>
        <w:t>:</w:t>
      </w:r>
    </w:p>
    <w:p>
      <w:pPr>
        <w:pStyle w:val="BodyText"/>
        <w:spacing w:before="25"/>
      </w:pPr>
    </w:p>
    <w:p>
      <w:pPr>
        <w:pStyle w:val="Heading2"/>
      </w:pPr>
      <w:r>
        <w:rPr>
          <w:color w:val="010101"/>
          <w:w w:val="105"/>
        </w:rPr>
        <w:t>Doctoral</w:t>
      </w:r>
      <w:r>
        <w:rPr>
          <w:color w:val="010101"/>
          <w:spacing w:val="-9"/>
          <w:w w:val="105"/>
        </w:rPr>
        <w:t> </w:t>
      </w:r>
      <w:r>
        <w:rPr>
          <w:color w:val="010101"/>
          <w:spacing w:val="-2"/>
          <w:w w:val="105"/>
        </w:rPr>
        <w:t>Theses:</w:t>
      </w:r>
    </w:p>
    <w:p>
      <w:pPr>
        <w:pStyle w:val="ListParagraph"/>
        <w:numPr>
          <w:ilvl w:val="1"/>
          <w:numId w:val="1"/>
        </w:numPr>
        <w:tabs>
          <w:tab w:pos="903" w:val="left" w:leader="none"/>
        </w:tabs>
        <w:spacing w:line="240" w:lineRule="auto" w:before="53" w:after="0"/>
        <w:ind w:left="903" w:right="0" w:hanging="364"/>
        <w:jc w:val="left"/>
        <w:rPr>
          <w:sz w:val="23"/>
        </w:rPr>
      </w:pPr>
      <w:r>
        <w:rPr>
          <w:color w:val="010101"/>
          <w:w w:val="105"/>
          <w:sz w:val="23"/>
        </w:rPr>
        <w:t>the</w:t>
      </w:r>
      <w:r>
        <w:rPr>
          <w:color w:val="010101"/>
          <w:spacing w:val="-9"/>
          <w:w w:val="105"/>
          <w:sz w:val="23"/>
        </w:rPr>
        <w:t> </w:t>
      </w:r>
      <w:r>
        <w:rPr>
          <w:color w:val="010101"/>
          <w:w w:val="105"/>
          <w:sz w:val="23"/>
        </w:rPr>
        <w:t>originality</w:t>
      </w:r>
      <w:r>
        <w:rPr>
          <w:color w:val="010101"/>
          <w:spacing w:val="-3"/>
          <w:w w:val="105"/>
          <w:sz w:val="23"/>
        </w:rPr>
        <w:t> </w:t>
      </w:r>
      <w:r>
        <w:rPr>
          <w:color w:val="010101"/>
          <w:w w:val="105"/>
          <w:sz w:val="23"/>
        </w:rPr>
        <w:t>and</w:t>
      </w:r>
      <w:r>
        <w:rPr>
          <w:color w:val="010101"/>
          <w:spacing w:val="-13"/>
          <w:w w:val="105"/>
          <w:sz w:val="23"/>
        </w:rPr>
        <w:t> </w:t>
      </w:r>
      <w:r>
        <w:rPr>
          <w:color w:val="010101"/>
          <w:w w:val="105"/>
          <w:sz w:val="23"/>
        </w:rPr>
        <w:t>contribution</w:t>
      </w:r>
      <w:r>
        <w:rPr>
          <w:color w:val="010101"/>
          <w:spacing w:val="5"/>
          <w:w w:val="105"/>
          <w:sz w:val="23"/>
        </w:rPr>
        <w:t> </w:t>
      </w:r>
      <w:r>
        <w:rPr>
          <w:color w:val="010101"/>
          <w:w w:val="105"/>
          <w:sz w:val="23"/>
        </w:rPr>
        <w:t>to</w:t>
      </w:r>
      <w:r>
        <w:rPr>
          <w:color w:val="010101"/>
          <w:spacing w:val="-15"/>
          <w:w w:val="105"/>
          <w:sz w:val="23"/>
        </w:rPr>
        <w:t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13"/>
          <w:w w:val="105"/>
          <w:sz w:val="23"/>
        </w:rPr>
        <w:t> </w:t>
      </w:r>
      <w:r>
        <w:rPr>
          <w:color w:val="010101"/>
          <w:w w:val="105"/>
          <w:sz w:val="23"/>
        </w:rPr>
        <w:t>knowledge</w:t>
      </w:r>
      <w:r>
        <w:rPr>
          <w:color w:val="010101"/>
          <w:spacing w:val="3"/>
          <w:w w:val="105"/>
          <w:sz w:val="23"/>
        </w:rPr>
        <w:t> </w:t>
      </w:r>
      <w:r>
        <w:rPr>
          <w:color w:val="010101"/>
          <w:w w:val="105"/>
          <w:sz w:val="23"/>
        </w:rPr>
        <w:t>of</w:t>
      </w:r>
      <w:r>
        <w:rPr>
          <w:color w:val="010101"/>
          <w:spacing w:val="-13"/>
          <w:w w:val="105"/>
          <w:sz w:val="23"/>
        </w:rPr>
        <w:t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11"/>
          <w:w w:val="105"/>
          <w:sz w:val="23"/>
        </w:rPr>
        <w:t> </w:t>
      </w:r>
      <w:r>
        <w:rPr>
          <w:color w:val="010101"/>
          <w:spacing w:val="-2"/>
          <w:w w:val="105"/>
          <w:sz w:val="23"/>
        </w:rPr>
        <w:t>discipline</w:t>
      </w:r>
    </w:p>
    <w:p>
      <w:pPr>
        <w:pStyle w:val="ListParagraph"/>
        <w:numPr>
          <w:ilvl w:val="1"/>
          <w:numId w:val="1"/>
        </w:numPr>
        <w:tabs>
          <w:tab w:pos="903" w:val="left" w:leader="none"/>
        </w:tabs>
        <w:spacing w:line="240" w:lineRule="auto" w:before="47" w:after="0"/>
        <w:ind w:left="903" w:right="0" w:hanging="364"/>
        <w:jc w:val="left"/>
        <w:rPr>
          <w:sz w:val="23"/>
        </w:rPr>
      </w:pPr>
      <w:r>
        <w:rPr>
          <w:color w:val="010101"/>
          <w:w w:val="105"/>
          <w:sz w:val="23"/>
        </w:rPr>
        <w:t>the</w:t>
      </w:r>
      <w:r>
        <w:rPr>
          <w:color w:val="010101"/>
          <w:spacing w:val="-12"/>
          <w:w w:val="105"/>
          <w:sz w:val="23"/>
        </w:rPr>
        <w:t> </w:t>
      </w:r>
      <w:r>
        <w:rPr>
          <w:color w:val="010101"/>
          <w:w w:val="105"/>
          <w:sz w:val="23"/>
        </w:rPr>
        <w:t>degree</w:t>
      </w:r>
      <w:r>
        <w:rPr>
          <w:color w:val="010101"/>
          <w:spacing w:val="-5"/>
          <w:w w:val="105"/>
          <w:sz w:val="23"/>
        </w:rPr>
        <w:t> </w:t>
      </w:r>
      <w:r>
        <w:rPr>
          <w:color w:val="010101"/>
          <w:w w:val="105"/>
          <w:sz w:val="23"/>
        </w:rPr>
        <w:t>of</w:t>
      </w:r>
      <w:r>
        <w:rPr>
          <w:color w:val="010101"/>
          <w:spacing w:val="-15"/>
          <w:w w:val="105"/>
          <w:sz w:val="23"/>
        </w:rPr>
        <w:t> </w:t>
      </w:r>
      <w:r>
        <w:rPr>
          <w:color w:val="010101"/>
          <w:w w:val="105"/>
          <w:sz w:val="23"/>
        </w:rPr>
        <w:t>critical</w:t>
      </w:r>
      <w:r>
        <w:rPr>
          <w:color w:val="010101"/>
          <w:spacing w:val="-11"/>
          <w:w w:val="105"/>
          <w:sz w:val="23"/>
        </w:rPr>
        <w:t> </w:t>
      </w:r>
      <w:r>
        <w:rPr>
          <w:color w:val="010101"/>
          <w:w w:val="105"/>
          <w:sz w:val="23"/>
        </w:rPr>
        <w:t>understanding</w:t>
      </w:r>
      <w:r>
        <w:rPr>
          <w:color w:val="010101"/>
          <w:spacing w:val="5"/>
          <w:w w:val="105"/>
          <w:sz w:val="23"/>
        </w:rPr>
        <w:t> </w:t>
      </w:r>
      <w:r>
        <w:rPr>
          <w:color w:val="010101"/>
          <w:w w:val="105"/>
          <w:sz w:val="23"/>
        </w:rPr>
        <w:t>of</w:t>
      </w:r>
      <w:r>
        <w:rPr>
          <w:color w:val="010101"/>
          <w:spacing w:val="-16"/>
          <w:w w:val="105"/>
          <w:sz w:val="23"/>
        </w:rPr>
        <w:t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14"/>
          <w:w w:val="105"/>
          <w:sz w:val="23"/>
        </w:rPr>
        <w:t> </w:t>
      </w:r>
      <w:r>
        <w:rPr>
          <w:color w:val="010101"/>
          <w:w w:val="105"/>
          <w:sz w:val="23"/>
        </w:rPr>
        <w:t>relevant</w:t>
      </w:r>
      <w:r>
        <w:rPr>
          <w:color w:val="010101"/>
          <w:spacing w:val="-3"/>
          <w:w w:val="105"/>
          <w:sz w:val="23"/>
        </w:rPr>
        <w:t> </w:t>
      </w:r>
      <w:r>
        <w:rPr>
          <w:color w:val="010101"/>
          <w:spacing w:val="-2"/>
          <w:w w:val="105"/>
          <w:sz w:val="23"/>
        </w:rPr>
        <w:t>literature</w:t>
      </w:r>
    </w:p>
    <w:p>
      <w:pPr>
        <w:pStyle w:val="ListParagraph"/>
        <w:numPr>
          <w:ilvl w:val="1"/>
          <w:numId w:val="1"/>
        </w:numPr>
        <w:tabs>
          <w:tab w:pos="903" w:val="left" w:leader="none"/>
        </w:tabs>
        <w:spacing w:line="240" w:lineRule="auto" w:before="48" w:after="0"/>
        <w:ind w:left="903" w:right="0" w:hanging="364"/>
        <w:jc w:val="left"/>
        <w:rPr>
          <w:sz w:val="23"/>
        </w:rPr>
      </w:pPr>
      <w:r>
        <w:rPr>
          <w:color w:val="010101"/>
          <w:w w:val="105"/>
          <w:sz w:val="23"/>
        </w:rPr>
        <w:t>the</w:t>
      </w:r>
      <w:r>
        <w:rPr>
          <w:color w:val="010101"/>
          <w:spacing w:val="-13"/>
          <w:w w:val="105"/>
          <w:sz w:val="23"/>
        </w:rPr>
        <w:t> </w:t>
      </w:r>
      <w:r>
        <w:rPr>
          <w:color w:val="010101"/>
          <w:w w:val="105"/>
          <w:sz w:val="23"/>
        </w:rPr>
        <w:t>degree</w:t>
      </w:r>
      <w:r>
        <w:rPr>
          <w:color w:val="010101"/>
          <w:spacing w:val="-6"/>
          <w:w w:val="105"/>
          <w:sz w:val="23"/>
        </w:rPr>
        <w:t> </w:t>
      </w:r>
      <w:r>
        <w:rPr>
          <w:color w:val="010101"/>
          <w:w w:val="105"/>
          <w:sz w:val="23"/>
        </w:rPr>
        <w:t>of</w:t>
      </w:r>
      <w:r>
        <w:rPr>
          <w:color w:val="010101"/>
          <w:spacing w:val="-17"/>
          <w:w w:val="105"/>
          <w:sz w:val="23"/>
        </w:rPr>
        <w:t> </w:t>
      </w:r>
      <w:r>
        <w:rPr>
          <w:color w:val="010101"/>
          <w:w w:val="105"/>
          <w:sz w:val="23"/>
        </w:rPr>
        <w:t>critical</w:t>
      </w:r>
      <w:r>
        <w:rPr>
          <w:color w:val="010101"/>
          <w:spacing w:val="-12"/>
          <w:w w:val="105"/>
          <w:sz w:val="23"/>
        </w:rPr>
        <w:t> </w:t>
      </w:r>
      <w:r>
        <w:rPr>
          <w:color w:val="010101"/>
          <w:w w:val="105"/>
          <w:sz w:val="23"/>
        </w:rPr>
        <w:t>understanding</w:t>
      </w:r>
      <w:r>
        <w:rPr>
          <w:color w:val="010101"/>
          <w:spacing w:val="3"/>
          <w:w w:val="105"/>
          <w:sz w:val="23"/>
        </w:rPr>
        <w:t> </w:t>
      </w:r>
      <w:r>
        <w:rPr>
          <w:color w:val="010101"/>
          <w:w w:val="105"/>
          <w:sz w:val="23"/>
        </w:rPr>
        <w:t>of</w:t>
      </w:r>
      <w:r>
        <w:rPr>
          <w:color w:val="010101"/>
          <w:spacing w:val="-16"/>
          <w:w w:val="105"/>
          <w:sz w:val="23"/>
        </w:rPr>
        <w:t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16"/>
          <w:w w:val="105"/>
          <w:sz w:val="23"/>
        </w:rPr>
        <w:t> </w:t>
      </w:r>
      <w:r>
        <w:rPr>
          <w:color w:val="010101"/>
          <w:w w:val="105"/>
          <w:sz w:val="23"/>
        </w:rPr>
        <w:t>research</w:t>
      </w:r>
      <w:r>
        <w:rPr>
          <w:color w:val="010101"/>
          <w:spacing w:val="-8"/>
          <w:w w:val="105"/>
          <w:sz w:val="23"/>
        </w:rPr>
        <w:t> </w:t>
      </w:r>
      <w:r>
        <w:rPr>
          <w:color w:val="010101"/>
          <w:w w:val="105"/>
          <w:sz w:val="23"/>
        </w:rPr>
        <w:t>methodology</w:t>
      </w:r>
      <w:r>
        <w:rPr>
          <w:color w:val="010101"/>
          <w:spacing w:val="-1"/>
          <w:w w:val="105"/>
          <w:sz w:val="23"/>
        </w:rPr>
        <w:t> </w:t>
      </w:r>
      <w:r>
        <w:rPr>
          <w:color w:val="010101"/>
          <w:spacing w:val="-2"/>
          <w:w w:val="105"/>
          <w:sz w:val="23"/>
        </w:rPr>
        <w:t>applied</w:t>
      </w:r>
    </w:p>
    <w:p>
      <w:pPr>
        <w:pStyle w:val="ListParagraph"/>
        <w:numPr>
          <w:ilvl w:val="1"/>
          <w:numId w:val="1"/>
        </w:numPr>
        <w:tabs>
          <w:tab w:pos="903" w:val="left" w:leader="none"/>
        </w:tabs>
        <w:spacing w:line="240" w:lineRule="auto" w:before="48" w:after="0"/>
        <w:ind w:left="903" w:right="0" w:hanging="364"/>
        <w:jc w:val="left"/>
        <w:rPr>
          <w:sz w:val="23"/>
        </w:rPr>
      </w:pPr>
      <w:r>
        <w:rPr>
          <w:color w:val="010101"/>
          <w:w w:val="105"/>
          <w:sz w:val="23"/>
        </w:rPr>
        <w:t>the</w:t>
      </w:r>
      <w:r>
        <w:rPr>
          <w:color w:val="010101"/>
          <w:spacing w:val="-7"/>
          <w:w w:val="105"/>
          <w:sz w:val="23"/>
        </w:rPr>
        <w:t> </w:t>
      </w:r>
      <w:r>
        <w:rPr>
          <w:color w:val="010101"/>
          <w:w w:val="105"/>
          <w:sz w:val="23"/>
        </w:rPr>
        <w:t>level</w:t>
      </w:r>
      <w:r>
        <w:rPr>
          <w:color w:val="010101"/>
          <w:spacing w:val="-6"/>
          <w:w w:val="105"/>
          <w:sz w:val="23"/>
        </w:rPr>
        <w:t> </w:t>
      </w:r>
      <w:r>
        <w:rPr>
          <w:color w:val="010101"/>
          <w:w w:val="105"/>
          <w:sz w:val="23"/>
        </w:rPr>
        <w:t>of</w:t>
      </w:r>
      <w:r>
        <w:rPr>
          <w:color w:val="010101"/>
          <w:spacing w:val="-12"/>
          <w:w w:val="105"/>
          <w:sz w:val="23"/>
        </w:rPr>
        <w:t> </w:t>
      </w:r>
      <w:r>
        <w:rPr>
          <w:color w:val="010101"/>
          <w:w w:val="105"/>
          <w:sz w:val="23"/>
        </w:rPr>
        <w:t>quality</w:t>
      </w:r>
      <w:r>
        <w:rPr>
          <w:color w:val="010101"/>
          <w:spacing w:val="-1"/>
          <w:w w:val="105"/>
          <w:sz w:val="23"/>
        </w:rPr>
        <w:t> </w:t>
      </w:r>
      <w:r>
        <w:rPr>
          <w:color w:val="010101"/>
          <w:w w:val="105"/>
          <w:sz w:val="23"/>
        </w:rPr>
        <w:t>of</w:t>
      </w:r>
      <w:r>
        <w:rPr>
          <w:color w:val="010101"/>
          <w:spacing w:val="-9"/>
          <w:w w:val="105"/>
          <w:sz w:val="23"/>
        </w:rPr>
        <w:t> </w:t>
      </w:r>
      <w:r>
        <w:rPr>
          <w:color w:val="010101"/>
          <w:w w:val="105"/>
          <w:sz w:val="23"/>
        </w:rPr>
        <w:t>presentation</w:t>
      </w:r>
      <w:r>
        <w:rPr>
          <w:color w:val="010101"/>
          <w:spacing w:val="1"/>
          <w:w w:val="105"/>
          <w:sz w:val="23"/>
        </w:rPr>
        <w:t> </w:t>
      </w:r>
      <w:r>
        <w:rPr>
          <w:color w:val="010101"/>
          <w:w w:val="105"/>
          <w:sz w:val="23"/>
        </w:rPr>
        <w:t>and</w:t>
      </w:r>
      <w:r>
        <w:rPr>
          <w:color w:val="010101"/>
          <w:spacing w:val="-11"/>
          <w:w w:val="105"/>
          <w:sz w:val="23"/>
        </w:rPr>
        <w:t> </w:t>
      </w:r>
      <w:r>
        <w:rPr>
          <w:color w:val="010101"/>
          <w:w w:val="105"/>
          <w:sz w:val="23"/>
        </w:rPr>
        <w:t>adherence to</w:t>
      </w:r>
      <w:r>
        <w:rPr>
          <w:color w:val="010101"/>
          <w:spacing w:val="-10"/>
          <w:w w:val="105"/>
          <w:sz w:val="23"/>
        </w:rPr>
        <w:t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9"/>
          <w:w w:val="105"/>
          <w:sz w:val="23"/>
        </w:rPr>
        <w:t> </w:t>
      </w:r>
      <w:r>
        <w:rPr>
          <w:color w:val="010101"/>
          <w:w w:val="105"/>
          <w:sz w:val="23"/>
        </w:rPr>
        <w:t>standards</w:t>
      </w:r>
      <w:r>
        <w:rPr>
          <w:color w:val="010101"/>
          <w:spacing w:val="-2"/>
          <w:w w:val="105"/>
          <w:sz w:val="23"/>
        </w:rPr>
        <w:t> </w:t>
      </w:r>
      <w:r>
        <w:rPr>
          <w:color w:val="010101"/>
          <w:w w:val="105"/>
          <w:sz w:val="23"/>
        </w:rPr>
        <w:t>of</w:t>
      </w:r>
      <w:r>
        <w:rPr>
          <w:color w:val="010101"/>
          <w:spacing w:val="-11"/>
          <w:w w:val="105"/>
          <w:sz w:val="23"/>
        </w:rPr>
        <w:t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15"/>
          <w:w w:val="105"/>
          <w:sz w:val="23"/>
        </w:rPr>
        <w:t> </w:t>
      </w:r>
      <w:r>
        <w:rPr>
          <w:color w:val="010101"/>
          <w:spacing w:val="-2"/>
          <w:w w:val="105"/>
          <w:sz w:val="23"/>
        </w:rPr>
        <w:t>discipline</w:t>
      </w:r>
    </w:p>
    <w:p>
      <w:pPr>
        <w:pStyle w:val="BodyText"/>
        <w:spacing w:before="24"/>
      </w:pPr>
    </w:p>
    <w:p>
      <w:pPr>
        <w:pStyle w:val="BodyText"/>
        <w:ind w:left="25" w:right="546"/>
        <w:jc w:val="center"/>
      </w:pPr>
      <w:r>
        <w:rPr>
          <w:color w:val="010101"/>
          <w:spacing w:val="-5"/>
          <w:w w:val="105"/>
        </w:rPr>
        <w:t>OR</w:t>
      </w:r>
    </w:p>
    <w:p>
      <w:pPr>
        <w:pStyle w:val="BodyText"/>
        <w:spacing w:before="33"/>
      </w:pPr>
    </w:p>
    <w:p>
      <w:pPr>
        <w:pStyle w:val="Heading2"/>
      </w:pPr>
      <w:r>
        <w:rPr>
          <w:color w:val="010101"/>
          <w:w w:val="105"/>
        </w:rPr>
        <w:t>Master's</w:t>
      </w:r>
      <w:r>
        <w:rPr>
          <w:color w:val="010101"/>
          <w:spacing w:val="-16"/>
          <w:w w:val="105"/>
        </w:rPr>
        <w:t> </w:t>
      </w:r>
      <w:r>
        <w:rPr>
          <w:color w:val="010101"/>
          <w:spacing w:val="-2"/>
          <w:w w:val="105"/>
        </w:rPr>
        <w:t>Theses:</w:t>
      </w:r>
    </w:p>
    <w:p>
      <w:pPr>
        <w:pStyle w:val="ListParagraph"/>
        <w:numPr>
          <w:ilvl w:val="1"/>
          <w:numId w:val="1"/>
        </w:numPr>
        <w:tabs>
          <w:tab w:pos="903" w:val="left" w:leader="none"/>
        </w:tabs>
        <w:spacing w:line="240" w:lineRule="auto" w:before="53" w:after="0"/>
        <w:ind w:left="903" w:right="0" w:hanging="360"/>
        <w:jc w:val="left"/>
        <w:rPr>
          <w:sz w:val="23"/>
        </w:rPr>
      </w:pPr>
      <w:r>
        <w:rPr>
          <w:color w:val="010101"/>
          <w:w w:val="105"/>
          <w:sz w:val="23"/>
        </w:rPr>
        <w:t>the</w:t>
      </w:r>
      <w:r>
        <w:rPr>
          <w:color w:val="010101"/>
          <w:spacing w:val="-8"/>
          <w:w w:val="105"/>
          <w:sz w:val="23"/>
        </w:rPr>
        <w:t> </w:t>
      </w:r>
      <w:r>
        <w:rPr>
          <w:color w:val="010101"/>
          <w:w w:val="105"/>
          <w:sz w:val="23"/>
        </w:rPr>
        <w:t>knowledge</w:t>
      </w:r>
      <w:r>
        <w:rPr>
          <w:color w:val="010101"/>
          <w:spacing w:val="-1"/>
          <w:w w:val="105"/>
          <w:sz w:val="23"/>
        </w:rPr>
        <w:t> </w:t>
      </w:r>
      <w:r>
        <w:rPr>
          <w:color w:val="010101"/>
          <w:w w:val="105"/>
          <w:sz w:val="23"/>
        </w:rPr>
        <w:t>of</w:t>
      </w:r>
      <w:r>
        <w:rPr>
          <w:color w:val="010101"/>
          <w:spacing w:val="-9"/>
          <w:w w:val="105"/>
          <w:sz w:val="23"/>
        </w:rPr>
        <w:t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8"/>
          <w:w w:val="105"/>
          <w:sz w:val="23"/>
        </w:rPr>
        <w:t> </w:t>
      </w:r>
      <w:r>
        <w:rPr>
          <w:color w:val="010101"/>
          <w:w w:val="105"/>
          <w:sz w:val="23"/>
        </w:rPr>
        <w:t>published</w:t>
      </w:r>
      <w:r>
        <w:rPr>
          <w:color w:val="010101"/>
          <w:spacing w:val="-4"/>
          <w:w w:val="105"/>
          <w:sz w:val="23"/>
        </w:rPr>
        <w:t> </w:t>
      </w:r>
      <w:r>
        <w:rPr>
          <w:color w:val="010101"/>
          <w:w w:val="105"/>
          <w:sz w:val="23"/>
        </w:rPr>
        <w:t>literature</w:t>
      </w:r>
      <w:r>
        <w:rPr>
          <w:color w:val="010101"/>
          <w:spacing w:val="-1"/>
          <w:w w:val="105"/>
          <w:sz w:val="23"/>
        </w:rPr>
        <w:t> </w:t>
      </w:r>
      <w:r>
        <w:rPr>
          <w:color w:val="010101"/>
          <w:w w:val="105"/>
          <w:sz w:val="23"/>
        </w:rPr>
        <w:t>in</w:t>
      </w:r>
      <w:r>
        <w:rPr>
          <w:color w:val="010101"/>
          <w:spacing w:val="-15"/>
          <w:w w:val="105"/>
          <w:sz w:val="23"/>
        </w:rPr>
        <w:t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10"/>
          <w:w w:val="105"/>
          <w:sz w:val="23"/>
        </w:rPr>
        <w:t> </w:t>
      </w:r>
      <w:r>
        <w:rPr>
          <w:color w:val="010101"/>
          <w:w w:val="105"/>
          <w:sz w:val="23"/>
        </w:rPr>
        <w:t>subject</w:t>
      </w:r>
      <w:r>
        <w:rPr>
          <w:color w:val="010101"/>
          <w:spacing w:val="-5"/>
          <w:w w:val="105"/>
          <w:sz w:val="23"/>
        </w:rPr>
        <w:t> </w:t>
      </w:r>
      <w:r>
        <w:rPr>
          <w:color w:val="010101"/>
          <w:w w:val="105"/>
          <w:sz w:val="23"/>
        </w:rPr>
        <w:t>of</w:t>
      </w:r>
      <w:r>
        <w:rPr>
          <w:color w:val="010101"/>
          <w:spacing w:val="-13"/>
          <w:w w:val="105"/>
          <w:sz w:val="23"/>
        </w:rPr>
        <w:t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12"/>
          <w:w w:val="105"/>
          <w:sz w:val="23"/>
        </w:rPr>
        <w:t> </w:t>
      </w:r>
      <w:r>
        <w:rPr>
          <w:color w:val="010101"/>
          <w:spacing w:val="-2"/>
          <w:w w:val="105"/>
          <w:sz w:val="23"/>
        </w:rPr>
        <w:t>thesis</w:t>
      </w:r>
    </w:p>
    <w:p>
      <w:pPr>
        <w:pStyle w:val="ListParagraph"/>
        <w:numPr>
          <w:ilvl w:val="1"/>
          <w:numId w:val="1"/>
        </w:numPr>
        <w:tabs>
          <w:tab w:pos="903" w:val="left" w:leader="none"/>
        </w:tabs>
        <w:spacing w:line="240" w:lineRule="auto" w:before="48" w:after="0"/>
        <w:ind w:left="903" w:right="0" w:hanging="364"/>
        <w:jc w:val="left"/>
        <w:rPr>
          <w:sz w:val="23"/>
        </w:rPr>
      </w:pPr>
      <w:r>
        <w:rPr>
          <w:color w:val="010101"/>
          <w:w w:val="105"/>
          <w:sz w:val="23"/>
        </w:rPr>
        <w:t>the</w:t>
      </w:r>
      <w:r>
        <w:rPr>
          <w:color w:val="010101"/>
          <w:spacing w:val="-16"/>
          <w:w w:val="105"/>
          <w:sz w:val="23"/>
        </w:rPr>
        <w:t> </w:t>
      </w:r>
      <w:r>
        <w:rPr>
          <w:color w:val="010101"/>
          <w:w w:val="105"/>
          <w:sz w:val="23"/>
        </w:rPr>
        <w:t>appropriateness</w:t>
      </w:r>
      <w:r>
        <w:rPr>
          <w:color w:val="010101"/>
          <w:spacing w:val="-16"/>
          <w:w w:val="105"/>
          <w:sz w:val="23"/>
        </w:rPr>
        <w:t> </w:t>
      </w:r>
      <w:r>
        <w:rPr>
          <w:color w:val="010101"/>
          <w:w w:val="105"/>
          <w:sz w:val="23"/>
        </w:rPr>
        <w:t>of</w:t>
      </w:r>
      <w:r>
        <w:rPr>
          <w:color w:val="010101"/>
          <w:spacing w:val="-12"/>
          <w:w w:val="105"/>
          <w:sz w:val="23"/>
        </w:rPr>
        <w:t> </w:t>
      </w:r>
      <w:r>
        <w:rPr>
          <w:color w:val="010101"/>
          <w:w w:val="105"/>
          <w:sz w:val="23"/>
        </w:rPr>
        <w:t>research methodology</w:t>
      </w:r>
      <w:r>
        <w:rPr>
          <w:color w:val="010101"/>
          <w:spacing w:val="1"/>
          <w:w w:val="105"/>
          <w:sz w:val="23"/>
        </w:rPr>
        <w:t> </w:t>
      </w:r>
      <w:r>
        <w:rPr>
          <w:color w:val="010101"/>
          <w:spacing w:val="-2"/>
          <w:w w:val="105"/>
          <w:sz w:val="23"/>
        </w:rPr>
        <w:t>applied</w:t>
      </w:r>
    </w:p>
    <w:p>
      <w:pPr>
        <w:pStyle w:val="ListParagraph"/>
        <w:numPr>
          <w:ilvl w:val="1"/>
          <w:numId w:val="1"/>
        </w:numPr>
        <w:tabs>
          <w:tab w:pos="903" w:val="left" w:leader="none"/>
        </w:tabs>
        <w:spacing w:line="240" w:lineRule="auto" w:before="48" w:after="0"/>
        <w:ind w:left="903" w:right="0" w:hanging="364"/>
        <w:jc w:val="left"/>
        <w:rPr>
          <w:sz w:val="23"/>
        </w:rPr>
      </w:pPr>
      <w:r>
        <w:rPr>
          <w:color w:val="010101"/>
          <w:w w:val="105"/>
          <w:sz w:val="23"/>
        </w:rPr>
        <w:t>the</w:t>
      </w:r>
      <w:r>
        <w:rPr>
          <w:color w:val="010101"/>
          <w:spacing w:val="-12"/>
          <w:w w:val="105"/>
          <w:sz w:val="23"/>
        </w:rPr>
        <w:t> </w:t>
      </w:r>
      <w:r>
        <w:rPr>
          <w:color w:val="010101"/>
          <w:w w:val="105"/>
          <w:sz w:val="23"/>
        </w:rPr>
        <w:t>degree</w:t>
      </w:r>
      <w:r>
        <w:rPr>
          <w:color w:val="010101"/>
          <w:spacing w:val="-5"/>
          <w:w w:val="105"/>
          <w:sz w:val="23"/>
        </w:rPr>
        <w:t> </w:t>
      </w:r>
      <w:r>
        <w:rPr>
          <w:color w:val="010101"/>
          <w:w w:val="105"/>
          <w:sz w:val="23"/>
        </w:rPr>
        <w:t>to</w:t>
      </w:r>
      <w:r>
        <w:rPr>
          <w:color w:val="010101"/>
          <w:spacing w:val="-14"/>
          <w:w w:val="105"/>
          <w:sz w:val="23"/>
        </w:rPr>
        <w:t> </w:t>
      </w:r>
      <w:r>
        <w:rPr>
          <w:color w:val="010101"/>
          <w:w w:val="105"/>
          <w:sz w:val="23"/>
        </w:rPr>
        <w:t>which</w:t>
      </w:r>
      <w:r>
        <w:rPr>
          <w:color w:val="010101"/>
          <w:spacing w:val="-7"/>
          <w:w w:val="105"/>
          <w:sz w:val="23"/>
        </w:rPr>
        <w:t> </w:t>
      </w:r>
      <w:r>
        <w:rPr>
          <w:color w:val="010101"/>
          <w:w w:val="105"/>
          <w:sz w:val="23"/>
        </w:rPr>
        <w:t>appropriate</w:t>
      </w:r>
      <w:r>
        <w:rPr>
          <w:color w:val="010101"/>
          <w:spacing w:val="-1"/>
          <w:w w:val="105"/>
          <w:sz w:val="23"/>
        </w:rPr>
        <w:t> </w:t>
      </w:r>
      <w:r>
        <w:rPr>
          <w:color w:val="010101"/>
          <w:w w:val="105"/>
          <w:sz w:val="23"/>
        </w:rPr>
        <w:t>levels</w:t>
      </w:r>
      <w:r>
        <w:rPr>
          <w:color w:val="010101"/>
          <w:spacing w:val="-7"/>
          <w:w w:val="105"/>
          <w:sz w:val="23"/>
        </w:rPr>
        <w:t> </w:t>
      </w:r>
      <w:r>
        <w:rPr>
          <w:color w:val="010101"/>
          <w:w w:val="105"/>
          <w:sz w:val="23"/>
        </w:rPr>
        <w:t>of</w:t>
      </w:r>
      <w:r>
        <w:rPr>
          <w:color w:val="010101"/>
          <w:spacing w:val="-13"/>
          <w:w w:val="105"/>
          <w:sz w:val="23"/>
        </w:rPr>
        <w:t> </w:t>
      </w:r>
      <w:r>
        <w:rPr>
          <w:color w:val="010101"/>
          <w:w w:val="105"/>
          <w:sz w:val="23"/>
        </w:rPr>
        <w:t>critical</w:t>
      </w:r>
      <w:r>
        <w:rPr>
          <w:color w:val="010101"/>
          <w:spacing w:val="-9"/>
          <w:w w:val="105"/>
          <w:sz w:val="23"/>
        </w:rPr>
        <w:t> </w:t>
      </w:r>
      <w:r>
        <w:rPr>
          <w:color w:val="010101"/>
          <w:w w:val="105"/>
          <w:sz w:val="23"/>
        </w:rPr>
        <w:t>analysis</w:t>
      </w:r>
      <w:r>
        <w:rPr>
          <w:color w:val="010101"/>
          <w:spacing w:val="-3"/>
          <w:w w:val="105"/>
          <w:sz w:val="23"/>
        </w:rPr>
        <w:t> </w:t>
      </w:r>
      <w:r>
        <w:rPr>
          <w:color w:val="010101"/>
          <w:w w:val="105"/>
          <w:sz w:val="23"/>
        </w:rPr>
        <w:t>have</w:t>
      </w:r>
      <w:r>
        <w:rPr>
          <w:color w:val="010101"/>
          <w:spacing w:val="-9"/>
          <w:w w:val="105"/>
          <w:sz w:val="23"/>
        </w:rPr>
        <w:t> </w:t>
      </w:r>
      <w:r>
        <w:rPr>
          <w:color w:val="010101"/>
          <w:w w:val="105"/>
          <w:sz w:val="23"/>
        </w:rPr>
        <w:t>been</w:t>
      </w:r>
      <w:r>
        <w:rPr>
          <w:color w:val="010101"/>
          <w:spacing w:val="-5"/>
          <w:w w:val="105"/>
          <w:sz w:val="23"/>
        </w:rPr>
        <w:t> </w:t>
      </w:r>
      <w:r>
        <w:rPr>
          <w:color w:val="010101"/>
          <w:spacing w:val="-2"/>
          <w:w w:val="105"/>
          <w:sz w:val="23"/>
        </w:rPr>
        <w:t>applied</w:t>
      </w:r>
    </w:p>
    <w:p>
      <w:pPr>
        <w:pStyle w:val="ListParagraph"/>
        <w:numPr>
          <w:ilvl w:val="1"/>
          <w:numId w:val="1"/>
        </w:numPr>
        <w:tabs>
          <w:tab w:pos="903" w:val="left" w:leader="none"/>
        </w:tabs>
        <w:spacing w:line="240" w:lineRule="auto" w:before="53" w:after="0"/>
        <w:ind w:left="903" w:right="0" w:hanging="364"/>
        <w:jc w:val="left"/>
        <w:rPr>
          <w:sz w:val="23"/>
        </w:rPr>
      </w:pPr>
      <w:r>
        <w:rPr>
          <w:color w:val="010101"/>
          <w:w w:val="105"/>
          <w:sz w:val="23"/>
        </w:rPr>
        <w:t>the</w:t>
      </w:r>
      <w:r>
        <w:rPr>
          <w:color w:val="010101"/>
          <w:spacing w:val="-7"/>
          <w:w w:val="105"/>
          <w:sz w:val="23"/>
        </w:rPr>
        <w:t> </w:t>
      </w:r>
      <w:r>
        <w:rPr>
          <w:color w:val="010101"/>
          <w:w w:val="105"/>
          <w:sz w:val="23"/>
        </w:rPr>
        <w:t>level</w:t>
      </w:r>
      <w:r>
        <w:rPr>
          <w:color w:val="010101"/>
          <w:spacing w:val="-6"/>
          <w:w w:val="105"/>
          <w:sz w:val="23"/>
        </w:rPr>
        <w:t> </w:t>
      </w:r>
      <w:r>
        <w:rPr>
          <w:color w:val="010101"/>
          <w:w w:val="105"/>
          <w:sz w:val="23"/>
        </w:rPr>
        <w:t>of</w:t>
      </w:r>
      <w:r>
        <w:rPr>
          <w:color w:val="010101"/>
          <w:spacing w:val="-12"/>
          <w:w w:val="105"/>
          <w:sz w:val="23"/>
        </w:rPr>
        <w:t> </w:t>
      </w:r>
      <w:r>
        <w:rPr>
          <w:color w:val="010101"/>
          <w:w w:val="105"/>
          <w:sz w:val="23"/>
        </w:rPr>
        <w:t>quality</w:t>
      </w:r>
      <w:r>
        <w:rPr>
          <w:color w:val="010101"/>
          <w:spacing w:val="-1"/>
          <w:w w:val="105"/>
          <w:sz w:val="23"/>
        </w:rPr>
        <w:t> </w:t>
      </w:r>
      <w:r>
        <w:rPr>
          <w:color w:val="010101"/>
          <w:w w:val="105"/>
          <w:sz w:val="23"/>
        </w:rPr>
        <w:t>of</w:t>
      </w:r>
      <w:r>
        <w:rPr>
          <w:color w:val="010101"/>
          <w:spacing w:val="-9"/>
          <w:w w:val="105"/>
          <w:sz w:val="23"/>
        </w:rPr>
        <w:t> </w:t>
      </w:r>
      <w:r>
        <w:rPr>
          <w:color w:val="010101"/>
          <w:w w:val="105"/>
          <w:sz w:val="23"/>
        </w:rPr>
        <w:t>presentation</w:t>
      </w:r>
      <w:r>
        <w:rPr>
          <w:color w:val="010101"/>
          <w:spacing w:val="1"/>
          <w:w w:val="105"/>
          <w:sz w:val="23"/>
        </w:rPr>
        <w:t> </w:t>
      </w:r>
      <w:r>
        <w:rPr>
          <w:color w:val="010101"/>
          <w:w w:val="105"/>
          <w:sz w:val="23"/>
        </w:rPr>
        <w:t>and</w:t>
      </w:r>
      <w:r>
        <w:rPr>
          <w:color w:val="010101"/>
          <w:spacing w:val="-11"/>
          <w:w w:val="105"/>
          <w:sz w:val="23"/>
        </w:rPr>
        <w:t> </w:t>
      </w:r>
      <w:r>
        <w:rPr>
          <w:color w:val="010101"/>
          <w:w w:val="105"/>
          <w:sz w:val="23"/>
        </w:rPr>
        <w:t>adherence to</w:t>
      </w:r>
      <w:r>
        <w:rPr>
          <w:color w:val="010101"/>
          <w:spacing w:val="-10"/>
          <w:w w:val="105"/>
          <w:sz w:val="23"/>
        </w:rPr>
        <w:t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9"/>
          <w:w w:val="105"/>
          <w:sz w:val="23"/>
        </w:rPr>
        <w:t> </w:t>
      </w:r>
      <w:r>
        <w:rPr>
          <w:color w:val="010101"/>
          <w:w w:val="105"/>
          <w:sz w:val="23"/>
        </w:rPr>
        <w:t>standards</w:t>
      </w:r>
      <w:r>
        <w:rPr>
          <w:color w:val="010101"/>
          <w:spacing w:val="-2"/>
          <w:w w:val="105"/>
          <w:sz w:val="23"/>
        </w:rPr>
        <w:t> </w:t>
      </w:r>
      <w:r>
        <w:rPr>
          <w:color w:val="010101"/>
          <w:w w:val="105"/>
          <w:sz w:val="23"/>
        </w:rPr>
        <w:t>of</w:t>
      </w:r>
      <w:r>
        <w:rPr>
          <w:color w:val="010101"/>
          <w:spacing w:val="-11"/>
          <w:w w:val="105"/>
          <w:sz w:val="23"/>
        </w:rPr>
        <w:t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15"/>
          <w:w w:val="105"/>
          <w:sz w:val="23"/>
        </w:rPr>
        <w:t> </w:t>
      </w:r>
      <w:r>
        <w:rPr>
          <w:color w:val="010101"/>
          <w:spacing w:val="-2"/>
          <w:w w:val="105"/>
          <w:sz w:val="23"/>
        </w:rPr>
        <w:t>discipline</w:t>
      </w:r>
    </w:p>
    <w:p>
      <w:pPr>
        <w:pStyle w:val="BodyText"/>
        <w:spacing w:before="18"/>
      </w:pPr>
    </w:p>
    <w:p>
      <w:pPr>
        <w:pStyle w:val="ListParagraph"/>
        <w:numPr>
          <w:ilvl w:val="0"/>
          <w:numId w:val="1"/>
        </w:numPr>
        <w:tabs>
          <w:tab w:pos="899" w:val="left" w:leader="none"/>
          <w:tab w:pos="903" w:val="left" w:leader="none"/>
        </w:tabs>
        <w:spacing w:line="252" w:lineRule="auto" w:before="0" w:after="0"/>
        <w:ind w:left="903" w:right="2016" w:hanging="364"/>
        <w:jc w:val="left"/>
        <w:rPr>
          <w:sz w:val="23"/>
        </w:rPr>
      </w:pPr>
      <w:r>
        <w:rPr>
          <w:color w:val="010101"/>
          <w:w w:val="105"/>
          <w:sz w:val="23"/>
        </w:rPr>
        <w:t>The</w:t>
      </w:r>
      <w:r>
        <w:rPr>
          <w:color w:val="010101"/>
          <w:spacing w:val="-7"/>
          <w:w w:val="105"/>
          <w:sz w:val="23"/>
        </w:rPr>
        <w:t> </w:t>
      </w:r>
      <w:r>
        <w:rPr>
          <w:color w:val="010101"/>
          <w:w w:val="105"/>
          <w:sz w:val="23"/>
        </w:rPr>
        <w:t>completed and</w:t>
      </w:r>
      <w:r>
        <w:rPr>
          <w:color w:val="010101"/>
          <w:spacing w:val="-5"/>
          <w:w w:val="105"/>
          <w:sz w:val="23"/>
        </w:rPr>
        <w:t> </w:t>
      </w:r>
      <w:r>
        <w:rPr>
          <w:color w:val="010101"/>
          <w:w w:val="105"/>
          <w:sz w:val="23"/>
        </w:rPr>
        <w:t>signed</w:t>
      </w:r>
      <w:r>
        <w:rPr>
          <w:color w:val="010101"/>
          <w:spacing w:val="-6"/>
          <w:w w:val="105"/>
          <w:sz w:val="23"/>
        </w:rPr>
        <w:t> </w:t>
      </w:r>
      <w:r>
        <w:rPr>
          <w:color w:val="010101"/>
          <w:w w:val="105"/>
          <w:sz w:val="23"/>
        </w:rPr>
        <w:t>form</w:t>
      </w:r>
      <w:r>
        <w:rPr>
          <w:color w:val="010101"/>
          <w:spacing w:val="-6"/>
          <w:w w:val="105"/>
          <w:sz w:val="23"/>
        </w:rPr>
        <w:t> </w:t>
      </w:r>
      <w:r>
        <w:rPr>
          <w:color w:val="010101"/>
          <w:w w:val="105"/>
          <w:sz w:val="23"/>
        </w:rPr>
        <w:t>must</w:t>
      </w:r>
      <w:r>
        <w:rPr>
          <w:color w:val="010101"/>
          <w:spacing w:val="-8"/>
          <w:w w:val="105"/>
          <w:sz w:val="23"/>
        </w:rPr>
        <w:t> </w:t>
      </w:r>
      <w:r>
        <w:rPr>
          <w:color w:val="010101"/>
          <w:w w:val="105"/>
          <w:sz w:val="23"/>
        </w:rPr>
        <w:t>be</w:t>
      </w:r>
      <w:r>
        <w:rPr>
          <w:color w:val="010101"/>
          <w:spacing w:val="-12"/>
          <w:w w:val="105"/>
          <w:sz w:val="23"/>
        </w:rPr>
        <w:t> </w:t>
      </w:r>
      <w:r>
        <w:rPr>
          <w:color w:val="010101"/>
          <w:w w:val="105"/>
          <w:sz w:val="23"/>
        </w:rPr>
        <w:t>submitted to</w:t>
      </w:r>
      <w:r>
        <w:rPr>
          <w:color w:val="010101"/>
          <w:spacing w:val="-14"/>
          <w:w w:val="105"/>
          <w:sz w:val="23"/>
        </w:rPr>
        <w:t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7"/>
          <w:w w:val="105"/>
          <w:sz w:val="23"/>
        </w:rPr>
        <w:t> </w:t>
      </w:r>
      <w:r>
        <w:rPr>
          <w:color w:val="010101"/>
          <w:w w:val="105"/>
          <w:sz w:val="23"/>
        </w:rPr>
        <w:t>Neutral Chair</w:t>
      </w:r>
      <w:r>
        <w:rPr>
          <w:color w:val="010101"/>
          <w:spacing w:val="-4"/>
          <w:w w:val="105"/>
          <w:sz w:val="23"/>
        </w:rPr>
        <w:t> </w:t>
      </w:r>
      <w:r>
        <w:rPr>
          <w:color w:val="010101"/>
          <w:w w:val="105"/>
          <w:sz w:val="23"/>
        </w:rPr>
        <w:t>prior</w:t>
      </w:r>
      <w:r>
        <w:rPr>
          <w:color w:val="010101"/>
          <w:spacing w:val="-6"/>
          <w:w w:val="105"/>
          <w:sz w:val="23"/>
        </w:rPr>
        <w:t> </w:t>
      </w:r>
      <w:r>
        <w:rPr>
          <w:color w:val="010101"/>
          <w:w w:val="105"/>
          <w:sz w:val="23"/>
        </w:rPr>
        <w:t>to</w:t>
      </w:r>
      <w:r>
        <w:rPr>
          <w:color w:val="010101"/>
          <w:spacing w:val="-9"/>
          <w:w w:val="105"/>
          <w:sz w:val="23"/>
        </w:rPr>
        <w:t> </w:t>
      </w:r>
      <w:r>
        <w:rPr>
          <w:color w:val="010101"/>
          <w:w w:val="105"/>
          <w:sz w:val="23"/>
        </w:rPr>
        <w:t>the examination, either electronically or in person.</w:t>
      </w:r>
    </w:p>
    <w:p>
      <w:pPr>
        <w:pStyle w:val="BodyText"/>
        <w:spacing w:before="12"/>
      </w:pPr>
    </w:p>
    <w:p>
      <w:pPr>
        <w:pStyle w:val="ListParagraph"/>
        <w:numPr>
          <w:ilvl w:val="0"/>
          <w:numId w:val="1"/>
        </w:numPr>
        <w:tabs>
          <w:tab w:pos="900" w:val="left" w:leader="none"/>
          <w:tab w:pos="903" w:val="left" w:leader="none"/>
        </w:tabs>
        <w:spacing w:line="252" w:lineRule="auto" w:before="0" w:after="0"/>
        <w:ind w:left="903" w:right="896" w:hanging="362"/>
        <w:jc w:val="left"/>
        <w:rPr>
          <w:sz w:val="23"/>
        </w:rPr>
      </w:pPr>
      <w:r>
        <w:rPr>
          <w:color w:val="010101"/>
          <w:w w:val="105"/>
          <w:sz w:val="23"/>
        </w:rPr>
        <w:t>After</w:t>
      </w:r>
      <w:r>
        <w:rPr>
          <w:color w:val="010101"/>
          <w:spacing w:val="-7"/>
          <w:w w:val="105"/>
          <w:sz w:val="23"/>
        </w:rPr>
        <w:t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11"/>
          <w:w w:val="105"/>
          <w:sz w:val="23"/>
        </w:rPr>
        <w:t> </w:t>
      </w:r>
      <w:r>
        <w:rPr>
          <w:color w:val="010101"/>
          <w:w w:val="105"/>
          <w:sz w:val="23"/>
        </w:rPr>
        <w:t>examination, the</w:t>
      </w:r>
      <w:r>
        <w:rPr>
          <w:color w:val="010101"/>
          <w:spacing w:val="-13"/>
          <w:w w:val="105"/>
          <w:sz w:val="23"/>
        </w:rPr>
        <w:t> </w:t>
      </w:r>
      <w:r>
        <w:rPr>
          <w:color w:val="010101"/>
          <w:w w:val="105"/>
          <w:sz w:val="23"/>
        </w:rPr>
        <w:t>program</w:t>
      </w:r>
      <w:r>
        <w:rPr>
          <w:color w:val="010101"/>
          <w:spacing w:val="-2"/>
          <w:w w:val="105"/>
          <w:sz w:val="23"/>
        </w:rPr>
        <w:t> </w:t>
      </w:r>
      <w:r>
        <w:rPr>
          <w:color w:val="010101"/>
          <w:w w:val="105"/>
          <w:sz w:val="23"/>
        </w:rPr>
        <w:t>will</w:t>
      </w:r>
      <w:r>
        <w:rPr>
          <w:color w:val="010101"/>
          <w:spacing w:val="-10"/>
          <w:w w:val="105"/>
          <w:sz w:val="23"/>
        </w:rPr>
        <w:t> </w:t>
      </w:r>
      <w:r>
        <w:rPr>
          <w:color w:val="010101"/>
          <w:w w:val="105"/>
          <w:sz w:val="23"/>
        </w:rPr>
        <w:t>ensure</w:t>
      </w:r>
      <w:r>
        <w:rPr>
          <w:color w:val="010101"/>
          <w:spacing w:val="-7"/>
          <w:w w:val="105"/>
          <w:sz w:val="23"/>
        </w:rPr>
        <w:t> </w:t>
      </w:r>
      <w:r>
        <w:rPr>
          <w:color w:val="010101"/>
          <w:w w:val="105"/>
          <w:sz w:val="23"/>
        </w:rPr>
        <w:t>that</w:t>
      </w:r>
      <w:r>
        <w:rPr>
          <w:color w:val="010101"/>
          <w:spacing w:val="-4"/>
          <w:w w:val="105"/>
          <w:sz w:val="23"/>
        </w:rPr>
        <w:t> </w:t>
      </w:r>
      <w:r>
        <w:rPr>
          <w:color w:val="010101"/>
          <w:w w:val="105"/>
          <w:sz w:val="23"/>
        </w:rPr>
        <w:t>copies</w:t>
      </w:r>
      <w:r>
        <w:rPr>
          <w:color w:val="010101"/>
          <w:spacing w:val="-4"/>
          <w:w w:val="105"/>
          <w:sz w:val="23"/>
        </w:rPr>
        <w:t> </w:t>
      </w:r>
      <w:r>
        <w:rPr>
          <w:color w:val="010101"/>
          <w:w w:val="105"/>
          <w:sz w:val="23"/>
        </w:rPr>
        <w:t>of</w:t>
      </w:r>
      <w:r>
        <w:rPr>
          <w:color w:val="010101"/>
          <w:spacing w:val="-8"/>
          <w:w w:val="105"/>
          <w:sz w:val="23"/>
        </w:rPr>
        <w:t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7"/>
          <w:w w:val="105"/>
          <w:sz w:val="23"/>
        </w:rPr>
        <w:t> </w:t>
      </w:r>
      <w:r>
        <w:rPr>
          <w:color w:val="010101"/>
          <w:w w:val="105"/>
          <w:sz w:val="23"/>
        </w:rPr>
        <w:t>report will</w:t>
      </w:r>
      <w:r>
        <w:rPr>
          <w:color w:val="010101"/>
          <w:spacing w:val="-13"/>
          <w:w w:val="105"/>
          <w:sz w:val="23"/>
        </w:rPr>
        <w:t> </w:t>
      </w:r>
      <w:r>
        <w:rPr>
          <w:color w:val="010101"/>
          <w:w w:val="105"/>
          <w:sz w:val="23"/>
        </w:rPr>
        <w:t>be</w:t>
      </w:r>
      <w:r>
        <w:rPr>
          <w:color w:val="010101"/>
          <w:spacing w:val="-13"/>
          <w:w w:val="105"/>
          <w:sz w:val="23"/>
        </w:rPr>
        <w:t> </w:t>
      </w:r>
      <w:r>
        <w:rPr>
          <w:color w:val="010101"/>
          <w:w w:val="105"/>
          <w:sz w:val="23"/>
        </w:rPr>
        <w:t>made</w:t>
      </w:r>
      <w:r>
        <w:rPr>
          <w:color w:val="010101"/>
          <w:spacing w:val="-12"/>
          <w:w w:val="105"/>
          <w:sz w:val="23"/>
        </w:rPr>
        <w:t> </w:t>
      </w:r>
      <w:r>
        <w:rPr>
          <w:color w:val="010101"/>
          <w:w w:val="105"/>
          <w:sz w:val="23"/>
        </w:rPr>
        <w:t>available to the student.</w:t>
      </w:r>
    </w:p>
    <w:p>
      <w:pPr>
        <w:pStyle w:val="BodyText"/>
        <w:spacing w:before="16"/>
      </w:pPr>
    </w:p>
    <w:p>
      <w:pPr>
        <w:pStyle w:val="ListParagraph"/>
        <w:numPr>
          <w:ilvl w:val="0"/>
          <w:numId w:val="1"/>
        </w:numPr>
        <w:tabs>
          <w:tab w:pos="899" w:val="left" w:leader="none"/>
          <w:tab w:pos="904" w:val="left" w:leader="none"/>
        </w:tabs>
        <w:spacing w:line="252" w:lineRule="auto" w:before="0" w:after="0"/>
        <w:ind w:left="904" w:right="750" w:hanging="361"/>
        <w:jc w:val="left"/>
        <w:rPr>
          <w:sz w:val="23"/>
        </w:rPr>
      </w:pPr>
      <w:r>
        <w:rPr>
          <w:color w:val="010101"/>
          <w:w w:val="105"/>
          <w:sz w:val="23"/>
        </w:rPr>
        <w:t>The</w:t>
      </w:r>
      <w:r>
        <w:rPr>
          <w:color w:val="010101"/>
          <w:spacing w:val="-10"/>
          <w:w w:val="105"/>
          <w:sz w:val="23"/>
        </w:rPr>
        <w:t> </w:t>
      </w:r>
      <w:r>
        <w:rPr>
          <w:color w:val="010101"/>
          <w:w w:val="105"/>
          <w:sz w:val="23"/>
        </w:rPr>
        <w:t>reports</w:t>
      </w:r>
      <w:r>
        <w:rPr>
          <w:color w:val="010101"/>
          <w:spacing w:val="-4"/>
          <w:w w:val="105"/>
          <w:sz w:val="23"/>
        </w:rPr>
        <w:t> </w:t>
      </w:r>
      <w:r>
        <w:rPr>
          <w:color w:val="010101"/>
          <w:w w:val="105"/>
          <w:sz w:val="23"/>
        </w:rPr>
        <w:t>also</w:t>
      </w:r>
      <w:r>
        <w:rPr>
          <w:color w:val="010101"/>
          <w:spacing w:val="-10"/>
          <w:w w:val="105"/>
          <w:sz w:val="23"/>
        </w:rPr>
        <w:t> </w:t>
      </w:r>
      <w:r>
        <w:rPr>
          <w:color w:val="010101"/>
          <w:w w:val="105"/>
          <w:sz w:val="23"/>
        </w:rPr>
        <w:t>will</w:t>
      </w:r>
      <w:r>
        <w:rPr>
          <w:color w:val="010101"/>
          <w:spacing w:val="-10"/>
          <w:w w:val="105"/>
          <w:sz w:val="23"/>
        </w:rPr>
        <w:t> </w:t>
      </w:r>
      <w:r>
        <w:rPr>
          <w:color w:val="010101"/>
          <w:w w:val="105"/>
          <w:sz w:val="23"/>
        </w:rPr>
        <w:t>be</w:t>
      </w:r>
      <w:r>
        <w:rPr>
          <w:color w:val="010101"/>
          <w:spacing w:val="-13"/>
          <w:w w:val="105"/>
          <w:sz w:val="23"/>
        </w:rPr>
        <w:t> </w:t>
      </w:r>
      <w:r>
        <w:rPr>
          <w:color w:val="010101"/>
          <w:w w:val="105"/>
          <w:sz w:val="23"/>
        </w:rPr>
        <w:t>used</w:t>
      </w:r>
      <w:r>
        <w:rPr>
          <w:color w:val="010101"/>
          <w:spacing w:val="-10"/>
          <w:w w:val="105"/>
          <w:sz w:val="23"/>
        </w:rPr>
        <w:t> </w:t>
      </w:r>
      <w:r>
        <w:rPr>
          <w:color w:val="010101"/>
          <w:w w:val="105"/>
          <w:sz w:val="23"/>
        </w:rPr>
        <w:t>to</w:t>
      </w:r>
      <w:r>
        <w:rPr>
          <w:color w:val="010101"/>
          <w:spacing w:val="-13"/>
          <w:w w:val="105"/>
          <w:sz w:val="23"/>
        </w:rPr>
        <w:t> </w:t>
      </w:r>
      <w:r>
        <w:rPr>
          <w:color w:val="010101"/>
          <w:w w:val="105"/>
          <w:sz w:val="23"/>
        </w:rPr>
        <w:t>recognize graduates whose</w:t>
      </w:r>
      <w:r>
        <w:rPr>
          <w:color w:val="010101"/>
          <w:spacing w:val="-4"/>
          <w:w w:val="105"/>
          <w:sz w:val="23"/>
        </w:rPr>
        <w:t> </w:t>
      </w:r>
      <w:r>
        <w:rPr>
          <w:color w:val="010101"/>
          <w:w w:val="105"/>
          <w:sz w:val="23"/>
        </w:rPr>
        <w:t>dissertations make</w:t>
      </w:r>
      <w:r>
        <w:rPr>
          <w:color w:val="010101"/>
          <w:spacing w:val="-4"/>
          <w:w w:val="105"/>
          <w:sz w:val="23"/>
        </w:rPr>
        <w:t> </w:t>
      </w:r>
      <w:r>
        <w:rPr>
          <w:color w:val="010101"/>
          <w:w w:val="105"/>
          <w:sz w:val="23"/>
        </w:rPr>
        <w:t>an</w:t>
      </w:r>
      <w:r>
        <w:rPr>
          <w:color w:val="010101"/>
          <w:spacing w:val="-12"/>
          <w:w w:val="105"/>
          <w:sz w:val="23"/>
        </w:rPr>
        <w:t> </w:t>
      </w:r>
      <w:r>
        <w:rPr>
          <w:color w:val="010101"/>
          <w:w w:val="105"/>
          <w:sz w:val="23"/>
        </w:rPr>
        <w:t>original</w:t>
      </w:r>
      <w:r>
        <w:rPr>
          <w:color w:val="010101"/>
          <w:spacing w:val="-4"/>
          <w:w w:val="105"/>
          <w:sz w:val="23"/>
        </w:rPr>
        <w:t> </w:t>
      </w:r>
      <w:r>
        <w:rPr>
          <w:color w:val="010101"/>
          <w:w w:val="105"/>
          <w:sz w:val="23"/>
        </w:rPr>
        <w:t>and significant contribution to their academic field</w:t>
      </w:r>
      <w:r>
        <w:rPr>
          <w:color w:val="484848"/>
          <w:w w:val="105"/>
          <w:sz w:val="23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3"/>
      </w:pPr>
    </w:p>
    <w:p>
      <w:pPr>
        <w:spacing w:before="1"/>
        <w:ind w:left="181" w:right="0" w:firstLine="0"/>
        <w:jc w:val="left"/>
        <w:rPr>
          <w:sz w:val="19"/>
        </w:rPr>
      </w:pPr>
      <w:r>
        <w:rPr>
          <w:color w:val="010101"/>
          <w:w w:val="105"/>
          <w:sz w:val="19"/>
        </w:rPr>
        <w:t>May</w:t>
      </w:r>
      <w:r>
        <w:rPr>
          <w:color w:val="010101"/>
          <w:spacing w:val="3"/>
          <w:w w:val="105"/>
          <w:sz w:val="19"/>
        </w:rPr>
        <w:t> </w:t>
      </w:r>
      <w:r>
        <w:rPr>
          <w:color w:val="010101"/>
          <w:spacing w:val="-4"/>
          <w:w w:val="105"/>
          <w:sz w:val="19"/>
        </w:rPr>
        <w:t>2016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top="640" w:bottom="280" w:left="540" w:right="0"/>
        </w:sectPr>
      </w:pPr>
    </w:p>
    <w:p>
      <w:pPr>
        <w:pStyle w:val="Heading1"/>
        <w:ind w:left="3036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709120</wp:posOffset>
            </wp:positionH>
            <wp:positionV relativeFrom="paragraph">
              <wp:posOffset>89524</wp:posOffset>
            </wp:positionV>
            <wp:extent cx="1227422" cy="325412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7422" cy="325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30303"/>
          <w:spacing w:val="-2"/>
          <w:w w:val="105"/>
        </w:rPr>
        <w:t>Examiner's</w:t>
      </w:r>
      <w:r>
        <w:rPr>
          <w:color w:val="030303"/>
          <w:spacing w:val="7"/>
          <w:w w:val="105"/>
        </w:rPr>
        <w:t> </w:t>
      </w:r>
      <w:r>
        <w:rPr>
          <w:color w:val="030303"/>
          <w:spacing w:val="-2"/>
          <w:w w:val="105"/>
        </w:rPr>
        <w:t>Assessment</w:t>
      </w:r>
      <w:r>
        <w:rPr>
          <w:color w:val="030303"/>
          <w:spacing w:val="1"/>
          <w:w w:val="105"/>
        </w:rPr>
        <w:t> </w:t>
      </w:r>
      <w:r>
        <w:rPr>
          <w:color w:val="030303"/>
          <w:spacing w:val="-2"/>
          <w:w w:val="105"/>
        </w:rPr>
        <w:t>of</w:t>
      </w:r>
      <w:r>
        <w:rPr>
          <w:color w:val="030303"/>
          <w:spacing w:val="-16"/>
          <w:w w:val="105"/>
        </w:rPr>
        <w:t> </w:t>
      </w:r>
      <w:r>
        <w:rPr>
          <w:color w:val="030303"/>
          <w:spacing w:val="-2"/>
          <w:w w:val="105"/>
        </w:rPr>
        <w:t>Thesis</w:t>
      </w:r>
    </w:p>
    <w:p>
      <w:pPr>
        <w:spacing w:before="15"/>
        <w:ind w:left="3039" w:right="0" w:firstLine="0"/>
        <w:jc w:val="left"/>
        <w:rPr>
          <w:i/>
          <w:sz w:val="23"/>
        </w:rPr>
      </w:pPr>
      <w:r>
        <w:rPr>
          <w:i/>
          <w:color w:val="030303"/>
          <w:w w:val="105"/>
          <w:sz w:val="23"/>
        </w:rPr>
        <w:t>Must</w:t>
      </w:r>
      <w:r>
        <w:rPr>
          <w:i/>
          <w:color w:val="030303"/>
          <w:spacing w:val="-2"/>
          <w:w w:val="105"/>
          <w:sz w:val="23"/>
        </w:rPr>
        <w:t> </w:t>
      </w:r>
      <w:r>
        <w:rPr>
          <w:i/>
          <w:color w:val="030303"/>
          <w:w w:val="105"/>
          <w:sz w:val="23"/>
        </w:rPr>
        <w:t>be</w:t>
      </w:r>
      <w:r>
        <w:rPr>
          <w:i/>
          <w:color w:val="030303"/>
          <w:spacing w:val="-16"/>
          <w:w w:val="105"/>
          <w:sz w:val="23"/>
        </w:rPr>
        <w:t> </w:t>
      </w:r>
      <w:r>
        <w:rPr>
          <w:i/>
          <w:color w:val="030303"/>
          <w:w w:val="105"/>
          <w:sz w:val="23"/>
        </w:rPr>
        <w:t>submitted</w:t>
      </w:r>
      <w:r>
        <w:rPr>
          <w:i/>
          <w:color w:val="030303"/>
          <w:spacing w:val="4"/>
          <w:w w:val="105"/>
          <w:sz w:val="23"/>
        </w:rPr>
        <w:t> </w:t>
      </w:r>
      <w:r>
        <w:rPr>
          <w:i/>
          <w:color w:val="030303"/>
          <w:w w:val="105"/>
          <w:sz w:val="23"/>
        </w:rPr>
        <w:t>to</w:t>
      </w:r>
      <w:r>
        <w:rPr>
          <w:i/>
          <w:color w:val="030303"/>
          <w:spacing w:val="-11"/>
          <w:w w:val="105"/>
          <w:sz w:val="23"/>
        </w:rPr>
        <w:t> </w:t>
      </w:r>
      <w:r>
        <w:rPr>
          <w:i/>
          <w:color w:val="030303"/>
          <w:w w:val="105"/>
          <w:sz w:val="23"/>
        </w:rPr>
        <w:t>the</w:t>
      </w:r>
      <w:r>
        <w:rPr>
          <w:i/>
          <w:color w:val="030303"/>
          <w:spacing w:val="-6"/>
          <w:w w:val="105"/>
          <w:sz w:val="23"/>
        </w:rPr>
        <w:t> </w:t>
      </w:r>
      <w:r>
        <w:rPr>
          <w:i/>
          <w:color w:val="030303"/>
          <w:w w:val="105"/>
          <w:sz w:val="23"/>
        </w:rPr>
        <w:t>Neutral</w:t>
      </w:r>
      <w:r>
        <w:rPr>
          <w:i/>
          <w:color w:val="030303"/>
          <w:spacing w:val="3"/>
          <w:w w:val="105"/>
          <w:sz w:val="23"/>
        </w:rPr>
        <w:t> </w:t>
      </w:r>
      <w:r>
        <w:rPr>
          <w:i/>
          <w:color w:val="030303"/>
          <w:w w:val="105"/>
          <w:sz w:val="23"/>
        </w:rPr>
        <w:t>Chair</w:t>
      </w:r>
      <w:r>
        <w:rPr>
          <w:i/>
          <w:color w:val="030303"/>
          <w:spacing w:val="-3"/>
          <w:w w:val="105"/>
          <w:sz w:val="23"/>
        </w:rPr>
        <w:t> </w:t>
      </w:r>
      <w:r>
        <w:rPr>
          <w:i/>
          <w:color w:val="030303"/>
          <w:w w:val="105"/>
          <w:sz w:val="23"/>
        </w:rPr>
        <w:t>prior</w:t>
      </w:r>
      <w:r>
        <w:rPr>
          <w:i/>
          <w:color w:val="030303"/>
          <w:spacing w:val="-9"/>
          <w:w w:val="105"/>
          <w:sz w:val="23"/>
        </w:rPr>
        <w:t> </w:t>
      </w:r>
      <w:r>
        <w:rPr>
          <w:i/>
          <w:color w:val="030303"/>
          <w:w w:val="105"/>
          <w:sz w:val="23"/>
        </w:rPr>
        <w:t>to</w:t>
      </w:r>
      <w:r>
        <w:rPr>
          <w:i/>
          <w:color w:val="030303"/>
          <w:spacing w:val="-10"/>
          <w:w w:val="105"/>
          <w:sz w:val="23"/>
        </w:rPr>
        <w:t> </w:t>
      </w:r>
      <w:r>
        <w:rPr>
          <w:i/>
          <w:color w:val="030303"/>
          <w:w w:val="105"/>
          <w:sz w:val="23"/>
        </w:rPr>
        <w:t>the</w:t>
      </w:r>
      <w:r>
        <w:rPr>
          <w:i/>
          <w:color w:val="030303"/>
          <w:spacing w:val="-14"/>
          <w:w w:val="105"/>
          <w:sz w:val="23"/>
        </w:rPr>
        <w:t> </w:t>
      </w:r>
      <w:r>
        <w:rPr>
          <w:i/>
          <w:color w:val="030303"/>
          <w:spacing w:val="-2"/>
          <w:w w:val="105"/>
          <w:sz w:val="23"/>
        </w:rPr>
        <w:t>examination.</w:t>
      </w:r>
    </w:p>
    <w:p>
      <w:pPr>
        <w:pStyle w:val="BodyText"/>
        <w:spacing w:before="6"/>
        <w:rPr>
          <w:i/>
          <w:sz w:val="13"/>
        </w:rPr>
      </w:pPr>
    </w:p>
    <w:tbl>
      <w:tblPr>
        <w:tblW w:w="0" w:type="auto"/>
        <w:jc w:val="left"/>
        <w:tblInd w:w="146" w:type="dxa"/>
        <w:tblBorders>
          <w:top w:val="thickThinMediumGap" w:sz="4" w:space="0" w:color="000000"/>
          <w:left w:val="thickThinMediumGap" w:sz="4" w:space="0" w:color="000000"/>
          <w:bottom w:val="thickThinMediumGap" w:sz="4" w:space="0" w:color="000000"/>
          <w:right w:val="thickThinMediumGap" w:sz="4" w:space="0" w:color="000000"/>
          <w:insideH w:val="thickThinMediumGap" w:sz="4" w:space="0" w:color="000000"/>
          <w:insideV w:val="thickThinMediumGap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6"/>
        <w:gridCol w:w="982"/>
        <w:gridCol w:w="1619"/>
        <w:gridCol w:w="269"/>
        <w:gridCol w:w="2339"/>
        <w:gridCol w:w="2497"/>
      </w:tblGrid>
      <w:tr>
        <w:trPr>
          <w:trHeight w:val="450" w:hRule="atLeast"/>
        </w:trPr>
        <w:tc>
          <w:tcPr>
            <w:tcW w:w="3746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color w:val="030303"/>
                <w:sz w:val="20"/>
              </w:rPr>
              <w:t>Name of</w:t>
            </w:r>
            <w:r>
              <w:rPr>
                <w:color w:val="030303"/>
                <w:spacing w:val="-5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Candidate</w:t>
            </w:r>
          </w:p>
          <w:p>
            <w:pPr>
              <w:pStyle w:val="TableParagraph"/>
              <w:spacing w:line="228" w:lineRule="exact"/>
              <w:ind w:left="52"/>
              <w:rPr>
                <w:sz w:val="20"/>
              </w:rPr>
            </w:pPr>
            <w:r>
              <w:rPr>
                <w:color w:val="030303"/>
                <w:sz w:val="20"/>
              </w:rPr>
              <w:t>Hosseini</w:t>
            </w:r>
            <w:r>
              <w:rPr>
                <w:color w:val="030303"/>
                <w:spacing w:val="-11"/>
                <w:sz w:val="20"/>
              </w:rPr>
              <w:t> </w:t>
            </w:r>
            <w:r>
              <w:rPr>
                <w:color w:val="030303"/>
                <w:sz w:val="20"/>
              </w:rPr>
              <w:t>Yazdi,Seyed</w:t>
            </w:r>
            <w:r>
              <w:rPr>
                <w:color w:val="030303"/>
                <w:spacing w:val="-4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Saleh</w:t>
            </w:r>
          </w:p>
        </w:tc>
        <w:tc>
          <w:tcPr>
            <w:tcW w:w="287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76"/>
              <w:rPr>
                <w:sz w:val="20"/>
              </w:rPr>
            </w:pPr>
            <w:r>
              <w:rPr>
                <w:color w:val="030303"/>
                <w:spacing w:val="-2"/>
                <w:sz w:val="20"/>
              </w:rPr>
              <w:t>Degree</w:t>
            </w:r>
          </w:p>
          <w:p>
            <w:pPr>
              <w:pStyle w:val="TableParagraph"/>
              <w:spacing w:line="228" w:lineRule="exact"/>
              <w:ind w:left="76"/>
              <w:rPr>
                <w:sz w:val="20"/>
              </w:rPr>
            </w:pPr>
            <w:r>
              <w:rPr>
                <w:color w:val="030303"/>
                <w:sz w:val="20"/>
              </w:rPr>
              <w:t>Doctor</w:t>
            </w:r>
            <w:r>
              <w:rPr>
                <w:color w:val="030303"/>
                <w:spacing w:val="3"/>
                <w:sz w:val="20"/>
              </w:rPr>
              <w:t> </w:t>
            </w:r>
            <w:r>
              <w:rPr>
                <w:color w:val="030303"/>
                <w:sz w:val="20"/>
              </w:rPr>
              <w:t>of</w:t>
            </w:r>
            <w:r>
              <w:rPr>
                <w:color w:val="030303"/>
                <w:spacing w:val="-3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Philosophy</w:t>
            </w:r>
          </w:p>
        </w:tc>
        <w:tc>
          <w:tcPr>
            <w:tcW w:w="483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ind w:left="81"/>
              <w:rPr>
                <w:sz w:val="20"/>
              </w:rPr>
            </w:pPr>
            <w:r>
              <w:rPr>
                <w:color w:val="030303"/>
                <w:spacing w:val="-2"/>
                <w:sz w:val="20"/>
              </w:rPr>
              <w:t>Department</w:t>
            </w:r>
          </w:p>
          <w:p>
            <w:pPr>
              <w:pStyle w:val="TableParagraph"/>
              <w:spacing w:line="228" w:lineRule="exact"/>
              <w:ind w:left="82"/>
              <w:rPr>
                <w:sz w:val="20"/>
              </w:rPr>
            </w:pPr>
            <w:r>
              <w:rPr>
                <w:color w:val="030303"/>
                <w:sz w:val="20"/>
              </w:rPr>
              <w:t>Biomedical</w:t>
            </w:r>
            <w:r>
              <w:rPr>
                <w:color w:val="030303"/>
                <w:spacing w:val="-7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Engineering</w:t>
            </w:r>
          </w:p>
        </w:tc>
      </w:tr>
      <w:tr>
        <w:trPr>
          <w:trHeight w:val="450" w:hRule="atLeast"/>
        </w:trPr>
        <w:tc>
          <w:tcPr>
            <w:tcW w:w="11452" w:type="dxa"/>
            <w:gridSpan w:val="6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ind w:left="56"/>
              <w:rPr>
                <w:sz w:val="20"/>
              </w:rPr>
            </w:pPr>
            <w:r>
              <w:rPr>
                <w:color w:val="030303"/>
                <w:sz w:val="20"/>
              </w:rPr>
              <w:t>Thesis</w:t>
            </w:r>
            <w:r>
              <w:rPr>
                <w:color w:val="030303"/>
                <w:spacing w:val="-2"/>
                <w:sz w:val="20"/>
              </w:rPr>
              <w:t> Title</w:t>
            </w:r>
          </w:p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color w:val="030303"/>
                <w:sz w:val="20"/>
              </w:rPr>
              <w:t>Energetics</w:t>
            </w:r>
            <w:r>
              <w:rPr>
                <w:color w:val="030303"/>
                <w:spacing w:val="-1"/>
                <w:sz w:val="20"/>
              </w:rPr>
              <w:t> </w:t>
            </w:r>
            <w:r>
              <w:rPr>
                <w:color w:val="030303"/>
                <w:sz w:val="20"/>
              </w:rPr>
              <w:t>and</w:t>
            </w:r>
            <w:r>
              <w:rPr>
                <w:color w:val="030303"/>
                <w:spacing w:val="-2"/>
                <w:sz w:val="20"/>
              </w:rPr>
              <w:t> </w:t>
            </w:r>
            <w:r>
              <w:rPr>
                <w:color w:val="030303"/>
                <w:sz w:val="20"/>
              </w:rPr>
              <w:t>Biomechanics</w:t>
            </w:r>
            <w:r>
              <w:rPr>
                <w:color w:val="030303"/>
                <w:spacing w:val="10"/>
                <w:sz w:val="20"/>
              </w:rPr>
              <w:t> </w:t>
            </w:r>
            <w:r>
              <w:rPr>
                <w:color w:val="030303"/>
                <w:sz w:val="20"/>
              </w:rPr>
              <w:t>of</w:t>
            </w:r>
            <w:r>
              <w:rPr>
                <w:color w:val="030303"/>
                <w:spacing w:val="-10"/>
                <w:sz w:val="20"/>
              </w:rPr>
              <w:t> </w:t>
            </w:r>
            <w:r>
              <w:rPr>
                <w:color w:val="030303"/>
                <w:sz w:val="20"/>
              </w:rPr>
              <w:t>Uneven</w:t>
            </w:r>
            <w:r>
              <w:rPr>
                <w:color w:val="030303"/>
                <w:spacing w:val="5"/>
                <w:sz w:val="20"/>
              </w:rPr>
              <w:t> </w:t>
            </w:r>
            <w:r>
              <w:rPr>
                <w:color w:val="030303"/>
                <w:sz w:val="20"/>
              </w:rPr>
              <w:t>Walking</w:t>
            </w:r>
            <w:r>
              <w:rPr>
                <w:color w:val="030303"/>
                <w:spacing w:val="-1"/>
                <w:sz w:val="20"/>
              </w:rPr>
              <w:t> </w:t>
            </w:r>
            <w:r>
              <w:rPr>
                <w:color w:val="030303"/>
                <w:sz w:val="20"/>
              </w:rPr>
              <w:t>for</w:t>
            </w:r>
            <w:r>
              <w:rPr>
                <w:color w:val="030303"/>
                <w:spacing w:val="-5"/>
                <w:sz w:val="20"/>
              </w:rPr>
              <w:t> </w:t>
            </w:r>
            <w:r>
              <w:rPr>
                <w:color w:val="030303"/>
                <w:sz w:val="20"/>
              </w:rPr>
              <w:t>Young</w:t>
            </w:r>
            <w:r>
              <w:rPr>
                <w:color w:val="030303"/>
                <w:spacing w:val="-6"/>
                <w:sz w:val="20"/>
              </w:rPr>
              <w:t> </w:t>
            </w:r>
            <w:r>
              <w:rPr>
                <w:color w:val="030303"/>
                <w:sz w:val="20"/>
              </w:rPr>
              <w:t>and</w:t>
            </w:r>
            <w:r>
              <w:rPr>
                <w:color w:val="030303"/>
                <w:spacing w:val="-7"/>
                <w:sz w:val="20"/>
              </w:rPr>
              <w:t> </w:t>
            </w:r>
            <w:r>
              <w:rPr>
                <w:color w:val="030303"/>
                <w:sz w:val="20"/>
              </w:rPr>
              <w:t>Older</w:t>
            </w:r>
            <w:r>
              <w:rPr>
                <w:color w:val="030303"/>
                <w:spacing w:val="-4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Adults</w:t>
            </w:r>
          </w:p>
        </w:tc>
      </w:tr>
      <w:tr>
        <w:trPr>
          <w:trHeight w:val="455" w:hRule="atLeast"/>
        </w:trPr>
        <w:tc>
          <w:tcPr>
            <w:tcW w:w="6347" w:type="dxa"/>
            <w:gridSpan w:val="3"/>
            <w:tcBorders>
              <w:top w:val="single" w:sz="8" w:space="0" w:color="000000"/>
              <w:left w:val="single" w:sz="18" w:space="0" w:color="000000"/>
              <w:bottom w:val="thinThickMediumGap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030303"/>
                <w:sz w:val="20"/>
              </w:rPr>
              <w:t>Date and</w:t>
            </w:r>
            <w:r>
              <w:rPr>
                <w:color w:val="030303"/>
                <w:spacing w:val="-5"/>
                <w:sz w:val="20"/>
              </w:rPr>
              <w:t> </w:t>
            </w:r>
            <w:r>
              <w:rPr>
                <w:color w:val="030303"/>
                <w:sz w:val="20"/>
              </w:rPr>
              <w:t>Time</w:t>
            </w:r>
            <w:r>
              <w:rPr>
                <w:color w:val="030303"/>
                <w:spacing w:val="-1"/>
                <w:sz w:val="20"/>
              </w:rPr>
              <w:t> </w:t>
            </w:r>
            <w:r>
              <w:rPr>
                <w:color w:val="030303"/>
                <w:sz w:val="20"/>
              </w:rPr>
              <w:t>of</w:t>
            </w:r>
            <w:r>
              <w:rPr>
                <w:color w:val="030303"/>
                <w:spacing w:val="-5"/>
                <w:sz w:val="20"/>
              </w:rPr>
              <w:t> </w:t>
            </w:r>
            <w:r>
              <w:rPr>
                <w:color w:val="030303"/>
                <w:sz w:val="20"/>
              </w:rPr>
              <w:t>Oral</w:t>
            </w:r>
            <w:r>
              <w:rPr>
                <w:color w:val="030303"/>
                <w:spacing w:val="-1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Examination</w:t>
            </w:r>
          </w:p>
          <w:p>
            <w:pPr>
              <w:pStyle w:val="TableParagraph"/>
              <w:tabs>
                <w:tab w:pos="1304" w:val="left" w:leader="none"/>
              </w:tabs>
              <w:spacing w:line="240" w:lineRule="auto"/>
              <w:rPr>
                <w:sz w:val="20"/>
              </w:rPr>
            </w:pPr>
            <w:r>
              <w:rPr>
                <w:color w:val="030303"/>
                <w:spacing w:val="-4"/>
                <w:sz w:val="20"/>
              </w:rPr>
              <w:t>2024-04-</w:t>
            </w:r>
            <w:r>
              <w:rPr>
                <w:color w:val="030303"/>
                <w:spacing w:val="-5"/>
                <w:sz w:val="20"/>
              </w:rPr>
              <w:t>26</w:t>
            </w:r>
            <w:r>
              <w:rPr>
                <w:color w:val="030303"/>
                <w:sz w:val="20"/>
              </w:rPr>
              <w:tab/>
              <w:t>1</w:t>
            </w:r>
            <w:r>
              <w:rPr>
                <w:color w:val="1D1D1D"/>
                <w:sz w:val="20"/>
              </w:rPr>
              <w:t>:00</w:t>
            </w:r>
            <w:r>
              <w:rPr>
                <w:color w:val="1D1D1D"/>
                <w:spacing w:val="-5"/>
                <w:sz w:val="20"/>
              </w:rPr>
              <w:t> </w:t>
            </w:r>
            <w:r>
              <w:rPr>
                <w:color w:val="030303"/>
                <w:spacing w:val="-5"/>
                <w:sz w:val="20"/>
              </w:rPr>
              <w:t>PM</w:t>
            </w:r>
          </w:p>
        </w:tc>
        <w:tc>
          <w:tcPr>
            <w:tcW w:w="5105" w:type="dxa"/>
            <w:gridSpan w:val="3"/>
            <w:tcBorders>
              <w:top w:val="single" w:sz="8" w:space="0" w:color="000000"/>
              <w:left w:val="single" w:sz="8" w:space="0" w:color="000000"/>
              <w:bottom w:val="thinThickMediumGap" w:sz="4" w:space="0" w:color="000000"/>
              <w:right w:val="single" w:sz="18" w:space="0" w:color="000000"/>
            </w:tcBorders>
          </w:tcPr>
          <w:p>
            <w:pPr>
              <w:pStyle w:val="TableParagraph"/>
              <w:spacing w:line="203" w:lineRule="exact"/>
              <w:ind w:left="81"/>
              <w:rPr>
                <w:sz w:val="20"/>
              </w:rPr>
            </w:pPr>
            <w:r>
              <w:rPr>
                <w:color w:val="030303"/>
                <w:spacing w:val="-2"/>
                <w:sz w:val="20"/>
              </w:rPr>
              <w:t>Place</w:t>
            </w:r>
          </w:p>
          <w:p>
            <w:pPr>
              <w:pStyle w:val="TableParagraph"/>
              <w:spacing w:line="240" w:lineRule="auto"/>
              <w:ind w:left="82"/>
              <w:rPr>
                <w:sz w:val="20"/>
              </w:rPr>
            </w:pPr>
            <w:r>
              <w:rPr>
                <w:color w:val="030303"/>
                <w:sz w:val="20"/>
              </w:rPr>
              <w:t>KNB</w:t>
            </w:r>
            <w:r>
              <w:rPr>
                <w:color w:val="030303"/>
                <w:spacing w:val="-4"/>
                <w:sz w:val="20"/>
              </w:rPr>
              <w:t> 214A</w:t>
            </w:r>
          </w:p>
        </w:tc>
      </w:tr>
      <w:tr>
        <w:trPr>
          <w:trHeight w:val="10660" w:hRule="atLeast"/>
        </w:trPr>
        <w:tc>
          <w:tcPr>
            <w:tcW w:w="11452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7" w:lineRule="exact"/>
              <w:ind w:left="70"/>
              <w:jc w:val="both"/>
              <w:rPr>
                <w:sz w:val="17"/>
              </w:rPr>
            </w:pPr>
            <w:r>
              <w:rPr>
                <w:color w:val="030303"/>
                <w:w w:val="105"/>
                <w:sz w:val="17"/>
              </w:rPr>
              <w:t>This</w:t>
            </w:r>
            <w:r>
              <w:rPr>
                <w:color w:val="030303"/>
                <w:spacing w:val="-1"/>
                <w:w w:val="105"/>
                <w:sz w:val="17"/>
              </w:rPr>
              <w:t> </w:t>
            </w:r>
            <w:r>
              <w:rPr>
                <w:color w:val="030303"/>
                <w:w w:val="105"/>
                <w:sz w:val="17"/>
              </w:rPr>
              <w:t>report</w:t>
            </w:r>
            <w:r>
              <w:rPr>
                <w:color w:val="030303"/>
                <w:spacing w:val="1"/>
                <w:w w:val="105"/>
                <w:sz w:val="17"/>
              </w:rPr>
              <w:t> </w:t>
            </w:r>
            <w:r>
              <w:rPr>
                <w:color w:val="030303"/>
                <w:w w:val="105"/>
                <w:sz w:val="17"/>
              </w:rPr>
              <w:t>is</w:t>
            </w:r>
            <w:r>
              <w:rPr>
                <w:color w:val="030303"/>
                <w:spacing w:val="-6"/>
                <w:w w:val="105"/>
                <w:sz w:val="17"/>
              </w:rPr>
              <w:t> </w:t>
            </w:r>
            <w:r>
              <w:rPr>
                <w:color w:val="030303"/>
                <w:w w:val="105"/>
                <w:sz w:val="17"/>
              </w:rPr>
              <w:t>intended</w:t>
            </w:r>
            <w:r>
              <w:rPr>
                <w:color w:val="030303"/>
                <w:spacing w:val="7"/>
                <w:w w:val="105"/>
                <w:sz w:val="17"/>
              </w:rPr>
              <w:t> </w:t>
            </w:r>
            <w:r>
              <w:rPr>
                <w:color w:val="030303"/>
                <w:w w:val="105"/>
                <w:sz w:val="17"/>
              </w:rPr>
              <w:t>to</w:t>
            </w:r>
            <w:r>
              <w:rPr>
                <w:color w:val="030303"/>
                <w:spacing w:val="-4"/>
                <w:w w:val="105"/>
                <w:sz w:val="17"/>
              </w:rPr>
              <w:t> </w:t>
            </w:r>
            <w:r>
              <w:rPr>
                <w:color w:val="030303"/>
                <w:w w:val="105"/>
                <w:sz w:val="17"/>
              </w:rPr>
              <w:t>serve</w:t>
            </w:r>
            <w:r>
              <w:rPr>
                <w:color w:val="030303"/>
                <w:spacing w:val="1"/>
                <w:w w:val="105"/>
                <w:sz w:val="17"/>
              </w:rPr>
              <w:t> </w:t>
            </w:r>
            <w:r>
              <w:rPr>
                <w:color w:val="030303"/>
                <w:w w:val="105"/>
                <w:sz w:val="17"/>
              </w:rPr>
              <w:t>as</w:t>
            </w:r>
            <w:r>
              <w:rPr>
                <w:color w:val="030303"/>
                <w:spacing w:val="-3"/>
                <w:w w:val="105"/>
                <w:sz w:val="17"/>
              </w:rPr>
              <w:t> </w:t>
            </w:r>
            <w:r>
              <w:rPr>
                <w:color w:val="030303"/>
                <w:w w:val="105"/>
                <w:sz w:val="17"/>
              </w:rPr>
              <w:t>a</w:t>
            </w:r>
            <w:r>
              <w:rPr>
                <w:color w:val="030303"/>
                <w:spacing w:val="-2"/>
                <w:w w:val="105"/>
                <w:sz w:val="17"/>
              </w:rPr>
              <w:t> </w:t>
            </w:r>
            <w:r>
              <w:rPr>
                <w:color w:val="030303"/>
                <w:w w:val="105"/>
                <w:sz w:val="17"/>
              </w:rPr>
              <w:t>record of</w:t>
            </w:r>
            <w:r>
              <w:rPr>
                <w:color w:val="030303"/>
                <w:spacing w:val="-6"/>
                <w:w w:val="105"/>
                <w:sz w:val="17"/>
              </w:rPr>
              <w:t> </w:t>
            </w:r>
            <w:r>
              <w:rPr>
                <w:color w:val="030303"/>
                <w:w w:val="105"/>
                <w:sz w:val="17"/>
              </w:rPr>
              <w:t>each</w:t>
            </w:r>
            <w:r>
              <w:rPr>
                <w:color w:val="030303"/>
                <w:spacing w:val="-1"/>
                <w:w w:val="105"/>
                <w:sz w:val="17"/>
              </w:rPr>
              <w:t> </w:t>
            </w:r>
            <w:r>
              <w:rPr>
                <w:color w:val="030303"/>
                <w:w w:val="105"/>
                <w:sz w:val="17"/>
              </w:rPr>
              <w:t>examiner's</w:t>
            </w:r>
            <w:r>
              <w:rPr>
                <w:color w:val="030303"/>
                <w:spacing w:val="3"/>
                <w:w w:val="105"/>
                <w:sz w:val="17"/>
              </w:rPr>
              <w:t> </w:t>
            </w:r>
            <w:r>
              <w:rPr>
                <w:color w:val="030303"/>
                <w:w w:val="105"/>
                <w:sz w:val="17"/>
              </w:rPr>
              <w:t>assessment</w:t>
            </w:r>
            <w:r>
              <w:rPr>
                <w:color w:val="030303"/>
                <w:spacing w:val="11"/>
                <w:w w:val="105"/>
                <w:sz w:val="17"/>
              </w:rPr>
              <w:t> </w:t>
            </w:r>
            <w:r>
              <w:rPr>
                <w:color w:val="030303"/>
                <w:w w:val="105"/>
                <w:sz w:val="17"/>
              </w:rPr>
              <w:t>of</w:t>
            </w:r>
            <w:r>
              <w:rPr>
                <w:color w:val="030303"/>
                <w:spacing w:val="-1"/>
                <w:w w:val="105"/>
                <w:sz w:val="17"/>
              </w:rPr>
              <w:t> </w:t>
            </w:r>
            <w:r>
              <w:rPr>
                <w:color w:val="030303"/>
                <w:w w:val="105"/>
                <w:sz w:val="17"/>
              </w:rPr>
              <w:t>the thesis</w:t>
            </w:r>
            <w:r>
              <w:rPr>
                <w:color w:val="030303"/>
                <w:spacing w:val="2"/>
                <w:w w:val="105"/>
                <w:sz w:val="17"/>
              </w:rPr>
              <w:t> </w:t>
            </w:r>
            <w:r>
              <w:rPr>
                <w:color w:val="030303"/>
                <w:w w:val="105"/>
                <w:sz w:val="17"/>
              </w:rPr>
              <w:t>as</w:t>
            </w:r>
            <w:r>
              <w:rPr>
                <w:color w:val="030303"/>
                <w:spacing w:val="1"/>
                <w:w w:val="105"/>
                <w:sz w:val="17"/>
              </w:rPr>
              <w:t> </w:t>
            </w:r>
            <w:r>
              <w:rPr>
                <w:color w:val="030303"/>
                <w:w w:val="105"/>
                <w:sz w:val="17"/>
              </w:rPr>
              <w:t>presented</w:t>
            </w:r>
            <w:r>
              <w:rPr>
                <w:color w:val="030303"/>
                <w:spacing w:val="12"/>
                <w:w w:val="105"/>
                <w:sz w:val="17"/>
              </w:rPr>
              <w:t> </w:t>
            </w:r>
            <w:r>
              <w:rPr>
                <w:color w:val="030303"/>
                <w:w w:val="105"/>
                <w:sz w:val="17"/>
              </w:rPr>
              <w:t>by</w:t>
            </w:r>
            <w:r>
              <w:rPr>
                <w:color w:val="030303"/>
                <w:spacing w:val="-4"/>
                <w:w w:val="105"/>
                <w:sz w:val="17"/>
              </w:rPr>
              <w:t> </w:t>
            </w:r>
            <w:r>
              <w:rPr>
                <w:color w:val="030303"/>
                <w:w w:val="105"/>
                <w:sz w:val="17"/>
              </w:rPr>
              <w:t>the</w:t>
            </w:r>
            <w:r>
              <w:rPr>
                <w:color w:val="030303"/>
                <w:spacing w:val="1"/>
                <w:w w:val="105"/>
                <w:sz w:val="17"/>
              </w:rPr>
              <w:t> </w:t>
            </w:r>
            <w:r>
              <w:rPr>
                <w:color w:val="030303"/>
                <w:w w:val="105"/>
                <w:sz w:val="17"/>
              </w:rPr>
              <w:t>candidate</w:t>
            </w:r>
            <w:r>
              <w:rPr>
                <w:color w:val="030303"/>
                <w:spacing w:val="8"/>
                <w:w w:val="105"/>
                <w:sz w:val="17"/>
              </w:rPr>
              <w:t> </w:t>
            </w:r>
            <w:r>
              <w:rPr>
                <w:color w:val="030303"/>
                <w:w w:val="105"/>
                <w:sz w:val="17"/>
              </w:rPr>
              <w:t>before</w:t>
            </w:r>
            <w:r>
              <w:rPr>
                <w:color w:val="030303"/>
                <w:spacing w:val="-1"/>
                <w:w w:val="105"/>
                <w:sz w:val="17"/>
              </w:rPr>
              <w:t> </w:t>
            </w:r>
            <w:r>
              <w:rPr>
                <w:color w:val="030303"/>
                <w:w w:val="105"/>
                <w:sz w:val="17"/>
              </w:rPr>
              <w:t>any</w:t>
            </w:r>
            <w:r>
              <w:rPr>
                <w:color w:val="030303"/>
                <w:spacing w:val="-1"/>
                <w:w w:val="105"/>
                <w:sz w:val="17"/>
              </w:rPr>
              <w:t> </w:t>
            </w:r>
            <w:r>
              <w:rPr>
                <w:color w:val="030303"/>
                <w:spacing w:val="-2"/>
                <w:w w:val="105"/>
                <w:sz w:val="17"/>
              </w:rPr>
              <w:t>corrections</w:t>
            </w:r>
          </w:p>
          <w:p>
            <w:pPr>
              <w:pStyle w:val="TableParagraph"/>
              <w:spacing w:line="256" w:lineRule="auto" w:before="11"/>
              <w:ind w:left="69" w:right="247" w:hanging="2"/>
              <w:jc w:val="both"/>
              <w:rPr>
                <w:sz w:val="17"/>
              </w:rPr>
            </w:pPr>
            <w:r>
              <w:rPr>
                <w:color w:val="030303"/>
                <w:w w:val="105"/>
                <w:sz w:val="17"/>
              </w:rPr>
              <w:t>or</w:t>
            </w:r>
            <w:r>
              <w:rPr>
                <w:color w:val="030303"/>
                <w:spacing w:val="-1"/>
                <w:w w:val="105"/>
                <w:sz w:val="17"/>
              </w:rPr>
              <w:t> </w:t>
            </w:r>
            <w:r>
              <w:rPr>
                <w:color w:val="030303"/>
                <w:w w:val="105"/>
                <w:sz w:val="17"/>
              </w:rPr>
              <w:t>amendments</w:t>
            </w:r>
            <w:r>
              <w:rPr>
                <w:color w:val="030303"/>
                <w:w w:val="105"/>
                <w:sz w:val="17"/>
              </w:rPr>
              <w:t> have been made resulting from the</w:t>
            </w:r>
            <w:r>
              <w:rPr>
                <w:color w:val="030303"/>
                <w:spacing w:val="-1"/>
                <w:w w:val="105"/>
                <w:sz w:val="17"/>
              </w:rPr>
              <w:t> </w:t>
            </w:r>
            <w:r>
              <w:rPr>
                <w:color w:val="030303"/>
                <w:w w:val="105"/>
                <w:sz w:val="17"/>
              </w:rPr>
              <w:t>comments of the examiners. It</w:t>
            </w:r>
            <w:r>
              <w:rPr>
                <w:color w:val="030303"/>
                <w:spacing w:val="-4"/>
                <w:w w:val="105"/>
                <w:sz w:val="17"/>
              </w:rPr>
              <w:t> </w:t>
            </w:r>
            <w:r>
              <w:rPr>
                <w:color w:val="030303"/>
                <w:w w:val="105"/>
                <w:sz w:val="17"/>
              </w:rPr>
              <w:t>will become part of the student and supervisory records</w:t>
            </w:r>
            <w:r>
              <w:rPr>
                <w:color w:val="313131"/>
                <w:w w:val="105"/>
                <w:sz w:val="17"/>
              </w:rPr>
              <w:t>. </w:t>
            </w:r>
            <w:r>
              <w:rPr>
                <w:color w:val="030303"/>
                <w:w w:val="105"/>
                <w:sz w:val="17"/>
              </w:rPr>
              <w:t>After the</w:t>
            </w:r>
            <w:r>
              <w:rPr>
                <w:color w:val="030303"/>
                <w:spacing w:val="-1"/>
                <w:w w:val="105"/>
                <w:sz w:val="17"/>
              </w:rPr>
              <w:t> </w:t>
            </w:r>
            <w:r>
              <w:rPr>
                <w:color w:val="030303"/>
                <w:w w:val="105"/>
                <w:sz w:val="17"/>
              </w:rPr>
              <w:t>examination, this</w:t>
            </w:r>
            <w:r>
              <w:rPr>
                <w:color w:val="030303"/>
                <w:spacing w:val="-5"/>
                <w:w w:val="105"/>
                <w:sz w:val="17"/>
              </w:rPr>
              <w:t> </w:t>
            </w:r>
            <w:r>
              <w:rPr>
                <w:color w:val="030303"/>
                <w:w w:val="105"/>
                <w:sz w:val="17"/>
              </w:rPr>
              <w:t>report will</w:t>
            </w:r>
            <w:r>
              <w:rPr>
                <w:color w:val="030303"/>
                <w:spacing w:val="-1"/>
                <w:w w:val="105"/>
                <w:sz w:val="17"/>
              </w:rPr>
              <w:t> </w:t>
            </w:r>
            <w:r>
              <w:rPr>
                <w:color w:val="030303"/>
                <w:w w:val="105"/>
                <w:sz w:val="17"/>
              </w:rPr>
              <w:t>be made available to</w:t>
            </w:r>
            <w:r>
              <w:rPr>
                <w:color w:val="030303"/>
                <w:spacing w:val="-4"/>
                <w:w w:val="105"/>
                <w:sz w:val="17"/>
              </w:rPr>
              <w:t> </w:t>
            </w:r>
            <w:r>
              <w:rPr>
                <w:color w:val="030303"/>
                <w:w w:val="105"/>
                <w:sz w:val="17"/>
              </w:rPr>
              <w:t>the student. Questions about the</w:t>
            </w:r>
            <w:r>
              <w:rPr>
                <w:color w:val="030303"/>
                <w:spacing w:val="-1"/>
                <w:w w:val="105"/>
                <w:sz w:val="17"/>
              </w:rPr>
              <w:t> </w:t>
            </w:r>
            <w:r>
              <w:rPr>
                <w:color w:val="030303"/>
                <w:w w:val="105"/>
                <w:sz w:val="17"/>
              </w:rPr>
              <w:t>use</w:t>
            </w:r>
            <w:r>
              <w:rPr>
                <w:color w:val="030303"/>
                <w:spacing w:val="-2"/>
                <w:w w:val="105"/>
                <w:sz w:val="17"/>
              </w:rPr>
              <w:t> </w:t>
            </w:r>
            <w:r>
              <w:rPr>
                <w:color w:val="030303"/>
                <w:w w:val="105"/>
                <w:sz w:val="17"/>
              </w:rPr>
              <w:t>of this information should be</w:t>
            </w:r>
            <w:r>
              <w:rPr>
                <w:color w:val="030303"/>
                <w:spacing w:val="-4"/>
                <w:w w:val="105"/>
                <w:sz w:val="17"/>
              </w:rPr>
              <w:t> </w:t>
            </w:r>
            <w:r>
              <w:rPr>
                <w:color w:val="030303"/>
                <w:w w:val="105"/>
                <w:sz w:val="17"/>
              </w:rPr>
              <w:t>directed to the Freedom of Information and Protection of Privacy Advisor, Faculty of Graduate Studies, (403) 220-4938.</w:t>
            </w:r>
          </w:p>
        </w:tc>
      </w:tr>
      <w:tr>
        <w:trPr>
          <w:trHeight w:val="289" w:hRule="atLeast"/>
        </w:trPr>
        <w:tc>
          <w:tcPr>
            <w:tcW w:w="1145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8962" w:val="left" w:leader="none"/>
                <w:tab w:pos="10054" w:val="left" w:leader="none"/>
              </w:tabs>
              <w:spacing w:line="242" w:lineRule="exact"/>
              <w:ind w:left="110"/>
              <w:rPr>
                <w:i/>
                <w:sz w:val="21"/>
              </w:rPr>
            </w:pPr>
            <w:r>
              <w:rPr>
                <w:i/>
                <w:color w:val="030303"/>
                <w:w w:val="105"/>
                <w:sz w:val="21"/>
              </w:rPr>
              <w:t>This</w:t>
            </w:r>
            <w:r>
              <w:rPr>
                <w:i/>
                <w:color w:val="030303"/>
                <w:spacing w:val="-12"/>
                <w:w w:val="105"/>
                <w:sz w:val="21"/>
              </w:rPr>
              <w:t> </w:t>
            </w:r>
            <w:r>
              <w:rPr>
                <w:i/>
                <w:color w:val="030303"/>
                <w:w w:val="105"/>
                <w:sz w:val="21"/>
              </w:rPr>
              <w:t>is</w:t>
            </w:r>
            <w:r>
              <w:rPr>
                <w:i/>
                <w:color w:val="030303"/>
                <w:spacing w:val="-15"/>
                <w:w w:val="105"/>
                <w:sz w:val="21"/>
              </w:rPr>
              <w:t> </w:t>
            </w:r>
            <w:r>
              <w:rPr>
                <w:i/>
                <w:color w:val="030303"/>
                <w:w w:val="105"/>
                <w:sz w:val="21"/>
              </w:rPr>
              <w:t>an</w:t>
            </w:r>
            <w:r>
              <w:rPr>
                <w:i/>
                <w:color w:val="030303"/>
                <w:spacing w:val="-12"/>
                <w:w w:val="105"/>
                <w:sz w:val="21"/>
              </w:rPr>
              <w:t> </w:t>
            </w:r>
            <w:r>
              <w:rPr>
                <w:i/>
                <w:color w:val="030303"/>
                <w:w w:val="105"/>
                <w:sz w:val="21"/>
              </w:rPr>
              <w:t>outstanding</w:t>
            </w:r>
            <w:r>
              <w:rPr>
                <w:i/>
                <w:color w:val="030303"/>
                <w:spacing w:val="5"/>
                <w:w w:val="105"/>
                <w:sz w:val="21"/>
              </w:rPr>
              <w:t> </w:t>
            </w:r>
            <w:r>
              <w:rPr>
                <w:i/>
                <w:color w:val="030303"/>
                <w:w w:val="105"/>
                <w:sz w:val="21"/>
              </w:rPr>
              <w:t>thesis,</w:t>
            </w:r>
            <w:r>
              <w:rPr>
                <w:i/>
                <w:color w:val="030303"/>
                <w:spacing w:val="-3"/>
                <w:w w:val="105"/>
                <w:sz w:val="21"/>
              </w:rPr>
              <w:t> </w:t>
            </w:r>
            <w:r>
              <w:rPr>
                <w:i/>
                <w:color w:val="030303"/>
                <w:w w:val="105"/>
                <w:sz w:val="21"/>
              </w:rPr>
              <w:t>worthy</w:t>
            </w:r>
            <w:r>
              <w:rPr>
                <w:i/>
                <w:color w:val="030303"/>
                <w:spacing w:val="-3"/>
                <w:w w:val="105"/>
                <w:sz w:val="21"/>
              </w:rPr>
              <w:t> </w:t>
            </w:r>
            <w:r>
              <w:rPr>
                <w:i/>
                <w:color w:val="030303"/>
                <w:w w:val="105"/>
                <w:sz w:val="21"/>
              </w:rPr>
              <w:t>of</w:t>
            </w:r>
            <w:r>
              <w:rPr>
                <w:i/>
                <w:color w:val="030303"/>
                <w:spacing w:val="-10"/>
                <w:w w:val="105"/>
                <w:sz w:val="21"/>
              </w:rPr>
              <w:t> </w:t>
            </w:r>
            <w:r>
              <w:rPr>
                <w:i/>
                <w:color w:val="030303"/>
                <w:w w:val="105"/>
                <w:sz w:val="21"/>
              </w:rPr>
              <w:t>nomination</w:t>
            </w:r>
            <w:r>
              <w:rPr>
                <w:i/>
                <w:color w:val="030303"/>
                <w:spacing w:val="7"/>
                <w:w w:val="105"/>
                <w:sz w:val="21"/>
              </w:rPr>
              <w:t> </w:t>
            </w:r>
            <w:r>
              <w:rPr>
                <w:i/>
                <w:color w:val="030303"/>
                <w:w w:val="105"/>
                <w:sz w:val="21"/>
              </w:rPr>
              <w:t>for</w:t>
            </w:r>
            <w:r>
              <w:rPr>
                <w:i/>
                <w:color w:val="030303"/>
                <w:spacing w:val="-10"/>
                <w:w w:val="105"/>
                <w:sz w:val="21"/>
              </w:rPr>
              <w:t> </w:t>
            </w:r>
            <w:r>
              <w:rPr>
                <w:color w:val="030303"/>
                <w:w w:val="105"/>
                <w:sz w:val="22"/>
              </w:rPr>
              <w:t>a</w:t>
            </w:r>
            <w:r>
              <w:rPr>
                <w:color w:val="030303"/>
                <w:spacing w:val="-16"/>
                <w:w w:val="105"/>
                <w:sz w:val="22"/>
              </w:rPr>
              <w:t> </w:t>
            </w:r>
            <w:r>
              <w:rPr>
                <w:i/>
                <w:color w:val="030303"/>
                <w:w w:val="105"/>
                <w:sz w:val="21"/>
              </w:rPr>
              <w:t>national</w:t>
            </w:r>
            <w:r>
              <w:rPr>
                <w:i/>
                <w:color w:val="030303"/>
                <w:spacing w:val="-4"/>
                <w:w w:val="105"/>
                <w:sz w:val="21"/>
              </w:rPr>
              <w:t> </w:t>
            </w:r>
            <w:r>
              <w:rPr>
                <w:i/>
                <w:color w:val="030303"/>
                <w:w w:val="105"/>
                <w:sz w:val="21"/>
              </w:rPr>
              <w:t>or</w:t>
            </w:r>
            <w:r>
              <w:rPr>
                <w:i/>
                <w:color w:val="030303"/>
                <w:spacing w:val="-12"/>
                <w:w w:val="105"/>
                <w:sz w:val="21"/>
              </w:rPr>
              <w:t> </w:t>
            </w:r>
            <w:r>
              <w:rPr>
                <w:i/>
                <w:color w:val="030303"/>
                <w:w w:val="105"/>
                <w:sz w:val="21"/>
              </w:rPr>
              <w:t>international</w:t>
            </w:r>
            <w:r>
              <w:rPr>
                <w:i/>
                <w:color w:val="030303"/>
                <w:spacing w:val="6"/>
                <w:w w:val="105"/>
                <w:sz w:val="21"/>
              </w:rPr>
              <w:t> </w:t>
            </w:r>
            <w:r>
              <w:rPr>
                <w:i/>
                <w:color w:val="030303"/>
                <w:spacing w:val="-2"/>
                <w:w w:val="105"/>
                <w:sz w:val="21"/>
              </w:rPr>
              <w:t>award:</w:t>
            </w:r>
            <w:r>
              <w:rPr>
                <w:i/>
                <w:color w:val="030303"/>
                <w:sz w:val="21"/>
              </w:rPr>
              <w:tab/>
            </w:r>
            <w:r>
              <w:rPr>
                <w:i/>
                <w:color w:val="030303"/>
                <w:spacing w:val="-5"/>
                <w:w w:val="105"/>
                <w:sz w:val="21"/>
              </w:rPr>
              <w:t>Yes</w:t>
            </w:r>
            <w:r>
              <w:rPr>
                <w:i/>
                <w:color w:val="030303"/>
                <w:sz w:val="21"/>
              </w:rPr>
              <w:tab/>
            </w:r>
            <w:r>
              <w:rPr>
                <w:i/>
                <w:color w:val="030303"/>
                <w:spacing w:val="-5"/>
                <w:w w:val="105"/>
                <w:sz w:val="21"/>
              </w:rPr>
              <w:t>No</w:t>
            </w:r>
          </w:p>
        </w:tc>
      </w:tr>
      <w:tr>
        <w:trPr>
          <w:trHeight w:val="457" w:hRule="atLeast"/>
        </w:trPr>
        <w:tc>
          <w:tcPr>
            <w:tcW w:w="47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3" w:lineRule="exact"/>
              <w:ind w:left="109"/>
              <w:rPr>
                <w:i/>
                <w:sz w:val="18"/>
              </w:rPr>
            </w:pPr>
            <w:r>
              <w:rPr>
                <w:i/>
                <w:color w:val="030303"/>
                <w:sz w:val="18"/>
              </w:rPr>
              <w:t>Examiner's</w:t>
            </w:r>
            <w:r>
              <w:rPr>
                <w:i/>
                <w:color w:val="030303"/>
                <w:spacing w:val="1"/>
                <w:sz w:val="18"/>
              </w:rPr>
              <w:t> </w:t>
            </w:r>
            <w:r>
              <w:rPr>
                <w:i/>
                <w:color w:val="030303"/>
                <w:spacing w:val="-4"/>
                <w:sz w:val="18"/>
              </w:rPr>
              <w:t>Name</w:t>
            </w:r>
          </w:p>
        </w:tc>
        <w:tc>
          <w:tcPr>
            <w:tcW w:w="42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3" w:lineRule="exact"/>
              <w:ind w:left="116"/>
              <w:rPr>
                <w:i/>
                <w:sz w:val="18"/>
              </w:rPr>
            </w:pPr>
            <w:r>
              <w:rPr>
                <w:i/>
                <w:color w:val="030303"/>
                <w:spacing w:val="-2"/>
                <w:sz w:val="18"/>
              </w:rPr>
              <w:t>Signature</w:t>
            </w:r>
          </w:p>
        </w:tc>
        <w:tc>
          <w:tcPr>
            <w:tcW w:w="2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3" w:lineRule="exact"/>
              <w:ind w:left="129"/>
              <w:rPr>
                <w:i/>
                <w:sz w:val="18"/>
              </w:rPr>
            </w:pPr>
            <w:r>
              <w:rPr>
                <w:i/>
                <w:color w:val="030303"/>
                <w:spacing w:val="-4"/>
                <w:sz w:val="18"/>
              </w:rPr>
              <w:t>Date</w:t>
            </w:r>
          </w:p>
        </w:tc>
      </w:tr>
    </w:tbl>
    <w:sectPr>
      <w:pgSz w:w="12240" w:h="15840"/>
      <w:pgMar w:top="1060" w:bottom="280" w:left="5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04" w:hanging="36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10101"/>
        <w:spacing w:val="0"/>
        <w:w w:val="115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3" w:hanging="365"/>
      </w:pPr>
      <w:rPr>
        <w:rFonts w:hint="default" w:ascii="Arial" w:hAnsi="Arial" w:eastAsia="Arial" w:cs="Arial"/>
        <w:b w:val="0"/>
        <w:bCs w:val="0"/>
        <w:i w:val="0"/>
        <w:iCs w:val="0"/>
        <w:color w:val="010101"/>
        <w:spacing w:val="0"/>
        <w:w w:val="103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0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0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0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0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60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40" w:hanging="36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6"/>
      <w:outlineLvl w:val="1"/>
    </w:pPr>
    <w:rPr>
      <w:rFonts w:ascii="Arial" w:hAnsi="Arial" w:eastAsia="Arial" w:cs="Arial"/>
      <w:b/>
      <w:bCs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39"/>
      <w:outlineLvl w:val="2"/>
    </w:pPr>
    <w:rPr>
      <w:rFonts w:ascii="Arial" w:hAnsi="Arial" w:eastAsia="Arial" w:cs="Arial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03" w:hanging="364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02" w:lineRule="exact"/>
      <w:ind w:left="55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Cortes</dc:creator>
  <dc:title>Examiner's Report - Hosseini Yazdi.pdf</dc:title>
  <dcterms:created xsi:type="dcterms:W3CDTF">2024-04-15T15:44:02Z</dcterms:created>
  <dcterms:modified xsi:type="dcterms:W3CDTF">2024-04-15T15:44:02Z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2024-04-15T00:00:00Z</vt:filetime>
  </property>
  <property fmtid="{D5CDD505-2E9C-101B-9397-08002B2CF9AE}" pid="3" name="LastSaved">
    <vt:filetime>2024-04-15T00:00:00Z</vt:filetime>
  </property>
  <property fmtid="{D5CDD505-2E9C-101B-9397-08002B2CF9AE}" pid="4" name="Producer">
    <vt:lpwstr>Microsoft: Print To PDF</vt:lpwstr>
  </property>
</Properties>
</file>