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3544"/>
        <w:gridCol w:w="4110"/>
        <w:gridCol w:w="2552"/>
      </w:tblGrid>
      <w:tr w:rsidR="0002447D" w:rsidRPr="0002447D" w14:paraId="46EA43BF" w14:textId="77777777" w:rsidTr="005B10D2">
        <w:trPr>
          <w:jc w:val="center"/>
        </w:trPr>
        <w:tc>
          <w:tcPr>
            <w:tcW w:w="846" w:type="dxa"/>
            <w:shd w:val="clear" w:color="auto" w:fill="00B0F0"/>
          </w:tcPr>
          <w:p w14:paraId="4BB1B702" w14:textId="77777777" w:rsidR="0002447D" w:rsidRPr="0002447D" w:rsidRDefault="0002447D" w:rsidP="0002447D">
            <w:pPr>
              <w:spacing w:line="360" w:lineRule="auto"/>
              <w:rPr>
                <w:rFonts w:asciiTheme="minorBidi" w:hAnsiTheme="minorBidi"/>
                <w:b/>
                <w:sz w:val="24"/>
                <w:szCs w:val="24"/>
                <w:lang w:val="en-US"/>
              </w:rPr>
            </w:pPr>
            <w:r w:rsidRPr="0002447D">
              <w:rPr>
                <w:rFonts w:asciiTheme="minorBidi" w:hAnsiTheme="minorBidi"/>
                <w:b/>
                <w:sz w:val="24"/>
                <w:szCs w:val="24"/>
                <w:lang w:val="en-US"/>
              </w:rPr>
              <w:t>No</w:t>
            </w:r>
          </w:p>
        </w:tc>
        <w:tc>
          <w:tcPr>
            <w:tcW w:w="3544" w:type="dxa"/>
            <w:shd w:val="clear" w:color="auto" w:fill="00B0F0"/>
          </w:tcPr>
          <w:p w14:paraId="7BC69965" w14:textId="77777777" w:rsidR="0002447D" w:rsidRPr="0002447D" w:rsidRDefault="0002447D" w:rsidP="0002447D">
            <w:pPr>
              <w:spacing w:line="360" w:lineRule="auto"/>
              <w:rPr>
                <w:rFonts w:asciiTheme="minorBidi" w:hAnsiTheme="minorBidi"/>
                <w:b/>
                <w:sz w:val="24"/>
                <w:szCs w:val="24"/>
                <w:lang w:val="en-US"/>
              </w:rPr>
            </w:pPr>
            <w:r w:rsidRPr="0002447D">
              <w:rPr>
                <w:rFonts w:asciiTheme="minorBidi" w:hAnsiTheme="minorBidi"/>
                <w:b/>
                <w:sz w:val="24"/>
                <w:szCs w:val="24"/>
                <w:lang w:val="en-US"/>
              </w:rPr>
              <w:t>Findings</w:t>
            </w:r>
          </w:p>
        </w:tc>
        <w:tc>
          <w:tcPr>
            <w:tcW w:w="4110" w:type="dxa"/>
            <w:shd w:val="clear" w:color="auto" w:fill="00B0F0"/>
          </w:tcPr>
          <w:p w14:paraId="0CF7B773" w14:textId="77777777" w:rsidR="0002447D" w:rsidRPr="0002447D" w:rsidRDefault="0002447D" w:rsidP="0002447D">
            <w:pPr>
              <w:spacing w:line="360" w:lineRule="auto"/>
              <w:rPr>
                <w:rFonts w:asciiTheme="minorBidi" w:hAnsiTheme="minorBidi"/>
                <w:b/>
                <w:sz w:val="24"/>
                <w:szCs w:val="24"/>
                <w:lang w:val="en-US"/>
              </w:rPr>
            </w:pPr>
            <w:r w:rsidRPr="0002447D">
              <w:rPr>
                <w:rFonts w:asciiTheme="minorBidi" w:hAnsiTheme="minorBidi"/>
                <w:b/>
                <w:sz w:val="24"/>
                <w:szCs w:val="24"/>
                <w:lang w:val="en-US"/>
              </w:rPr>
              <w:t>Criteria and Impact</w:t>
            </w:r>
          </w:p>
        </w:tc>
        <w:tc>
          <w:tcPr>
            <w:tcW w:w="2552" w:type="dxa"/>
            <w:shd w:val="clear" w:color="auto" w:fill="00B0F0"/>
          </w:tcPr>
          <w:p w14:paraId="16455EB8" w14:textId="77777777" w:rsidR="0002447D" w:rsidRPr="0002447D" w:rsidRDefault="0002447D" w:rsidP="0002447D">
            <w:pPr>
              <w:spacing w:line="360" w:lineRule="auto"/>
              <w:rPr>
                <w:rFonts w:asciiTheme="minorBidi" w:hAnsiTheme="minorBidi"/>
                <w:b/>
                <w:sz w:val="24"/>
                <w:szCs w:val="24"/>
                <w:lang w:val="en-US"/>
              </w:rPr>
            </w:pPr>
            <w:r w:rsidRPr="0002447D">
              <w:rPr>
                <w:rFonts w:asciiTheme="minorBidi" w:hAnsiTheme="minorBidi"/>
                <w:b/>
                <w:sz w:val="24"/>
                <w:szCs w:val="24"/>
                <w:lang w:val="en-US"/>
              </w:rPr>
              <w:t>Recommendations</w:t>
            </w:r>
          </w:p>
        </w:tc>
      </w:tr>
      <w:tr w:rsidR="0002447D" w:rsidRPr="0002447D" w14:paraId="079793A2" w14:textId="77777777" w:rsidTr="005B10D2">
        <w:trPr>
          <w:jc w:val="center"/>
        </w:trPr>
        <w:tc>
          <w:tcPr>
            <w:tcW w:w="846" w:type="dxa"/>
            <w:shd w:val="clear" w:color="auto" w:fill="FFFFFF" w:themeFill="background1"/>
          </w:tcPr>
          <w:p w14:paraId="2435D7B8" w14:textId="77777777" w:rsidR="0002447D" w:rsidRPr="0002447D" w:rsidRDefault="0002447D" w:rsidP="0002447D">
            <w:pPr>
              <w:numPr>
                <w:ilvl w:val="0"/>
                <w:numId w:val="2"/>
              </w:numPr>
              <w:spacing w:line="360" w:lineRule="auto"/>
              <w:rPr>
                <w:rFonts w:asciiTheme="minorBidi" w:hAnsiTheme="minorBidi"/>
                <w:b/>
                <w:sz w:val="24"/>
                <w:szCs w:val="24"/>
                <w:lang w:val="en-US"/>
              </w:rPr>
            </w:pPr>
          </w:p>
        </w:tc>
        <w:tc>
          <w:tcPr>
            <w:tcW w:w="3544" w:type="dxa"/>
            <w:shd w:val="clear" w:color="auto" w:fill="FFFFFF" w:themeFill="background1"/>
          </w:tcPr>
          <w:p w14:paraId="0F97397C" w14:textId="3773420A" w:rsidR="0002447D" w:rsidRPr="0002447D" w:rsidRDefault="006206E3" w:rsidP="006206E3">
            <w:pPr>
              <w:spacing w:line="360" w:lineRule="auto"/>
              <w:jc w:val="both"/>
              <w:rPr>
                <w:rFonts w:asciiTheme="minorBidi" w:hAnsiTheme="minorBidi"/>
                <w:sz w:val="24"/>
                <w:szCs w:val="24"/>
                <w:lang w:val="en-US"/>
              </w:rPr>
            </w:pPr>
            <w:r w:rsidRPr="006206E3">
              <w:rPr>
                <w:rFonts w:asciiTheme="minorBidi" w:hAnsiTheme="minorBidi"/>
                <w:sz w:val="24"/>
                <w:szCs w:val="24"/>
              </w:rPr>
              <w:t>There is no approved and documented Standard Operating Procedure (SOP) guiding the roles, responsibilities, and activities of the Database Administration (DBA) function.</w:t>
            </w:r>
          </w:p>
        </w:tc>
        <w:tc>
          <w:tcPr>
            <w:tcW w:w="4110" w:type="dxa"/>
            <w:shd w:val="clear" w:color="auto" w:fill="FFFFFF" w:themeFill="background1"/>
          </w:tcPr>
          <w:p w14:paraId="085BB777" w14:textId="77777777" w:rsidR="00922A81" w:rsidRPr="0002447D" w:rsidRDefault="00922A81" w:rsidP="00922A81">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Criteria:</w:t>
            </w:r>
          </w:p>
          <w:p w14:paraId="5DD8E7D0" w14:textId="6E2C6460" w:rsidR="007E1C39" w:rsidRDefault="00922A81" w:rsidP="007E1C39">
            <w:pPr>
              <w:spacing w:line="360" w:lineRule="auto"/>
              <w:jc w:val="both"/>
              <w:rPr>
                <w:rFonts w:asciiTheme="minorBidi" w:hAnsiTheme="minorBidi"/>
                <w:b/>
                <w:sz w:val="24"/>
                <w:szCs w:val="24"/>
                <w:u w:val="single"/>
                <w:lang w:val="en-US"/>
              </w:rPr>
            </w:pPr>
            <w:r w:rsidRPr="00773365">
              <w:rPr>
                <w:rFonts w:asciiTheme="minorBidi" w:hAnsiTheme="minorBidi"/>
                <w:b/>
                <w:sz w:val="24"/>
                <w:szCs w:val="24"/>
                <w:u w:val="single"/>
                <w:lang w:val="en-US"/>
              </w:rPr>
              <w:t>IS Policy</w:t>
            </w:r>
            <w:r w:rsidR="00773365">
              <w:rPr>
                <w:rFonts w:asciiTheme="minorBidi" w:hAnsiTheme="minorBidi"/>
                <w:b/>
                <w:sz w:val="24"/>
                <w:szCs w:val="24"/>
                <w:u w:val="single"/>
                <w:lang w:val="en-US"/>
              </w:rPr>
              <w:t>:</w:t>
            </w:r>
          </w:p>
          <w:p w14:paraId="061D089C" w14:textId="6111AA54" w:rsidR="0099252D" w:rsidRPr="0099252D" w:rsidRDefault="0099252D" w:rsidP="0099252D">
            <w:pPr>
              <w:spacing w:line="360" w:lineRule="auto"/>
              <w:jc w:val="both"/>
              <w:rPr>
                <w:rFonts w:asciiTheme="minorBidi" w:hAnsiTheme="minorBidi"/>
                <w:bCs/>
                <w:sz w:val="24"/>
                <w:szCs w:val="24"/>
              </w:rPr>
            </w:pPr>
            <w:r w:rsidRPr="0099252D">
              <w:rPr>
                <w:rFonts w:asciiTheme="minorBidi" w:hAnsiTheme="minorBidi"/>
                <w:b/>
                <w:sz w:val="24"/>
                <w:szCs w:val="24"/>
              </w:rPr>
              <w:t>9.3.4.</w:t>
            </w:r>
            <w:r w:rsidRPr="0099252D">
              <w:rPr>
                <w:rFonts w:asciiTheme="minorBidi" w:hAnsiTheme="minorBidi"/>
                <w:bCs/>
                <w:sz w:val="24"/>
                <w:szCs w:val="24"/>
              </w:rPr>
              <w:t xml:space="preserve"> Ensure the applicability of </w:t>
            </w:r>
            <w:proofErr w:type="spellStart"/>
            <w:r w:rsidRPr="0099252D">
              <w:rPr>
                <w:rFonts w:asciiTheme="minorBidi" w:hAnsiTheme="minorBidi"/>
                <w:bCs/>
                <w:sz w:val="24"/>
                <w:szCs w:val="24"/>
              </w:rPr>
              <w:t>lS</w:t>
            </w:r>
            <w:proofErr w:type="spellEnd"/>
            <w:r w:rsidRPr="0099252D">
              <w:rPr>
                <w:rFonts w:asciiTheme="minorBidi" w:hAnsiTheme="minorBidi"/>
                <w:bCs/>
                <w:sz w:val="24"/>
                <w:szCs w:val="24"/>
              </w:rPr>
              <w:t xml:space="preserve"> standards, procedures, and guidelines in the course of IS operations of the Bank.</w:t>
            </w:r>
          </w:p>
          <w:p w14:paraId="65420B4C" w14:textId="77777777" w:rsidR="007E1C39" w:rsidRPr="007E1C39" w:rsidRDefault="007E1C39" w:rsidP="007E1C39">
            <w:pPr>
              <w:spacing w:line="360" w:lineRule="auto"/>
              <w:jc w:val="both"/>
              <w:rPr>
                <w:rFonts w:asciiTheme="minorBidi" w:hAnsiTheme="minorBidi"/>
                <w:bCs/>
                <w:sz w:val="24"/>
                <w:szCs w:val="24"/>
              </w:rPr>
            </w:pPr>
            <w:r w:rsidRPr="007E1C39">
              <w:rPr>
                <w:rFonts w:asciiTheme="minorBidi" w:hAnsiTheme="minorBidi"/>
                <w:b/>
                <w:sz w:val="24"/>
                <w:szCs w:val="24"/>
              </w:rPr>
              <w:t>9.8.3.</w:t>
            </w:r>
            <w:r w:rsidRPr="007E1C39">
              <w:rPr>
                <w:rFonts w:asciiTheme="minorBidi" w:hAnsiTheme="minorBidi"/>
                <w:bCs/>
                <w:sz w:val="24"/>
                <w:szCs w:val="24"/>
              </w:rPr>
              <w:t xml:space="preserve"> Identifies and proposes appropriate IS resources, standards, procedures, and guidelines to be adopted. </w:t>
            </w:r>
          </w:p>
          <w:p w14:paraId="2334DD69" w14:textId="6C82BA27" w:rsidR="007E1C39" w:rsidRPr="007E1C39" w:rsidRDefault="007E1C39" w:rsidP="007E1C39">
            <w:pPr>
              <w:spacing w:line="360" w:lineRule="auto"/>
              <w:jc w:val="both"/>
              <w:rPr>
                <w:rFonts w:asciiTheme="minorBidi" w:hAnsiTheme="minorBidi"/>
                <w:bCs/>
                <w:sz w:val="24"/>
                <w:szCs w:val="24"/>
              </w:rPr>
            </w:pPr>
            <w:r w:rsidRPr="007E1C39">
              <w:rPr>
                <w:rFonts w:asciiTheme="minorBidi" w:hAnsiTheme="minorBidi"/>
                <w:b/>
                <w:sz w:val="24"/>
                <w:szCs w:val="24"/>
              </w:rPr>
              <w:t>9.8.4.</w:t>
            </w:r>
            <w:r w:rsidRPr="007E1C39">
              <w:rPr>
                <w:rFonts w:asciiTheme="minorBidi" w:hAnsiTheme="minorBidi"/>
                <w:bCs/>
                <w:sz w:val="24"/>
                <w:szCs w:val="24"/>
              </w:rPr>
              <w:t xml:space="preserve"> Develop and/or implement standards, procedures and guidelines that are aligned to this policy. </w:t>
            </w:r>
          </w:p>
          <w:p w14:paraId="18524CF9" w14:textId="77777777" w:rsidR="0002447D" w:rsidRPr="0002447D" w:rsidRDefault="0002447D" w:rsidP="0002447D">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Cause:</w:t>
            </w:r>
          </w:p>
          <w:p w14:paraId="033EFB7D" w14:textId="77777777" w:rsidR="006206E3" w:rsidRDefault="006206E3" w:rsidP="006206E3">
            <w:pPr>
              <w:numPr>
                <w:ilvl w:val="0"/>
                <w:numId w:val="1"/>
              </w:numPr>
              <w:spacing w:line="360" w:lineRule="auto"/>
              <w:jc w:val="both"/>
              <w:rPr>
                <w:rFonts w:asciiTheme="minorBidi" w:hAnsiTheme="minorBidi"/>
                <w:sz w:val="24"/>
                <w:szCs w:val="24"/>
              </w:rPr>
            </w:pPr>
            <w:r w:rsidRPr="006206E3">
              <w:rPr>
                <w:rFonts w:asciiTheme="minorBidi" w:hAnsiTheme="minorBidi"/>
                <w:sz w:val="24"/>
                <w:szCs w:val="24"/>
              </w:rPr>
              <w:t>Absence of initiative to develop, formalize, and institutionalize a standard DBA operating framework.</w:t>
            </w:r>
          </w:p>
          <w:p w14:paraId="7A75A3BD" w14:textId="54BD7504" w:rsidR="0002447D" w:rsidRPr="0002447D" w:rsidRDefault="0002447D" w:rsidP="006206E3">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Impact:</w:t>
            </w:r>
          </w:p>
          <w:p w14:paraId="3E1AC9C4" w14:textId="77777777" w:rsidR="006206E3" w:rsidRDefault="006206E3" w:rsidP="006206E3">
            <w:pPr>
              <w:numPr>
                <w:ilvl w:val="0"/>
                <w:numId w:val="1"/>
              </w:numPr>
              <w:spacing w:line="360" w:lineRule="auto"/>
              <w:jc w:val="both"/>
              <w:rPr>
                <w:rFonts w:asciiTheme="minorBidi" w:hAnsiTheme="minorBidi"/>
                <w:sz w:val="24"/>
                <w:szCs w:val="24"/>
              </w:rPr>
            </w:pPr>
            <w:r w:rsidRPr="006206E3">
              <w:rPr>
                <w:rFonts w:asciiTheme="minorBidi" w:hAnsiTheme="minorBidi"/>
                <w:sz w:val="24"/>
                <w:szCs w:val="24"/>
              </w:rPr>
              <w:t>DBA operations are performed inconsistently and without standardized controls</w:t>
            </w:r>
            <w:r>
              <w:rPr>
                <w:rFonts w:asciiTheme="minorBidi" w:hAnsiTheme="minorBidi"/>
                <w:sz w:val="24"/>
                <w:szCs w:val="24"/>
              </w:rPr>
              <w:t>.</w:t>
            </w:r>
          </w:p>
          <w:p w14:paraId="0E1787FE" w14:textId="4062F575" w:rsidR="00D34E72" w:rsidRPr="00AA2046" w:rsidRDefault="006206E3" w:rsidP="006206E3">
            <w:pPr>
              <w:numPr>
                <w:ilvl w:val="0"/>
                <w:numId w:val="1"/>
              </w:numPr>
              <w:spacing w:line="360" w:lineRule="auto"/>
              <w:jc w:val="both"/>
              <w:rPr>
                <w:rFonts w:asciiTheme="minorBidi" w:hAnsiTheme="minorBidi"/>
                <w:sz w:val="24"/>
                <w:szCs w:val="24"/>
              </w:rPr>
            </w:pPr>
            <w:r>
              <w:rPr>
                <w:rFonts w:asciiTheme="minorBidi" w:hAnsiTheme="minorBidi"/>
                <w:sz w:val="24"/>
                <w:szCs w:val="24"/>
              </w:rPr>
              <w:t>I</w:t>
            </w:r>
            <w:r w:rsidRPr="006206E3">
              <w:rPr>
                <w:rFonts w:asciiTheme="minorBidi" w:hAnsiTheme="minorBidi"/>
                <w:sz w:val="24"/>
                <w:szCs w:val="24"/>
              </w:rPr>
              <w:t>ncreasing the risk of misconfigurations, human errors, security vulnerabilities, and regulatory non-compliance.</w:t>
            </w:r>
          </w:p>
        </w:tc>
        <w:tc>
          <w:tcPr>
            <w:tcW w:w="2552" w:type="dxa"/>
            <w:shd w:val="clear" w:color="auto" w:fill="FFFFFF" w:themeFill="background1"/>
          </w:tcPr>
          <w:p w14:paraId="37C8D857" w14:textId="5BCD6F55" w:rsidR="0002447D" w:rsidRPr="0002447D" w:rsidRDefault="006206E3" w:rsidP="006206E3">
            <w:pPr>
              <w:spacing w:line="360" w:lineRule="auto"/>
              <w:jc w:val="both"/>
              <w:rPr>
                <w:rFonts w:asciiTheme="minorBidi" w:hAnsiTheme="minorBidi"/>
                <w:sz w:val="24"/>
                <w:szCs w:val="24"/>
                <w:lang w:val="en-US"/>
              </w:rPr>
            </w:pPr>
            <w:r w:rsidRPr="006206E3">
              <w:rPr>
                <w:rFonts w:asciiTheme="minorBidi" w:hAnsiTheme="minorBidi"/>
                <w:sz w:val="24"/>
                <w:szCs w:val="24"/>
              </w:rPr>
              <w:t>Develop, approve, and enforce a detailed Standard Operating Procedure for all DBA activities, including access control, routine maintenance, security operations, backup and recovery, and change management, to ensure consistency, accountability, and compliance.</w:t>
            </w:r>
          </w:p>
        </w:tc>
      </w:tr>
      <w:tr w:rsidR="0028472D" w:rsidRPr="0002447D" w14:paraId="5503846F" w14:textId="77777777" w:rsidTr="005B10D2">
        <w:trPr>
          <w:jc w:val="center"/>
        </w:trPr>
        <w:tc>
          <w:tcPr>
            <w:tcW w:w="846" w:type="dxa"/>
            <w:shd w:val="clear" w:color="auto" w:fill="FFFFFF" w:themeFill="background1"/>
          </w:tcPr>
          <w:p w14:paraId="2D18EF87" w14:textId="77777777" w:rsidR="0028472D" w:rsidRPr="0002447D" w:rsidRDefault="0028472D" w:rsidP="0028472D">
            <w:pPr>
              <w:numPr>
                <w:ilvl w:val="0"/>
                <w:numId w:val="2"/>
              </w:numPr>
              <w:spacing w:line="360" w:lineRule="auto"/>
              <w:rPr>
                <w:rFonts w:asciiTheme="minorBidi" w:hAnsiTheme="minorBidi"/>
                <w:b/>
                <w:sz w:val="24"/>
                <w:szCs w:val="24"/>
                <w:lang w:val="en-US"/>
              </w:rPr>
            </w:pPr>
          </w:p>
        </w:tc>
        <w:tc>
          <w:tcPr>
            <w:tcW w:w="3544" w:type="dxa"/>
            <w:shd w:val="clear" w:color="auto" w:fill="FFFFFF" w:themeFill="background1"/>
          </w:tcPr>
          <w:p w14:paraId="30A9E868" w14:textId="621D5D9F" w:rsidR="0028472D" w:rsidRPr="00514333" w:rsidRDefault="006206E3" w:rsidP="006206E3">
            <w:pPr>
              <w:spacing w:line="360" w:lineRule="auto"/>
              <w:jc w:val="both"/>
              <w:rPr>
                <w:rFonts w:asciiTheme="minorBidi" w:hAnsiTheme="minorBidi"/>
                <w:sz w:val="24"/>
                <w:szCs w:val="24"/>
              </w:rPr>
            </w:pPr>
            <w:r w:rsidRPr="006206E3">
              <w:rPr>
                <w:rFonts w:asciiTheme="minorBidi" w:hAnsiTheme="minorBidi"/>
                <w:sz w:val="24"/>
                <w:szCs w:val="24"/>
              </w:rPr>
              <w:t>A small number of Database Administrator (DBA) user accounts are shared across multiple mission-critical systems, including T24 Core Banking, Data Warehouse, CTS, AML, Omni Channel, FIS Switch, WSO2, ITSM, and App Connect platforms.</w:t>
            </w:r>
          </w:p>
        </w:tc>
        <w:tc>
          <w:tcPr>
            <w:tcW w:w="4110" w:type="dxa"/>
            <w:shd w:val="clear" w:color="auto" w:fill="FFFFFF" w:themeFill="background1"/>
          </w:tcPr>
          <w:p w14:paraId="40BEA921" w14:textId="77777777" w:rsidR="0028472D" w:rsidRDefault="0028472D" w:rsidP="0028472D">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Criteria:</w:t>
            </w:r>
          </w:p>
          <w:p w14:paraId="4C55F359" w14:textId="54BF978B" w:rsidR="006B6A95" w:rsidRPr="0002447D" w:rsidRDefault="006B6A95" w:rsidP="0099252D">
            <w:pPr>
              <w:spacing w:line="360" w:lineRule="auto"/>
              <w:jc w:val="both"/>
              <w:rPr>
                <w:rFonts w:asciiTheme="minorBidi" w:hAnsiTheme="minorBidi"/>
                <w:b/>
                <w:sz w:val="24"/>
                <w:szCs w:val="24"/>
                <w:u w:val="single"/>
                <w:lang w:val="en-US"/>
              </w:rPr>
            </w:pPr>
            <w:r w:rsidRPr="00773365">
              <w:rPr>
                <w:rFonts w:asciiTheme="minorBidi" w:hAnsiTheme="minorBidi"/>
                <w:b/>
                <w:sz w:val="24"/>
                <w:szCs w:val="24"/>
                <w:u w:val="single"/>
                <w:lang w:val="en-US"/>
              </w:rPr>
              <w:t>IS Policy</w:t>
            </w:r>
            <w:r>
              <w:rPr>
                <w:rFonts w:asciiTheme="minorBidi" w:hAnsiTheme="minorBidi"/>
                <w:b/>
                <w:sz w:val="24"/>
                <w:szCs w:val="24"/>
                <w:u w:val="single"/>
                <w:lang w:val="en-US"/>
              </w:rPr>
              <w:t>:</w:t>
            </w:r>
          </w:p>
          <w:p w14:paraId="0FBA34B0" w14:textId="6EAD2880" w:rsidR="008070A0" w:rsidRPr="008070A0" w:rsidRDefault="007E1C39" w:rsidP="008070A0">
            <w:pPr>
              <w:spacing w:line="360" w:lineRule="auto"/>
              <w:rPr>
                <w:rFonts w:asciiTheme="minorBidi" w:hAnsiTheme="minorBidi"/>
                <w:b/>
                <w:bCs/>
                <w:sz w:val="24"/>
                <w:szCs w:val="24"/>
              </w:rPr>
            </w:pPr>
            <w:r w:rsidRPr="006B6A95">
              <w:rPr>
                <w:rFonts w:asciiTheme="minorBidi" w:hAnsiTheme="minorBidi"/>
                <w:b/>
                <w:sz w:val="24"/>
                <w:szCs w:val="24"/>
              </w:rPr>
              <w:t xml:space="preserve">10.16. </w:t>
            </w:r>
            <w:r w:rsidRPr="006B6A95">
              <w:rPr>
                <w:rFonts w:asciiTheme="minorBidi" w:hAnsiTheme="minorBidi"/>
                <w:b/>
                <w:bCs/>
                <w:sz w:val="24"/>
                <w:szCs w:val="24"/>
              </w:rPr>
              <w:t>Access Management</w:t>
            </w:r>
          </w:p>
          <w:p w14:paraId="0ECFCCF5" w14:textId="607474AE" w:rsidR="008070A0" w:rsidRPr="008070A0" w:rsidRDefault="008070A0" w:rsidP="008070A0">
            <w:pPr>
              <w:spacing w:line="360" w:lineRule="auto"/>
              <w:jc w:val="both"/>
              <w:rPr>
                <w:rFonts w:asciiTheme="minorBidi" w:hAnsiTheme="minorBidi"/>
                <w:bCs/>
                <w:sz w:val="24"/>
                <w:szCs w:val="24"/>
              </w:rPr>
            </w:pPr>
            <w:r w:rsidRPr="008070A0">
              <w:rPr>
                <w:rFonts w:asciiTheme="minorBidi" w:hAnsiTheme="minorBidi"/>
                <w:b/>
                <w:sz w:val="24"/>
                <w:szCs w:val="24"/>
              </w:rPr>
              <w:t>10.16.1.</w:t>
            </w:r>
            <w:r w:rsidRPr="008070A0">
              <w:rPr>
                <w:rFonts w:asciiTheme="minorBidi" w:hAnsiTheme="minorBidi"/>
                <w:bCs/>
                <w:sz w:val="24"/>
                <w:szCs w:val="24"/>
              </w:rPr>
              <w:t xml:space="preserve"> IS process shall develop and implement user management procedures for granting service access to users of the information systems of the Bank. </w:t>
            </w:r>
          </w:p>
          <w:p w14:paraId="1646F073" w14:textId="1FECF4B5" w:rsidR="008070A0" w:rsidRPr="008070A0" w:rsidRDefault="008070A0" w:rsidP="008070A0">
            <w:pPr>
              <w:spacing w:line="360" w:lineRule="auto"/>
              <w:jc w:val="both"/>
              <w:rPr>
                <w:rFonts w:asciiTheme="minorBidi" w:hAnsiTheme="minorBidi"/>
                <w:bCs/>
                <w:sz w:val="24"/>
                <w:szCs w:val="24"/>
              </w:rPr>
            </w:pPr>
            <w:r w:rsidRPr="008070A0">
              <w:rPr>
                <w:rFonts w:asciiTheme="minorBidi" w:hAnsiTheme="minorBidi"/>
                <w:b/>
                <w:sz w:val="24"/>
                <w:szCs w:val="24"/>
              </w:rPr>
              <w:t>10.16.7.</w:t>
            </w:r>
            <w:r w:rsidRPr="008070A0">
              <w:rPr>
                <w:rFonts w:asciiTheme="minorBidi" w:hAnsiTheme="minorBidi"/>
                <w:bCs/>
                <w:sz w:val="24"/>
                <w:szCs w:val="24"/>
              </w:rPr>
              <w:t xml:space="preserve"> IS process shall regularly evaluate to determine whether access privileges granted to every user are required to carry out the user's current responsibilities. </w:t>
            </w:r>
          </w:p>
          <w:p w14:paraId="45AA1643" w14:textId="77777777" w:rsidR="0028472D" w:rsidRPr="0002447D" w:rsidRDefault="0028472D" w:rsidP="0028472D">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Cause:</w:t>
            </w:r>
          </w:p>
          <w:p w14:paraId="2D033300" w14:textId="77777777" w:rsidR="006206E3" w:rsidRDefault="006206E3" w:rsidP="006206E3">
            <w:pPr>
              <w:numPr>
                <w:ilvl w:val="0"/>
                <w:numId w:val="1"/>
              </w:numPr>
              <w:spacing w:line="360" w:lineRule="auto"/>
              <w:jc w:val="both"/>
              <w:rPr>
                <w:rFonts w:asciiTheme="minorBidi" w:hAnsiTheme="minorBidi"/>
                <w:sz w:val="24"/>
                <w:szCs w:val="24"/>
              </w:rPr>
            </w:pPr>
            <w:r w:rsidRPr="006206E3">
              <w:rPr>
                <w:rFonts w:asciiTheme="minorBidi" w:hAnsiTheme="minorBidi"/>
                <w:sz w:val="24"/>
                <w:szCs w:val="24"/>
              </w:rPr>
              <w:t>Centralized DBA access without proper user provisioning and segregation across systems.</w:t>
            </w:r>
          </w:p>
          <w:p w14:paraId="1E9C1CB0" w14:textId="4FE7CF59" w:rsidR="0099252D" w:rsidRPr="0099252D" w:rsidRDefault="0099252D" w:rsidP="0099252D">
            <w:pPr>
              <w:numPr>
                <w:ilvl w:val="0"/>
                <w:numId w:val="1"/>
              </w:numPr>
              <w:spacing w:line="360" w:lineRule="auto"/>
              <w:jc w:val="both"/>
              <w:rPr>
                <w:rFonts w:asciiTheme="minorBidi" w:hAnsiTheme="minorBidi"/>
                <w:sz w:val="24"/>
                <w:szCs w:val="24"/>
              </w:rPr>
            </w:pPr>
            <w:r w:rsidRPr="0099252D">
              <w:rPr>
                <w:rFonts w:asciiTheme="minorBidi" w:hAnsiTheme="minorBidi"/>
                <w:sz w:val="24"/>
                <w:szCs w:val="24"/>
              </w:rPr>
              <w:t>Insufficient staffing levels within the database administration function, leading to operational reliance on shared credentials for efficiency and coverage.</w:t>
            </w:r>
          </w:p>
          <w:p w14:paraId="0905795E" w14:textId="77777777" w:rsidR="0028472D" w:rsidRPr="0002447D" w:rsidRDefault="0028472D" w:rsidP="0028472D">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Impact:</w:t>
            </w:r>
          </w:p>
          <w:p w14:paraId="48421CCD" w14:textId="77777777" w:rsidR="006206E3" w:rsidRDefault="006206E3" w:rsidP="006206E3">
            <w:pPr>
              <w:numPr>
                <w:ilvl w:val="0"/>
                <w:numId w:val="1"/>
              </w:numPr>
              <w:spacing w:line="360" w:lineRule="auto"/>
              <w:jc w:val="both"/>
              <w:rPr>
                <w:rFonts w:asciiTheme="minorBidi" w:hAnsiTheme="minorBidi"/>
                <w:sz w:val="24"/>
                <w:szCs w:val="24"/>
              </w:rPr>
            </w:pPr>
            <w:r w:rsidRPr="006206E3">
              <w:rPr>
                <w:rFonts w:asciiTheme="minorBidi" w:hAnsiTheme="minorBidi"/>
                <w:sz w:val="24"/>
                <w:szCs w:val="24"/>
              </w:rPr>
              <w:t xml:space="preserve">This practice increases the risk of unauthorized access, lack of accountability, and difficulty in auditing and tracking changes or incidents on individual systems. </w:t>
            </w:r>
          </w:p>
          <w:p w14:paraId="0145B9DF" w14:textId="20F3E919" w:rsidR="0028472D" w:rsidRPr="006206E3" w:rsidRDefault="006206E3" w:rsidP="006206E3">
            <w:pPr>
              <w:numPr>
                <w:ilvl w:val="0"/>
                <w:numId w:val="1"/>
              </w:numPr>
              <w:spacing w:line="360" w:lineRule="auto"/>
              <w:jc w:val="both"/>
              <w:rPr>
                <w:rFonts w:asciiTheme="minorBidi" w:hAnsiTheme="minorBidi"/>
                <w:sz w:val="24"/>
                <w:szCs w:val="24"/>
              </w:rPr>
            </w:pPr>
            <w:r w:rsidRPr="006206E3">
              <w:rPr>
                <w:rFonts w:asciiTheme="minorBidi" w:hAnsiTheme="minorBidi"/>
                <w:sz w:val="24"/>
                <w:szCs w:val="24"/>
              </w:rPr>
              <w:lastRenderedPageBreak/>
              <w:t>It also exposes the environment to potential cascading failures or security breaches across multiple platforms.</w:t>
            </w:r>
          </w:p>
        </w:tc>
        <w:tc>
          <w:tcPr>
            <w:tcW w:w="2552" w:type="dxa"/>
            <w:shd w:val="clear" w:color="auto" w:fill="FFFFFF" w:themeFill="background1"/>
          </w:tcPr>
          <w:p w14:paraId="6AF85C8D" w14:textId="7C4826A9" w:rsidR="0028472D" w:rsidRPr="00514333" w:rsidRDefault="006206E3" w:rsidP="006206E3">
            <w:pPr>
              <w:spacing w:line="360" w:lineRule="auto"/>
              <w:jc w:val="both"/>
              <w:rPr>
                <w:rFonts w:asciiTheme="minorBidi" w:hAnsiTheme="minorBidi"/>
                <w:sz w:val="24"/>
                <w:szCs w:val="24"/>
              </w:rPr>
            </w:pPr>
            <w:r w:rsidRPr="006206E3">
              <w:rPr>
                <w:rFonts w:asciiTheme="minorBidi" w:hAnsiTheme="minorBidi"/>
                <w:sz w:val="24"/>
                <w:szCs w:val="24"/>
              </w:rPr>
              <w:lastRenderedPageBreak/>
              <w:t>Implement system-specific, role-based DBA accounts for each critical application. Avoid shared administrative accounts and enforce unique credentials per system to improve accountability, access control, and auditability.</w:t>
            </w:r>
          </w:p>
        </w:tc>
      </w:tr>
      <w:tr w:rsidR="0086005A" w:rsidRPr="0002447D" w14:paraId="6A815ADA" w14:textId="77777777" w:rsidTr="005B10D2">
        <w:trPr>
          <w:jc w:val="center"/>
        </w:trPr>
        <w:tc>
          <w:tcPr>
            <w:tcW w:w="846" w:type="dxa"/>
            <w:shd w:val="clear" w:color="auto" w:fill="FFFFFF" w:themeFill="background1"/>
          </w:tcPr>
          <w:p w14:paraId="4418880A" w14:textId="77777777" w:rsidR="0086005A" w:rsidRPr="0002447D" w:rsidRDefault="0086005A" w:rsidP="0028472D">
            <w:pPr>
              <w:numPr>
                <w:ilvl w:val="0"/>
                <w:numId w:val="2"/>
              </w:numPr>
              <w:spacing w:line="360" w:lineRule="auto"/>
              <w:rPr>
                <w:rFonts w:asciiTheme="minorBidi" w:hAnsiTheme="minorBidi"/>
                <w:b/>
                <w:sz w:val="24"/>
                <w:szCs w:val="24"/>
                <w:lang w:val="en-US"/>
              </w:rPr>
            </w:pPr>
          </w:p>
        </w:tc>
        <w:tc>
          <w:tcPr>
            <w:tcW w:w="3544" w:type="dxa"/>
            <w:shd w:val="clear" w:color="auto" w:fill="FFFFFF" w:themeFill="background1"/>
          </w:tcPr>
          <w:p w14:paraId="7C27AFC9" w14:textId="69E51B07" w:rsidR="0086005A" w:rsidRPr="006206E3" w:rsidRDefault="0099252D" w:rsidP="00BE2073">
            <w:pPr>
              <w:spacing w:line="360" w:lineRule="auto"/>
              <w:jc w:val="both"/>
              <w:rPr>
                <w:rFonts w:asciiTheme="minorBidi" w:hAnsiTheme="minorBidi"/>
                <w:sz w:val="24"/>
                <w:szCs w:val="24"/>
              </w:rPr>
            </w:pPr>
            <w:r>
              <w:rPr>
                <w:rFonts w:asciiTheme="minorBidi" w:hAnsiTheme="minorBidi"/>
                <w:sz w:val="24"/>
                <w:szCs w:val="24"/>
                <w:lang w:val="en-US"/>
              </w:rPr>
              <w:t xml:space="preserve">Critical </w:t>
            </w:r>
            <w:r w:rsidRPr="00BE2073">
              <w:rPr>
                <w:rFonts w:asciiTheme="minorBidi" w:hAnsiTheme="minorBidi"/>
                <w:sz w:val="24"/>
                <w:szCs w:val="24"/>
              </w:rPr>
              <w:t>internal</w:t>
            </w:r>
            <w:r w:rsidR="00BE2073" w:rsidRPr="00BE2073">
              <w:rPr>
                <w:rFonts w:asciiTheme="minorBidi" w:hAnsiTheme="minorBidi"/>
                <w:sz w:val="24"/>
                <w:szCs w:val="24"/>
              </w:rPr>
              <w:t xml:space="preserve"> systems, such as the FIS Switch and Smart Branch databases, are managed by DB staff operating outside the Bank’s centralized database management team. Additionally, other mission-critical platforms</w:t>
            </w:r>
            <w:r w:rsidR="00BE2073">
              <w:rPr>
                <w:rFonts w:asciiTheme="minorBidi" w:hAnsiTheme="minorBidi"/>
                <w:sz w:val="24"/>
                <w:szCs w:val="24"/>
              </w:rPr>
              <w:t xml:space="preserve"> </w:t>
            </w:r>
            <w:r w:rsidR="00BE2073" w:rsidRPr="00BE2073">
              <w:rPr>
                <w:rFonts w:asciiTheme="minorBidi" w:hAnsiTheme="minorBidi"/>
                <w:sz w:val="24"/>
                <w:szCs w:val="24"/>
              </w:rPr>
              <w:t xml:space="preserve">including ERP, </w:t>
            </w:r>
            <w:proofErr w:type="spellStart"/>
            <w:r w:rsidR="00BE2073" w:rsidRPr="00BE2073">
              <w:rPr>
                <w:rFonts w:asciiTheme="minorBidi" w:hAnsiTheme="minorBidi"/>
                <w:sz w:val="24"/>
                <w:szCs w:val="24"/>
              </w:rPr>
              <w:t>Michu</w:t>
            </w:r>
            <w:proofErr w:type="spellEnd"/>
            <w:r w:rsidR="00BE2073" w:rsidRPr="00BE2073">
              <w:rPr>
                <w:rFonts w:asciiTheme="minorBidi" w:hAnsiTheme="minorBidi"/>
                <w:sz w:val="24"/>
                <w:szCs w:val="24"/>
              </w:rPr>
              <w:t>, and E-birr</w:t>
            </w:r>
            <w:r w:rsidR="00BE2073">
              <w:rPr>
                <w:rFonts w:asciiTheme="minorBidi" w:hAnsiTheme="minorBidi"/>
                <w:sz w:val="24"/>
                <w:szCs w:val="24"/>
              </w:rPr>
              <w:t xml:space="preserve"> </w:t>
            </w:r>
            <w:r w:rsidR="00BE2073" w:rsidRPr="00BE2073">
              <w:rPr>
                <w:rFonts w:asciiTheme="minorBidi" w:hAnsiTheme="minorBidi"/>
                <w:sz w:val="24"/>
                <w:szCs w:val="24"/>
              </w:rPr>
              <w:t>are managed by third-party vendors and not formally integrated under the Bank’s centralized database management team.</w:t>
            </w:r>
          </w:p>
        </w:tc>
        <w:tc>
          <w:tcPr>
            <w:tcW w:w="4110" w:type="dxa"/>
            <w:shd w:val="clear" w:color="auto" w:fill="FFFFFF" w:themeFill="background1"/>
          </w:tcPr>
          <w:p w14:paraId="78E0488B" w14:textId="77777777" w:rsidR="0086005A" w:rsidRPr="0002447D" w:rsidRDefault="0086005A" w:rsidP="0086005A">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Criteria:</w:t>
            </w:r>
          </w:p>
          <w:p w14:paraId="4F4BF6B4" w14:textId="77777777" w:rsidR="0086005A" w:rsidRDefault="0086005A" w:rsidP="0086005A">
            <w:pPr>
              <w:spacing w:line="360" w:lineRule="auto"/>
              <w:rPr>
                <w:rFonts w:asciiTheme="minorBidi" w:hAnsiTheme="minorBidi"/>
                <w:b/>
                <w:sz w:val="24"/>
                <w:szCs w:val="24"/>
                <w:u w:val="single"/>
                <w:lang w:val="en-US"/>
              </w:rPr>
            </w:pPr>
            <w:r>
              <w:rPr>
                <w:rFonts w:asciiTheme="minorBidi" w:hAnsiTheme="minorBidi"/>
                <w:b/>
                <w:sz w:val="24"/>
                <w:szCs w:val="24"/>
                <w:u w:val="single"/>
                <w:lang w:val="en-US"/>
              </w:rPr>
              <w:t>IS Policy</w:t>
            </w:r>
            <w:r w:rsidRPr="00773365">
              <w:rPr>
                <w:rFonts w:asciiTheme="minorBidi" w:hAnsiTheme="minorBidi"/>
                <w:b/>
                <w:sz w:val="24"/>
                <w:szCs w:val="24"/>
                <w:u w:val="single"/>
                <w:lang w:val="en-US"/>
              </w:rPr>
              <w:t>:</w:t>
            </w:r>
          </w:p>
          <w:p w14:paraId="00D85AA1" w14:textId="20400A74" w:rsidR="008070A0" w:rsidRDefault="008070A0" w:rsidP="008070A0">
            <w:pPr>
              <w:spacing w:line="360" w:lineRule="auto"/>
              <w:jc w:val="both"/>
              <w:rPr>
                <w:rFonts w:asciiTheme="minorBidi" w:hAnsiTheme="minorBidi"/>
                <w:bCs/>
                <w:sz w:val="24"/>
                <w:szCs w:val="24"/>
              </w:rPr>
            </w:pPr>
            <w:r w:rsidRPr="008070A0">
              <w:rPr>
                <w:rFonts w:asciiTheme="minorBidi" w:hAnsiTheme="minorBidi"/>
                <w:b/>
                <w:sz w:val="24"/>
                <w:szCs w:val="24"/>
              </w:rPr>
              <w:t>8.2.</w:t>
            </w:r>
            <w:r w:rsidRPr="008070A0">
              <w:rPr>
                <w:rFonts w:asciiTheme="minorBidi" w:hAnsiTheme="minorBidi"/>
                <w:bCs/>
                <w:sz w:val="24"/>
                <w:szCs w:val="24"/>
              </w:rPr>
              <w:t xml:space="preserve"> The Bank’s Information shall be centrally managed and have an identified source and custodian. </w:t>
            </w:r>
          </w:p>
          <w:p w14:paraId="168473D9" w14:textId="0CC57568" w:rsidR="0080007A" w:rsidRPr="0080007A" w:rsidRDefault="0080007A" w:rsidP="0080007A">
            <w:pPr>
              <w:spacing w:line="360" w:lineRule="auto"/>
              <w:jc w:val="both"/>
              <w:rPr>
                <w:rFonts w:asciiTheme="minorBidi" w:hAnsiTheme="minorBidi"/>
                <w:b/>
                <w:sz w:val="24"/>
                <w:szCs w:val="24"/>
              </w:rPr>
            </w:pPr>
            <w:r w:rsidRPr="0080007A">
              <w:rPr>
                <w:rFonts w:asciiTheme="minorBidi" w:hAnsiTheme="minorBidi"/>
                <w:b/>
                <w:sz w:val="24"/>
                <w:szCs w:val="24"/>
              </w:rPr>
              <w:t xml:space="preserve">10.1.3. </w:t>
            </w:r>
            <w:r w:rsidRPr="0080007A">
              <w:rPr>
                <w:rFonts w:asciiTheme="minorBidi" w:hAnsiTheme="minorBidi"/>
                <w:bCs/>
                <w:sz w:val="24"/>
                <w:szCs w:val="24"/>
              </w:rPr>
              <w:t xml:space="preserve">All </w:t>
            </w:r>
            <w:r w:rsidRPr="0080007A">
              <w:rPr>
                <w:rFonts w:asciiTheme="minorBidi" w:hAnsiTheme="minorBidi"/>
                <w:bCs/>
                <w:sz w:val="24"/>
                <w:szCs w:val="24"/>
              </w:rPr>
              <w:t>third-party</w:t>
            </w:r>
            <w:r w:rsidRPr="0080007A">
              <w:rPr>
                <w:rFonts w:asciiTheme="minorBidi" w:hAnsiTheme="minorBidi"/>
                <w:bCs/>
                <w:sz w:val="24"/>
                <w:szCs w:val="24"/>
              </w:rPr>
              <w:t xml:space="preserve"> integration components shall be fully documented and have agreed availability standards and related monitoring to ensure their availability and performance.</w:t>
            </w:r>
          </w:p>
          <w:p w14:paraId="30443B1F" w14:textId="77777777" w:rsidR="0086005A" w:rsidRDefault="0086005A" w:rsidP="0086005A">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Cause:</w:t>
            </w:r>
          </w:p>
          <w:p w14:paraId="25A6CCDF" w14:textId="197C6885" w:rsidR="00BE2073" w:rsidRPr="00BE2073" w:rsidRDefault="00BE2073" w:rsidP="00BE2073">
            <w:pPr>
              <w:numPr>
                <w:ilvl w:val="0"/>
                <w:numId w:val="1"/>
              </w:numPr>
              <w:spacing w:line="360" w:lineRule="auto"/>
              <w:jc w:val="both"/>
              <w:rPr>
                <w:rFonts w:asciiTheme="minorBidi" w:hAnsiTheme="minorBidi"/>
                <w:sz w:val="24"/>
                <w:szCs w:val="24"/>
              </w:rPr>
            </w:pPr>
            <w:r w:rsidRPr="00BE2073">
              <w:rPr>
                <w:rFonts w:asciiTheme="minorBidi" w:hAnsiTheme="minorBidi"/>
                <w:sz w:val="24"/>
                <w:szCs w:val="24"/>
              </w:rPr>
              <w:t>Organizational misalignment in the assignment of DBA responsibilities and absence of formal integration and oversight mechanisms for third-party-managed systems.</w:t>
            </w:r>
          </w:p>
          <w:p w14:paraId="2F9E4993" w14:textId="77777777" w:rsidR="0086005A" w:rsidRDefault="0086005A" w:rsidP="0086005A">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Impact:</w:t>
            </w:r>
          </w:p>
          <w:p w14:paraId="198FAF27" w14:textId="7C6995B2" w:rsidR="0086005A" w:rsidRPr="00BE2073" w:rsidRDefault="00BE2073" w:rsidP="00BE2073">
            <w:pPr>
              <w:numPr>
                <w:ilvl w:val="0"/>
                <w:numId w:val="1"/>
              </w:numPr>
              <w:spacing w:line="360" w:lineRule="auto"/>
              <w:jc w:val="both"/>
              <w:rPr>
                <w:rFonts w:asciiTheme="minorBidi" w:hAnsiTheme="minorBidi"/>
                <w:sz w:val="24"/>
                <w:szCs w:val="24"/>
              </w:rPr>
            </w:pPr>
            <w:r w:rsidRPr="00BE2073">
              <w:rPr>
                <w:rFonts w:asciiTheme="minorBidi" w:hAnsiTheme="minorBidi"/>
                <w:sz w:val="24"/>
                <w:szCs w:val="24"/>
              </w:rPr>
              <w:t xml:space="preserve">This fragmented approach increases the risk of inconsistent database administration practices, weakens control enforcement, and limits visibility </w:t>
            </w:r>
            <w:r w:rsidRPr="00BE2073">
              <w:rPr>
                <w:rFonts w:asciiTheme="minorBidi" w:hAnsiTheme="minorBidi"/>
                <w:sz w:val="24"/>
                <w:szCs w:val="24"/>
              </w:rPr>
              <w:lastRenderedPageBreak/>
              <w:t>into the security, availability, and integrity of critical systems.</w:t>
            </w:r>
          </w:p>
        </w:tc>
        <w:tc>
          <w:tcPr>
            <w:tcW w:w="2552" w:type="dxa"/>
            <w:shd w:val="clear" w:color="auto" w:fill="FFFFFF" w:themeFill="background1"/>
          </w:tcPr>
          <w:p w14:paraId="03806C47" w14:textId="77777777" w:rsidR="00BE2073" w:rsidRDefault="00BE2073" w:rsidP="00BE2073">
            <w:pPr>
              <w:pStyle w:val="ListParagraph"/>
              <w:numPr>
                <w:ilvl w:val="0"/>
                <w:numId w:val="18"/>
              </w:numPr>
              <w:spacing w:line="360" w:lineRule="auto"/>
              <w:jc w:val="both"/>
              <w:rPr>
                <w:rFonts w:asciiTheme="minorBidi" w:hAnsiTheme="minorBidi"/>
                <w:sz w:val="24"/>
                <w:szCs w:val="24"/>
              </w:rPr>
            </w:pPr>
            <w:r w:rsidRPr="00BE2073">
              <w:rPr>
                <w:rFonts w:asciiTheme="minorBidi" w:hAnsiTheme="minorBidi"/>
                <w:sz w:val="24"/>
                <w:szCs w:val="24"/>
              </w:rPr>
              <w:lastRenderedPageBreak/>
              <w:t>Reassign the management of the FIS Switch and Smart Branch databases under the Bank’s centralized database management team.</w:t>
            </w:r>
          </w:p>
          <w:p w14:paraId="32ECB816" w14:textId="77777777" w:rsidR="00794616" w:rsidRDefault="00BE2073" w:rsidP="00794616">
            <w:pPr>
              <w:pStyle w:val="ListParagraph"/>
              <w:numPr>
                <w:ilvl w:val="0"/>
                <w:numId w:val="18"/>
              </w:numPr>
              <w:spacing w:line="360" w:lineRule="auto"/>
              <w:jc w:val="both"/>
              <w:rPr>
                <w:rFonts w:asciiTheme="minorBidi" w:hAnsiTheme="minorBidi"/>
                <w:sz w:val="24"/>
                <w:szCs w:val="24"/>
              </w:rPr>
            </w:pPr>
            <w:r w:rsidRPr="00BE2073">
              <w:rPr>
                <w:rFonts w:asciiTheme="minorBidi" w:hAnsiTheme="minorBidi"/>
                <w:sz w:val="24"/>
                <w:szCs w:val="24"/>
              </w:rPr>
              <w:t>Establish formal oversight and integration processes for third-party-managed databases to ensure alignment with the Bank’s standards for access control, backup, monitoring, and incident response.</w:t>
            </w:r>
          </w:p>
          <w:p w14:paraId="383F2BD5" w14:textId="5FE539C5" w:rsidR="0086005A" w:rsidRPr="00794616" w:rsidRDefault="00BE2073" w:rsidP="00794616">
            <w:pPr>
              <w:pStyle w:val="ListParagraph"/>
              <w:numPr>
                <w:ilvl w:val="0"/>
                <w:numId w:val="18"/>
              </w:numPr>
              <w:spacing w:line="360" w:lineRule="auto"/>
              <w:jc w:val="both"/>
              <w:rPr>
                <w:rFonts w:asciiTheme="minorBidi" w:hAnsiTheme="minorBidi"/>
                <w:sz w:val="24"/>
                <w:szCs w:val="24"/>
              </w:rPr>
            </w:pPr>
            <w:r w:rsidRPr="00794616">
              <w:rPr>
                <w:rFonts w:asciiTheme="minorBidi" w:hAnsiTheme="minorBidi"/>
                <w:sz w:val="24"/>
                <w:szCs w:val="24"/>
              </w:rPr>
              <w:t xml:space="preserve">Define expectations and control </w:t>
            </w:r>
            <w:r w:rsidRPr="00794616">
              <w:rPr>
                <w:rFonts w:asciiTheme="minorBidi" w:hAnsiTheme="minorBidi"/>
                <w:sz w:val="24"/>
                <w:szCs w:val="24"/>
              </w:rPr>
              <w:lastRenderedPageBreak/>
              <w:t>responsibilities clearly in vendor agreements to maintain accountability and operational consistency.</w:t>
            </w:r>
          </w:p>
        </w:tc>
      </w:tr>
      <w:tr w:rsidR="008A390C" w:rsidRPr="0002447D" w14:paraId="1BA75114" w14:textId="77777777" w:rsidTr="005B10D2">
        <w:trPr>
          <w:jc w:val="center"/>
        </w:trPr>
        <w:tc>
          <w:tcPr>
            <w:tcW w:w="846" w:type="dxa"/>
            <w:shd w:val="clear" w:color="auto" w:fill="FFFFFF" w:themeFill="background1"/>
          </w:tcPr>
          <w:p w14:paraId="4B8D32D2" w14:textId="77777777" w:rsidR="008A390C" w:rsidRPr="0002447D" w:rsidRDefault="008A390C" w:rsidP="0028472D">
            <w:pPr>
              <w:numPr>
                <w:ilvl w:val="0"/>
                <w:numId w:val="2"/>
              </w:numPr>
              <w:spacing w:line="360" w:lineRule="auto"/>
              <w:rPr>
                <w:rFonts w:asciiTheme="minorBidi" w:hAnsiTheme="minorBidi"/>
                <w:b/>
                <w:sz w:val="24"/>
                <w:szCs w:val="24"/>
                <w:lang w:val="en-US"/>
              </w:rPr>
            </w:pPr>
          </w:p>
        </w:tc>
        <w:tc>
          <w:tcPr>
            <w:tcW w:w="3544" w:type="dxa"/>
            <w:shd w:val="clear" w:color="auto" w:fill="FFFFFF" w:themeFill="background1"/>
          </w:tcPr>
          <w:p w14:paraId="02E385A6" w14:textId="4A7F8C6C" w:rsidR="008A390C" w:rsidRPr="008A390C" w:rsidRDefault="0086005A" w:rsidP="0086005A">
            <w:pPr>
              <w:spacing w:line="360" w:lineRule="auto"/>
              <w:jc w:val="both"/>
              <w:rPr>
                <w:rFonts w:asciiTheme="minorBidi" w:hAnsiTheme="minorBidi"/>
                <w:sz w:val="24"/>
                <w:szCs w:val="24"/>
              </w:rPr>
            </w:pPr>
            <w:r w:rsidRPr="0086005A">
              <w:rPr>
                <w:rFonts w:asciiTheme="minorBidi" w:hAnsiTheme="minorBidi"/>
                <w:sz w:val="24"/>
                <w:szCs w:val="24"/>
              </w:rPr>
              <w:t xml:space="preserve">Critical database systems lack enforced Multi-Factor Authentication (MFA) for privileged DBA accounts. Additionally, shared and default administrative accounts such as SYS, SYSTEM, and </w:t>
            </w:r>
            <w:proofErr w:type="spellStart"/>
            <w:r w:rsidRPr="0086005A">
              <w:rPr>
                <w:rFonts w:asciiTheme="minorBidi" w:hAnsiTheme="minorBidi"/>
                <w:sz w:val="24"/>
                <w:szCs w:val="24"/>
              </w:rPr>
              <w:t>sa</w:t>
            </w:r>
            <w:proofErr w:type="spellEnd"/>
            <w:r w:rsidRPr="0086005A">
              <w:rPr>
                <w:rFonts w:asciiTheme="minorBidi" w:hAnsiTheme="minorBidi"/>
                <w:sz w:val="24"/>
                <w:szCs w:val="24"/>
              </w:rPr>
              <w:t xml:space="preserve"> are</w:t>
            </w:r>
            <w:r w:rsidR="00794616">
              <w:rPr>
                <w:rFonts w:asciiTheme="minorBidi" w:hAnsiTheme="minorBidi"/>
                <w:sz w:val="24"/>
                <w:szCs w:val="24"/>
              </w:rPr>
              <w:t xml:space="preserve"> </w:t>
            </w:r>
            <w:r w:rsidRPr="0086005A">
              <w:rPr>
                <w:rFonts w:asciiTheme="minorBidi" w:hAnsiTheme="minorBidi"/>
                <w:sz w:val="24"/>
                <w:szCs w:val="24"/>
              </w:rPr>
              <w:t>used across various platforms without adequate monitoring or control.</w:t>
            </w:r>
          </w:p>
        </w:tc>
        <w:tc>
          <w:tcPr>
            <w:tcW w:w="4110" w:type="dxa"/>
            <w:shd w:val="clear" w:color="auto" w:fill="FFFFFF" w:themeFill="background1"/>
          </w:tcPr>
          <w:p w14:paraId="36006E07" w14:textId="77777777" w:rsidR="008A390C" w:rsidRPr="0002447D" w:rsidRDefault="008A390C" w:rsidP="008A390C">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Criteria:</w:t>
            </w:r>
          </w:p>
          <w:p w14:paraId="5C62A7BC" w14:textId="5FA24295" w:rsidR="00312F78" w:rsidRDefault="00312F78" w:rsidP="00312F78">
            <w:pPr>
              <w:spacing w:line="360" w:lineRule="auto"/>
              <w:rPr>
                <w:rFonts w:asciiTheme="minorBidi" w:hAnsiTheme="minorBidi"/>
                <w:b/>
                <w:sz w:val="24"/>
                <w:szCs w:val="24"/>
                <w:u w:val="single"/>
                <w:lang w:val="en-US"/>
              </w:rPr>
            </w:pPr>
            <w:r>
              <w:rPr>
                <w:rFonts w:asciiTheme="minorBidi" w:hAnsiTheme="minorBidi"/>
                <w:b/>
                <w:sz w:val="24"/>
                <w:szCs w:val="24"/>
                <w:u w:val="single"/>
                <w:lang w:val="en-US"/>
              </w:rPr>
              <w:t>IS Policy</w:t>
            </w:r>
            <w:r w:rsidR="008A390C" w:rsidRPr="00773365">
              <w:rPr>
                <w:rFonts w:asciiTheme="minorBidi" w:hAnsiTheme="minorBidi"/>
                <w:b/>
                <w:sz w:val="24"/>
                <w:szCs w:val="24"/>
                <w:u w:val="single"/>
                <w:lang w:val="en-US"/>
              </w:rPr>
              <w:t>:</w:t>
            </w:r>
          </w:p>
          <w:p w14:paraId="6C52F9E2" w14:textId="77777777" w:rsidR="009E512E" w:rsidRPr="008070A0" w:rsidRDefault="009E512E" w:rsidP="009E512E">
            <w:pPr>
              <w:spacing w:line="360" w:lineRule="auto"/>
              <w:rPr>
                <w:rFonts w:asciiTheme="minorBidi" w:hAnsiTheme="minorBidi"/>
                <w:b/>
                <w:bCs/>
                <w:sz w:val="24"/>
                <w:szCs w:val="24"/>
              </w:rPr>
            </w:pPr>
            <w:r w:rsidRPr="006B6A95">
              <w:rPr>
                <w:rFonts w:asciiTheme="minorBidi" w:hAnsiTheme="minorBidi"/>
                <w:b/>
                <w:sz w:val="24"/>
                <w:szCs w:val="24"/>
              </w:rPr>
              <w:t xml:space="preserve">10.16. </w:t>
            </w:r>
            <w:r w:rsidRPr="006B6A95">
              <w:rPr>
                <w:rFonts w:asciiTheme="minorBidi" w:hAnsiTheme="minorBidi"/>
                <w:b/>
                <w:bCs/>
                <w:sz w:val="24"/>
                <w:szCs w:val="24"/>
              </w:rPr>
              <w:t>Access Management</w:t>
            </w:r>
          </w:p>
          <w:p w14:paraId="1F119C82" w14:textId="7C454E7B" w:rsidR="00126DF2" w:rsidRPr="00126DF2" w:rsidRDefault="009E512E" w:rsidP="00126DF2">
            <w:pPr>
              <w:spacing w:line="360" w:lineRule="auto"/>
              <w:jc w:val="both"/>
              <w:rPr>
                <w:rFonts w:asciiTheme="minorBidi" w:hAnsiTheme="minorBidi"/>
                <w:bCs/>
                <w:sz w:val="24"/>
                <w:szCs w:val="24"/>
              </w:rPr>
            </w:pPr>
            <w:r w:rsidRPr="008070A0">
              <w:rPr>
                <w:rFonts w:asciiTheme="minorBidi" w:hAnsiTheme="minorBidi"/>
                <w:b/>
                <w:sz w:val="24"/>
                <w:szCs w:val="24"/>
              </w:rPr>
              <w:t>10.16.1.</w:t>
            </w:r>
            <w:r w:rsidRPr="008070A0">
              <w:rPr>
                <w:rFonts w:asciiTheme="minorBidi" w:hAnsiTheme="minorBidi"/>
                <w:bCs/>
                <w:sz w:val="24"/>
                <w:szCs w:val="24"/>
              </w:rPr>
              <w:t xml:space="preserve"> IS process shall develop and implement user management procedures for granting service access to users of the information systems of the Bank. </w:t>
            </w:r>
          </w:p>
          <w:p w14:paraId="0F7A5B21" w14:textId="4D316D92" w:rsidR="00126DF2" w:rsidRPr="008070A0" w:rsidRDefault="00126DF2" w:rsidP="00126DF2">
            <w:pPr>
              <w:spacing w:line="360" w:lineRule="auto"/>
              <w:jc w:val="both"/>
              <w:rPr>
                <w:rFonts w:asciiTheme="minorBidi" w:hAnsiTheme="minorBidi"/>
                <w:bCs/>
                <w:sz w:val="24"/>
                <w:szCs w:val="24"/>
              </w:rPr>
            </w:pPr>
            <w:r w:rsidRPr="00126DF2">
              <w:rPr>
                <w:rFonts w:asciiTheme="minorBidi" w:hAnsiTheme="minorBidi"/>
                <w:b/>
                <w:sz w:val="24"/>
                <w:szCs w:val="24"/>
              </w:rPr>
              <w:t>10.16.4.</w:t>
            </w:r>
            <w:r w:rsidRPr="00126DF2">
              <w:rPr>
                <w:rFonts w:asciiTheme="minorBidi" w:hAnsiTheme="minorBidi"/>
                <w:bCs/>
                <w:sz w:val="24"/>
                <w:szCs w:val="24"/>
              </w:rPr>
              <w:t xml:space="preserve"> IS process shall ensure that access to the Bank’s IS assets shall be restricted to only authorized individuals. </w:t>
            </w:r>
          </w:p>
          <w:p w14:paraId="3D29168D" w14:textId="72DAEB03" w:rsidR="009E512E" w:rsidRPr="009E512E" w:rsidRDefault="009E512E" w:rsidP="009E512E">
            <w:pPr>
              <w:spacing w:line="360" w:lineRule="auto"/>
              <w:jc w:val="both"/>
              <w:rPr>
                <w:rFonts w:asciiTheme="minorBidi" w:hAnsiTheme="minorBidi"/>
                <w:bCs/>
                <w:sz w:val="24"/>
                <w:szCs w:val="24"/>
              </w:rPr>
            </w:pPr>
            <w:r w:rsidRPr="008070A0">
              <w:rPr>
                <w:rFonts w:asciiTheme="minorBidi" w:hAnsiTheme="minorBidi"/>
                <w:b/>
                <w:sz w:val="24"/>
                <w:szCs w:val="24"/>
              </w:rPr>
              <w:t>10.16.7.</w:t>
            </w:r>
            <w:r w:rsidRPr="008070A0">
              <w:rPr>
                <w:rFonts w:asciiTheme="minorBidi" w:hAnsiTheme="minorBidi"/>
                <w:bCs/>
                <w:sz w:val="24"/>
                <w:szCs w:val="24"/>
              </w:rPr>
              <w:t xml:space="preserve"> IS process shall regularly evaluate to determine whether access privileges granted to every user are required to carry out the user's current responsibilities. </w:t>
            </w:r>
          </w:p>
          <w:p w14:paraId="04D0322E" w14:textId="77777777" w:rsidR="008A390C" w:rsidRPr="0002447D" w:rsidRDefault="008A390C" w:rsidP="008A390C">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Cause:</w:t>
            </w:r>
          </w:p>
          <w:p w14:paraId="1FD6C4F0" w14:textId="39B3928E" w:rsidR="00AA2046" w:rsidRPr="00AA2046" w:rsidRDefault="0086005A" w:rsidP="0086005A">
            <w:pPr>
              <w:pStyle w:val="ListParagraph"/>
              <w:numPr>
                <w:ilvl w:val="0"/>
                <w:numId w:val="9"/>
              </w:numPr>
              <w:spacing w:line="360" w:lineRule="auto"/>
              <w:jc w:val="both"/>
              <w:rPr>
                <w:rFonts w:asciiTheme="minorBidi" w:hAnsiTheme="minorBidi"/>
                <w:bCs/>
                <w:sz w:val="24"/>
                <w:szCs w:val="24"/>
              </w:rPr>
            </w:pPr>
            <w:r w:rsidRPr="0086005A">
              <w:rPr>
                <w:rFonts w:asciiTheme="minorBidi" w:hAnsiTheme="minorBidi"/>
                <w:bCs/>
                <w:sz w:val="24"/>
                <w:szCs w:val="24"/>
              </w:rPr>
              <w:t xml:space="preserve">Weak access management practices, lack of enforcement of strong authentication policies, and operational dependency on </w:t>
            </w:r>
            <w:r w:rsidRPr="0086005A">
              <w:rPr>
                <w:rFonts w:asciiTheme="minorBidi" w:hAnsiTheme="minorBidi"/>
                <w:bCs/>
                <w:sz w:val="24"/>
                <w:szCs w:val="24"/>
              </w:rPr>
              <w:lastRenderedPageBreak/>
              <w:t xml:space="preserve">legacy/default account structures. </w:t>
            </w:r>
          </w:p>
          <w:p w14:paraId="4E1A7F8B" w14:textId="77777777" w:rsidR="00312F78" w:rsidRPr="0002447D" w:rsidRDefault="00312F78" w:rsidP="00312F78">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Impact:</w:t>
            </w:r>
          </w:p>
          <w:p w14:paraId="25B55A27" w14:textId="77777777" w:rsidR="0086005A" w:rsidRDefault="0086005A" w:rsidP="0086005A">
            <w:pPr>
              <w:pStyle w:val="ListParagraph"/>
              <w:numPr>
                <w:ilvl w:val="0"/>
                <w:numId w:val="10"/>
              </w:numPr>
              <w:spacing w:line="360" w:lineRule="auto"/>
              <w:jc w:val="both"/>
              <w:rPr>
                <w:rFonts w:asciiTheme="minorBidi" w:hAnsiTheme="minorBidi"/>
                <w:bCs/>
                <w:sz w:val="24"/>
                <w:szCs w:val="24"/>
              </w:rPr>
            </w:pPr>
            <w:r w:rsidRPr="0086005A">
              <w:rPr>
                <w:rFonts w:asciiTheme="minorBidi" w:hAnsiTheme="minorBidi"/>
                <w:bCs/>
                <w:sz w:val="24"/>
                <w:szCs w:val="24"/>
              </w:rPr>
              <w:t>The absence of MFA and use of shared/default accounts significantly weakens access security, increases the risk of unauthorized access, and compromises accountability.</w:t>
            </w:r>
          </w:p>
          <w:p w14:paraId="6D8ADF3C" w14:textId="1318A946" w:rsidR="00794616" w:rsidRPr="00794616" w:rsidRDefault="0086005A" w:rsidP="00794616">
            <w:pPr>
              <w:pStyle w:val="ListParagraph"/>
              <w:numPr>
                <w:ilvl w:val="0"/>
                <w:numId w:val="10"/>
              </w:numPr>
              <w:spacing w:line="360" w:lineRule="auto"/>
              <w:jc w:val="both"/>
              <w:rPr>
                <w:rFonts w:asciiTheme="minorBidi" w:hAnsiTheme="minorBidi"/>
                <w:bCs/>
                <w:sz w:val="24"/>
                <w:szCs w:val="24"/>
              </w:rPr>
            </w:pPr>
            <w:r w:rsidRPr="0086005A">
              <w:rPr>
                <w:rFonts w:asciiTheme="minorBidi" w:hAnsiTheme="minorBidi"/>
                <w:bCs/>
                <w:sz w:val="24"/>
                <w:szCs w:val="24"/>
              </w:rPr>
              <w:t>These practices hinder audit trails and increase exposure to internal threats or external breaches.</w:t>
            </w:r>
          </w:p>
        </w:tc>
        <w:tc>
          <w:tcPr>
            <w:tcW w:w="2552" w:type="dxa"/>
            <w:shd w:val="clear" w:color="auto" w:fill="FFFFFF" w:themeFill="background1"/>
          </w:tcPr>
          <w:p w14:paraId="628F5795" w14:textId="77777777" w:rsidR="0086005A" w:rsidRDefault="0086005A" w:rsidP="0086005A">
            <w:pPr>
              <w:pStyle w:val="ListParagraph"/>
              <w:numPr>
                <w:ilvl w:val="0"/>
                <w:numId w:val="17"/>
              </w:numPr>
              <w:spacing w:line="360" w:lineRule="auto"/>
              <w:jc w:val="both"/>
              <w:rPr>
                <w:rFonts w:asciiTheme="minorBidi" w:hAnsiTheme="minorBidi"/>
                <w:sz w:val="24"/>
                <w:szCs w:val="24"/>
              </w:rPr>
            </w:pPr>
            <w:r w:rsidRPr="0086005A">
              <w:rPr>
                <w:rFonts w:asciiTheme="minorBidi" w:hAnsiTheme="minorBidi"/>
                <w:sz w:val="24"/>
                <w:szCs w:val="24"/>
              </w:rPr>
              <w:lastRenderedPageBreak/>
              <w:t>Enforce MFA for all privileged and administrative database accounts.</w:t>
            </w:r>
          </w:p>
          <w:p w14:paraId="03E2E213" w14:textId="77777777" w:rsidR="0086005A" w:rsidRDefault="0086005A" w:rsidP="0086005A">
            <w:pPr>
              <w:pStyle w:val="ListParagraph"/>
              <w:numPr>
                <w:ilvl w:val="0"/>
                <w:numId w:val="17"/>
              </w:numPr>
              <w:spacing w:line="360" w:lineRule="auto"/>
              <w:jc w:val="both"/>
              <w:rPr>
                <w:rFonts w:asciiTheme="minorBidi" w:hAnsiTheme="minorBidi"/>
                <w:sz w:val="24"/>
                <w:szCs w:val="24"/>
              </w:rPr>
            </w:pPr>
            <w:r w:rsidRPr="0086005A">
              <w:rPr>
                <w:rFonts w:asciiTheme="minorBidi" w:hAnsiTheme="minorBidi"/>
                <w:sz w:val="24"/>
                <w:szCs w:val="24"/>
              </w:rPr>
              <w:t>Eliminate the use of shared and default system accounts by replacing them with unique, named accounts assigned per individual.</w:t>
            </w:r>
          </w:p>
          <w:p w14:paraId="03A2E7E8" w14:textId="32FB46F5" w:rsidR="008A390C" w:rsidRPr="00794616" w:rsidRDefault="0086005A" w:rsidP="00794616">
            <w:pPr>
              <w:pStyle w:val="ListParagraph"/>
              <w:numPr>
                <w:ilvl w:val="0"/>
                <w:numId w:val="17"/>
              </w:numPr>
              <w:spacing w:line="360" w:lineRule="auto"/>
              <w:jc w:val="both"/>
              <w:rPr>
                <w:rFonts w:asciiTheme="minorBidi" w:hAnsiTheme="minorBidi"/>
                <w:sz w:val="24"/>
                <w:szCs w:val="24"/>
              </w:rPr>
            </w:pPr>
            <w:r w:rsidRPr="0086005A">
              <w:rPr>
                <w:rFonts w:asciiTheme="minorBidi" w:hAnsiTheme="minorBidi"/>
                <w:sz w:val="24"/>
                <w:szCs w:val="24"/>
              </w:rPr>
              <w:t>Implement strict controls and monitoring over all administrative access, ensuring actions can be traced to specific users.</w:t>
            </w:r>
          </w:p>
        </w:tc>
      </w:tr>
      <w:tr w:rsidR="00BD4DE5" w:rsidRPr="0002447D" w14:paraId="43C67B3B" w14:textId="77777777" w:rsidTr="005B10D2">
        <w:trPr>
          <w:jc w:val="center"/>
        </w:trPr>
        <w:tc>
          <w:tcPr>
            <w:tcW w:w="846" w:type="dxa"/>
            <w:shd w:val="clear" w:color="auto" w:fill="FFFFFF" w:themeFill="background1"/>
          </w:tcPr>
          <w:p w14:paraId="0DC678AF" w14:textId="77777777" w:rsidR="00BD4DE5" w:rsidRPr="0002447D" w:rsidRDefault="00BD4DE5" w:rsidP="0028472D">
            <w:pPr>
              <w:numPr>
                <w:ilvl w:val="0"/>
                <w:numId w:val="2"/>
              </w:numPr>
              <w:spacing w:line="360" w:lineRule="auto"/>
              <w:rPr>
                <w:rFonts w:asciiTheme="minorBidi" w:hAnsiTheme="minorBidi"/>
                <w:b/>
                <w:sz w:val="24"/>
                <w:szCs w:val="24"/>
                <w:lang w:val="en-US"/>
              </w:rPr>
            </w:pPr>
          </w:p>
        </w:tc>
        <w:tc>
          <w:tcPr>
            <w:tcW w:w="3544" w:type="dxa"/>
            <w:shd w:val="clear" w:color="auto" w:fill="FFFFFF" w:themeFill="background1"/>
          </w:tcPr>
          <w:p w14:paraId="12108474" w14:textId="74160EC5" w:rsidR="00BD4DE5" w:rsidRPr="00B72C56" w:rsidRDefault="00794616" w:rsidP="00794616">
            <w:pPr>
              <w:spacing w:line="360" w:lineRule="auto"/>
              <w:jc w:val="both"/>
              <w:rPr>
                <w:rFonts w:asciiTheme="minorBidi" w:hAnsiTheme="minorBidi"/>
                <w:sz w:val="24"/>
                <w:szCs w:val="24"/>
              </w:rPr>
            </w:pPr>
            <w:r w:rsidRPr="00794616">
              <w:rPr>
                <w:rFonts w:asciiTheme="minorBidi" w:hAnsiTheme="minorBidi"/>
                <w:sz w:val="24"/>
                <w:szCs w:val="24"/>
              </w:rPr>
              <w:t>Backup and restore procedures exist but are still in draft and not formally approved.</w:t>
            </w:r>
          </w:p>
        </w:tc>
        <w:tc>
          <w:tcPr>
            <w:tcW w:w="4110" w:type="dxa"/>
            <w:shd w:val="clear" w:color="auto" w:fill="FFFFFF" w:themeFill="background1"/>
          </w:tcPr>
          <w:p w14:paraId="5ECBCA78" w14:textId="77777777" w:rsidR="00BD4DE5" w:rsidRPr="0002447D" w:rsidRDefault="00BD4DE5" w:rsidP="00BD4DE5">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Criteria:</w:t>
            </w:r>
          </w:p>
          <w:p w14:paraId="5A48F7E4" w14:textId="2E7E27C1" w:rsidR="00126DF2" w:rsidRPr="00126DF2" w:rsidRDefault="00BD4DE5" w:rsidP="00126DF2">
            <w:pPr>
              <w:spacing w:line="360" w:lineRule="auto"/>
              <w:rPr>
                <w:rFonts w:asciiTheme="minorBidi" w:hAnsiTheme="minorBidi"/>
                <w:b/>
                <w:sz w:val="24"/>
                <w:szCs w:val="24"/>
                <w:u w:val="single"/>
                <w:lang w:val="en-US"/>
              </w:rPr>
            </w:pPr>
            <w:r w:rsidRPr="0038160C">
              <w:rPr>
                <w:rFonts w:asciiTheme="minorBidi" w:hAnsiTheme="minorBidi"/>
                <w:b/>
                <w:sz w:val="24"/>
                <w:szCs w:val="24"/>
                <w:u w:val="single"/>
                <w:lang w:val="en-US"/>
              </w:rPr>
              <w:t>IS Policy</w:t>
            </w:r>
            <w:r>
              <w:rPr>
                <w:rFonts w:asciiTheme="minorBidi" w:hAnsiTheme="minorBidi"/>
                <w:b/>
                <w:sz w:val="24"/>
                <w:szCs w:val="24"/>
                <w:u w:val="single"/>
                <w:lang w:val="en-US"/>
              </w:rPr>
              <w:t>:</w:t>
            </w:r>
          </w:p>
          <w:p w14:paraId="66FBCC5A" w14:textId="0B42034C" w:rsidR="00126DF2" w:rsidRPr="00126DF2" w:rsidRDefault="00126DF2" w:rsidP="00126DF2">
            <w:pPr>
              <w:spacing w:line="360" w:lineRule="auto"/>
              <w:jc w:val="both"/>
              <w:rPr>
                <w:rFonts w:asciiTheme="minorBidi" w:hAnsiTheme="minorBidi"/>
                <w:bCs/>
                <w:sz w:val="24"/>
                <w:szCs w:val="24"/>
              </w:rPr>
            </w:pPr>
            <w:r w:rsidRPr="00126DF2">
              <w:rPr>
                <w:rFonts w:asciiTheme="minorBidi" w:hAnsiTheme="minorBidi"/>
                <w:b/>
                <w:sz w:val="24"/>
                <w:szCs w:val="24"/>
              </w:rPr>
              <w:t>10.13.4.</w:t>
            </w:r>
            <w:r w:rsidRPr="00126DF2">
              <w:rPr>
                <w:rFonts w:asciiTheme="minorBidi" w:hAnsiTheme="minorBidi"/>
                <w:bCs/>
                <w:sz w:val="24"/>
                <w:szCs w:val="24"/>
              </w:rPr>
              <w:t xml:space="preserve"> IS process shall develop and implement backup and restore procedures to ensure the availability and integrity of critical data aftermath of a disaster. </w:t>
            </w:r>
          </w:p>
          <w:p w14:paraId="67BBC619" w14:textId="7E85387F" w:rsidR="00126DF2" w:rsidRPr="00126DF2" w:rsidRDefault="00126DF2" w:rsidP="00126DF2">
            <w:pPr>
              <w:spacing w:line="360" w:lineRule="auto"/>
              <w:jc w:val="both"/>
              <w:rPr>
                <w:rFonts w:asciiTheme="minorBidi" w:hAnsiTheme="minorBidi"/>
                <w:bCs/>
                <w:sz w:val="24"/>
                <w:szCs w:val="24"/>
              </w:rPr>
            </w:pPr>
            <w:r w:rsidRPr="00126DF2">
              <w:rPr>
                <w:rFonts w:asciiTheme="minorBidi" w:hAnsiTheme="minorBidi"/>
                <w:b/>
                <w:sz w:val="24"/>
                <w:szCs w:val="24"/>
              </w:rPr>
              <w:t>10.7.10.</w:t>
            </w:r>
            <w:r w:rsidRPr="00126DF2">
              <w:rPr>
                <w:rFonts w:asciiTheme="minorBidi" w:hAnsiTheme="minorBidi"/>
                <w:bCs/>
                <w:sz w:val="24"/>
                <w:szCs w:val="24"/>
              </w:rPr>
              <w:t xml:space="preserve"> Backup procedures for critical IS assets shall include the proper storage of the data files, software, and related documentation, both on-site and off-site. </w:t>
            </w:r>
          </w:p>
          <w:p w14:paraId="413BF28C" w14:textId="77777777" w:rsidR="00BD4DE5" w:rsidRDefault="00BD4DE5" w:rsidP="00BD4DE5">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Cause:</w:t>
            </w:r>
          </w:p>
          <w:p w14:paraId="1025CCF8" w14:textId="77777777" w:rsidR="00794616" w:rsidRDefault="00794616" w:rsidP="00794616">
            <w:pPr>
              <w:pStyle w:val="ListParagraph"/>
              <w:numPr>
                <w:ilvl w:val="0"/>
                <w:numId w:val="12"/>
              </w:numPr>
              <w:spacing w:line="360" w:lineRule="auto"/>
              <w:jc w:val="both"/>
              <w:rPr>
                <w:rFonts w:asciiTheme="minorBidi" w:hAnsiTheme="minorBidi"/>
                <w:sz w:val="24"/>
                <w:szCs w:val="24"/>
              </w:rPr>
            </w:pPr>
            <w:r w:rsidRPr="00794616">
              <w:rPr>
                <w:rFonts w:asciiTheme="minorBidi" w:hAnsiTheme="minorBidi"/>
                <w:sz w:val="24"/>
                <w:szCs w:val="24"/>
              </w:rPr>
              <w:t>Incomplete documentation governance process.</w:t>
            </w:r>
          </w:p>
          <w:p w14:paraId="0D9FC542" w14:textId="77777777" w:rsidR="00BD4DE5" w:rsidRDefault="00BD4DE5" w:rsidP="00BD4DE5">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lastRenderedPageBreak/>
              <w:t>Impact:</w:t>
            </w:r>
          </w:p>
          <w:p w14:paraId="1EB6166E" w14:textId="5C710401" w:rsidR="00BD4DE5" w:rsidRPr="00794616" w:rsidRDefault="00794616" w:rsidP="00794616">
            <w:pPr>
              <w:numPr>
                <w:ilvl w:val="0"/>
                <w:numId w:val="1"/>
              </w:numPr>
              <w:spacing w:line="360" w:lineRule="auto"/>
              <w:jc w:val="both"/>
              <w:rPr>
                <w:rFonts w:asciiTheme="minorBidi" w:hAnsiTheme="minorBidi"/>
                <w:sz w:val="24"/>
                <w:szCs w:val="24"/>
              </w:rPr>
            </w:pPr>
            <w:r w:rsidRPr="00794616">
              <w:rPr>
                <w:rFonts w:asciiTheme="minorBidi" w:hAnsiTheme="minorBidi"/>
                <w:sz w:val="24"/>
                <w:szCs w:val="24"/>
              </w:rPr>
              <w:t>Ambiguity during data recovery, leading to delays or errors in restoration.</w:t>
            </w:r>
          </w:p>
        </w:tc>
        <w:tc>
          <w:tcPr>
            <w:tcW w:w="2552" w:type="dxa"/>
            <w:shd w:val="clear" w:color="auto" w:fill="FFFFFF" w:themeFill="background1"/>
          </w:tcPr>
          <w:p w14:paraId="4A874DF5" w14:textId="1DF266B9" w:rsidR="00BD4DE5" w:rsidRPr="00B72C56" w:rsidRDefault="00794616" w:rsidP="00794616">
            <w:pPr>
              <w:tabs>
                <w:tab w:val="num" w:pos="720"/>
              </w:tabs>
              <w:spacing w:line="360" w:lineRule="auto"/>
              <w:jc w:val="both"/>
              <w:rPr>
                <w:rFonts w:asciiTheme="minorBidi" w:hAnsiTheme="minorBidi"/>
                <w:sz w:val="24"/>
                <w:szCs w:val="24"/>
              </w:rPr>
            </w:pPr>
            <w:r w:rsidRPr="00794616">
              <w:rPr>
                <w:rFonts w:asciiTheme="minorBidi" w:hAnsiTheme="minorBidi"/>
                <w:sz w:val="24"/>
                <w:szCs w:val="24"/>
              </w:rPr>
              <w:lastRenderedPageBreak/>
              <w:t>Finalize, approve, and disseminate the backup and restore procedures; conduct periodic testing.</w:t>
            </w:r>
          </w:p>
        </w:tc>
      </w:tr>
      <w:tr w:rsidR="00584DFF" w:rsidRPr="0002447D" w14:paraId="7FF078D0" w14:textId="77777777" w:rsidTr="005B10D2">
        <w:trPr>
          <w:jc w:val="center"/>
        </w:trPr>
        <w:tc>
          <w:tcPr>
            <w:tcW w:w="846" w:type="dxa"/>
            <w:shd w:val="clear" w:color="auto" w:fill="FFFFFF" w:themeFill="background1"/>
          </w:tcPr>
          <w:p w14:paraId="24E78415" w14:textId="77777777" w:rsidR="00584DFF" w:rsidRPr="0002447D" w:rsidRDefault="00584DFF" w:rsidP="0028472D">
            <w:pPr>
              <w:numPr>
                <w:ilvl w:val="0"/>
                <w:numId w:val="2"/>
              </w:numPr>
              <w:spacing w:line="360" w:lineRule="auto"/>
              <w:rPr>
                <w:rFonts w:asciiTheme="minorBidi" w:hAnsiTheme="minorBidi"/>
                <w:b/>
                <w:sz w:val="24"/>
                <w:szCs w:val="24"/>
                <w:lang w:val="en-US"/>
              </w:rPr>
            </w:pPr>
          </w:p>
        </w:tc>
        <w:tc>
          <w:tcPr>
            <w:tcW w:w="3544" w:type="dxa"/>
            <w:shd w:val="clear" w:color="auto" w:fill="FFFFFF" w:themeFill="background1"/>
          </w:tcPr>
          <w:p w14:paraId="60C2DA4A" w14:textId="06D6B095" w:rsidR="00584DFF" w:rsidRPr="00324C29" w:rsidRDefault="003F16E5" w:rsidP="003F16E5">
            <w:pPr>
              <w:tabs>
                <w:tab w:val="num" w:pos="720"/>
              </w:tabs>
              <w:spacing w:line="360" w:lineRule="auto"/>
              <w:jc w:val="both"/>
              <w:rPr>
                <w:rFonts w:asciiTheme="minorBidi" w:hAnsiTheme="minorBidi"/>
                <w:sz w:val="24"/>
                <w:szCs w:val="24"/>
              </w:rPr>
            </w:pPr>
            <w:r w:rsidRPr="003F16E5">
              <w:rPr>
                <w:rFonts w:asciiTheme="minorBidi" w:hAnsiTheme="minorBidi"/>
                <w:sz w:val="24"/>
                <w:szCs w:val="24"/>
              </w:rPr>
              <w:t>Sensitive data is not encrypted at rest within production databases or during transmission between applications, services, or endpoints. Additionally, backups of mission-critical databases remain unencrypted, affecting production, development, and offsite storage environments.</w:t>
            </w:r>
          </w:p>
        </w:tc>
        <w:tc>
          <w:tcPr>
            <w:tcW w:w="4110" w:type="dxa"/>
            <w:shd w:val="clear" w:color="auto" w:fill="FFFFFF" w:themeFill="background1"/>
          </w:tcPr>
          <w:p w14:paraId="41F3E77E" w14:textId="77777777" w:rsidR="00584DFF" w:rsidRDefault="00584DFF" w:rsidP="00584DFF">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Criteria:</w:t>
            </w:r>
          </w:p>
          <w:p w14:paraId="3BD71152" w14:textId="69710E29" w:rsidR="00126DF2" w:rsidRDefault="00584DFF" w:rsidP="00102822">
            <w:pPr>
              <w:spacing w:line="360" w:lineRule="auto"/>
              <w:rPr>
                <w:rFonts w:asciiTheme="minorBidi" w:hAnsiTheme="minorBidi"/>
                <w:b/>
                <w:sz w:val="24"/>
                <w:szCs w:val="24"/>
                <w:u w:val="single"/>
                <w:lang w:val="en-US"/>
              </w:rPr>
            </w:pPr>
            <w:r w:rsidRPr="00773365">
              <w:rPr>
                <w:rFonts w:asciiTheme="minorBidi" w:hAnsiTheme="minorBidi"/>
                <w:b/>
                <w:sz w:val="24"/>
                <w:szCs w:val="24"/>
                <w:u w:val="single"/>
                <w:lang w:val="en-US"/>
              </w:rPr>
              <w:t>IS Policy:</w:t>
            </w:r>
          </w:p>
          <w:p w14:paraId="07EBDA3F" w14:textId="77777777" w:rsidR="003F16E5" w:rsidRPr="003F16E5" w:rsidRDefault="003F16E5" w:rsidP="003F16E5">
            <w:pPr>
              <w:spacing w:line="360" w:lineRule="auto"/>
              <w:rPr>
                <w:rFonts w:asciiTheme="minorBidi" w:hAnsiTheme="minorBidi"/>
                <w:b/>
                <w:sz w:val="24"/>
                <w:szCs w:val="24"/>
              </w:rPr>
            </w:pPr>
            <w:r w:rsidRPr="003F16E5">
              <w:rPr>
                <w:rFonts w:asciiTheme="minorBidi" w:hAnsiTheme="minorBidi"/>
                <w:b/>
                <w:sz w:val="24"/>
                <w:szCs w:val="24"/>
              </w:rPr>
              <w:t xml:space="preserve">10.7. Data Management </w:t>
            </w:r>
          </w:p>
          <w:p w14:paraId="721F1213" w14:textId="2F96EAE9" w:rsidR="003F16E5" w:rsidRPr="003F16E5" w:rsidRDefault="003F16E5" w:rsidP="003F16E5">
            <w:pPr>
              <w:spacing w:line="360" w:lineRule="auto"/>
              <w:jc w:val="both"/>
              <w:rPr>
                <w:rFonts w:asciiTheme="minorBidi" w:hAnsiTheme="minorBidi"/>
                <w:bCs/>
                <w:sz w:val="24"/>
                <w:szCs w:val="24"/>
              </w:rPr>
            </w:pPr>
            <w:r w:rsidRPr="003F16E5">
              <w:rPr>
                <w:rFonts w:asciiTheme="minorBidi" w:hAnsiTheme="minorBidi"/>
                <w:b/>
                <w:sz w:val="24"/>
                <w:szCs w:val="24"/>
              </w:rPr>
              <w:t>10.7.1.</w:t>
            </w:r>
            <w:r w:rsidRPr="003F16E5">
              <w:rPr>
                <w:rFonts w:asciiTheme="minorBidi" w:hAnsiTheme="minorBidi"/>
                <w:bCs/>
                <w:sz w:val="24"/>
                <w:szCs w:val="24"/>
              </w:rPr>
              <w:t xml:space="preserve"> The Bank shall be responsible to adopt and implement a framework to formalize data management. </w:t>
            </w:r>
          </w:p>
          <w:p w14:paraId="0001B1F4" w14:textId="1D5E6486" w:rsidR="003F16E5" w:rsidRDefault="003F16E5" w:rsidP="0099252D">
            <w:pPr>
              <w:spacing w:line="360" w:lineRule="auto"/>
              <w:jc w:val="both"/>
              <w:rPr>
                <w:rFonts w:asciiTheme="minorBidi" w:hAnsiTheme="minorBidi"/>
                <w:bCs/>
                <w:sz w:val="24"/>
                <w:szCs w:val="24"/>
              </w:rPr>
            </w:pPr>
            <w:r w:rsidRPr="003F16E5">
              <w:rPr>
                <w:rFonts w:asciiTheme="minorBidi" w:hAnsiTheme="minorBidi"/>
                <w:b/>
                <w:sz w:val="24"/>
                <w:szCs w:val="24"/>
              </w:rPr>
              <w:t>10.7.7.</w:t>
            </w:r>
            <w:r w:rsidRPr="003F16E5">
              <w:rPr>
                <w:rFonts w:asciiTheme="minorBidi" w:hAnsiTheme="minorBidi"/>
                <w:bCs/>
                <w:sz w:val="24"/>
                <w:szCs w:val="24"/>
              </w:rPr>
              <w:t xml:space="preserve"> Data, as the Bank’s asset, shall be safeguarded and managed at all points and across all systems, from creation, to use, to archive, through coordinated efforts and shared responsibilities to ensure its accuracy. </w:t>
            </w:r>
          </w:p>
          <w:p w14:paraId="67A715DD" w14:textId="37A696E1" w:rsidR="0080007A" w:rsidRPr="0099252D" w:rsidRDefault="0080007A" w:rsidP="0080007A">
            <w:pPr>
              <w:spacing w:line="360" w:lineRule="auto"/>
              <w:jc w:val="both"/>
              <w:rPr>
                <w:rFonts w:asciiTheme="minorBidi" w:hAnsiTheme="minorBidi"/>
                <w:bCs/>
                <w:sz w:val="24"/>
                <w:szCs w:val="24"/>
              </w:rPr>
            </w:pPr>
            <w:r w:rsidRPr="003F16E5">
              <w:rPr>
                <w:rFonts w:asciiTheme="minorBidi" w:hAnsiTheme="minorBidi"/>
                <w:b/>
                <w:sz w:val="24"/>
                <w:szCs w:val="24"/>
              </w:rPr>
              <w:t>10.7.9.</w:t>
            </w:r>
            <w:r w:rsidRPr="003F16E5">
              <w:rPr>
                <w:rFonts w:asciiTheme="minorBidi" w:hAnsiTheme="minorBidi"/>
                <w:bCs/>
                <w:sz w:val="24"/>
                <w:szCs w:val="24"/>
              </w:rPr>
              <w:t xml:space="preserve"> The Bank shall ensure that adequate protection of sensitive information is provided during transmission and transport against unauthorized access, modification, and misaddressing. </w:t>
            </w:r>
          </w:p>
          <w:p w14:paraId="30117907" w14:textId="62F4467E" w:rsidR="00126DF2" w:rsidRPr="00126DF2" w:rsidRDefault="00126DF2" w:rsidP="00126DF2">
            <w:pPr>
              <w:spacing w:line="360" w:lineRule="auto"/>
              <w:jc w:val="both"/>
              <w:rPr>
                <w:rFonts w:asciiTheme="minorBidi" w:hAnsiTheme="minorBidi"/>
                <w:bCs/>
                <w:sz w:val="24"/>
                <w:szCs w:val="24"/>
              </w:rPr>
            </w:pPr>
            <w:r w:rsidRPr="00126DF2">
              <w:rPr>
                <w:rFonts w:asciiTheme="minorBidi" w:hAnsiTheme="minorBidi"/>
                <w:b/>
                <w:sz w:val="24"/>
                <w:szCs w:val="24"/>
              </w:rPr>
              <w:t>10.7.11.</w:t>
            </w:r>
            <w:r w:rsidRPr="00126DF2">
              <w:rPr>
                <w:rFonts w:asciiTheme="minorBidi" w:hAnsiTheme="minorBidi"/>
                <w:bCs/>
                <w:sz w:val="24"/>
                <w:szCs w:val="24"/>
              </w:rPr>
              <w:t xml:space="preserve"> Back-ups shall be stored securely, and the storage sites periodically reviewed regarding </w:t>
            </w:r>
            <w:r w:rsidRPr="00126DF2">
              <w:rPr>
                <w:rFonts w:asciiTheme="minorBidi" w:hAnsiTheme="minorBidi"/>
                <w:bCs/>
                <w:sz w:val="24"/>
                <w:szCs w:val="24"/>
              </w:rPr>
              <w:lastRenderedPageBreak/>
              <w:t xml:space="preserve">physical access security and security of data files and other items. </w:t>
            </w:r>
          </w:p>
          <w:p w14:paraId="6D4CC3A8" w14:textId="77777777" w:rsidR="00584DFF" w:rsidRDefault="00584DFF" w:rsidP="00584DFF">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Cause:</w:t>
            </w:r>
          </w:p>
          <w:p w14:paraId="3FBCC7F2" w14:textId="77777777" w:rsidR="003F16E5" w:rsidRPr="003F16E5" w:rsidRDefault="003F16E5" w:rsidP="003F16E5">
            <w:pPr>
              <w:pStyle w:val="ListParagraph"/>
              <w:numPr>
                <w:ilvl w:val="0"/>
                <w:numId w:val="22"/>
              </w:numPr>
              <w:spacing w:line="360" w:lineRule="auto"/>
              <w:jc w:val="both"/>
              <w:rPr>
                <w:rFonts w:asciiTheme="minorBidi" w:hAnsiTheme="minorBidi"/>
                <w:sz w:val="24"/>
                <w:szCs w:val="24"/>
              </w:rPr>
            </w:pPr>
            <w:r w:rsidRPr="003F16E5">
              <w:rPr>
                <w:rFonts w:asciiTheme="minorBidi" w:hAnsiTheme="minorBidi"/>
                <w:sz w:val="24"/>
                <w:szCs w:val="24"/>
              </w:rPr>
              <w:t>Lack of enforced data encryption policies and insufficient implementation of encryption technologies across critical data storage and transmission points.</w:t>
            </w:r>
          </w:p>
          <w:p w14:paraId="19D62677" w14:textId="148EA781" w:rsidR="00584DFF" w:rsidRDefault="00584DFF" w:rsidP="003F16E5">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Impact:</w:t>
            </w:r>
          </w:p>
          <w:p w14:paraId="2E3D3FB8" w14:textId="6D65964F" w:rsidR="00584DFF" w:rsidRPr="00324C29" w:rsidRDefault="003F16E5" w:rsidP="003F16E5">
            <w:pPr>
              <w:numPr>
                <w:ilvl w:val="0"/>
                <w:numId w:val="1"/>
              </w:numPr>
              <w:spacing w:line="360" w:lineRule="auto"/>
              <w:jc w:val="both"/>
              <w:rPr>
                <w:rFonts w:asciiTheme="minorBidi" w:hAnsiTheme="minorBidi"/>
                <w:sz w:val="24"/>
                <w:szCs w:val="24"/>
              </w:rPr>
            </w:pPr>
            <w:r w:rsidRPr="003F16E5">
              <w:rPr>
                <w:rFonts w:asciiTheme="minorBidi" w:hAnsiTheme="minorBidi"/>
                <w:sz w:val="24"/>
                <w:szCs w:val="24"/>
              </w:rPr>
              <w:t>The absence of encryption increases the risk of data compromise in the event of interception, unauthorized access, or loss of storage media, which may lead to regulatory violations, reputational damage, and financial loss.</w:t>
            </w:r>
          </w:p>
        </w:tc>
        <w:tc>
          <w:tcPr>
            <w:tcW w:w="2552" w:type="dxa"/>
            <w:shd w:val="clear" w:color="auto" w:fill="FFFFFF" w:themeFill="background1"/>
          </w:tcPr>
          <w:p w14:paraId="6C7C0755" w14:textId="77777777" w:rsidR="003F16E5" w:rsidRDefault="003F16E5" w:rsidP="003F16E5">
            <w:pPr>
              <w:pStyle w:val="ListParagraph"/>
              <w:numPr>
                <w:ilvl w:val="0"/>
                <w:numId w:val="23"/>
              </w:numPr>
              <w:spacing w:line="360" w:lineRule="auto"/>
              <w:jc w:val="both"/>
              <w:rPr>
                <w:rFonts w:asciiTheme="minorBidi" w:hAnsiTheme="minorBidi"/>
                <w:sz w:val="24"/>
                <w:szCs w:val="24"/>
              </w:rPr>
            </w:pPr>
            <w:r w:rsidRPr="003F16E5">
              <w:rPr>
                <w:rFonts w:asciiTheme="minorBidi" w:hAnsiTheme="minorBidi"/>
                <w:sz w:val="24"/>
                <w:szCs w:val="24"/>
              </w:rPr>
              <w:lastRenderedPageBreak/>
              <w:t>Enforce encryption for all sensitive data at rest and in transit using strong, industry-standard cryptographic protocols (e.g., AES-256, TLS 1.2 or higher).</w:t>
            </w:r>
          </w:p>
          <w:p w14:paraId="199FF7C5" w14:textId="77777777" w:rsidR="003F16E5" w:rsidRDefault="003F16E5" w:rsidP="003F16E5">
            <w:pPr>
              <w:pStyle w:val="ListParagraph"/>
              <w:numPr>
                <w:ilvl w:val="0"/>
                <w:numId w:val="23"/>
              </w:numPr>
              <w:spacing w:line="360" w:lineRule="auto"/>
              <w:jc w:val="both"/>
              <w:rPr>
                <w:rFonts w:asciiTheme="minorBidi" w:hAnsiTheme="minorBidi"/>
                <w:sz w:val="24"/>
                <w:szCs w:val="24"/>
              </w:rPr>
            </w:pPr>
            <w:r w:rsidRPr="003F16E5">
              <w:rPr>
                <w:rFonts w:asciiTheme="minorBidi" w:hAnsiTheme="minorBidi"/>
                <w:sz w:val="24"/>
                <w:szCs w:val="24"/>
              </w:rPr>
              <w:t>Encrypt all database backups, including those stored offsite or on external media.</w:t>
            </w:r>
          </w:p>
          <w:p w14:paraId="7EC252D4" w14:textId="437F5E00" w:rsidR="00584DFF" w:rsidRPr="003F16E5" w:rsidRDefault="003F16E5" w:rsidP="003F16E5">
            <w:pPr>
              <w:pStyle w:val="ListParagraph"/>
              <w:numPr>
                <w:ilvl w:val="0"/>
                <w:numId w:val="23"/>
              </w:numPr>
              <w:spacing w:line="360" w:lineRule="auto"/>
              <w:jc w:val="both"/>
              <w:rPr>
                <w:rFonts w:asciiTheme="minorBidi" w:hAnsiTheme="minorBidi"/>
                <w:sz w:val="24"/>
                <w:szCs w:val="24"/>
              </w:rPr>
            </w:pPr>
            <w:r w:rsidRPr="003F16E5">
              <w:rPr>
                <w:rFonts w:asciiTheme="minorBidi" w:hAnsiTheme="minorBidi"/>
                <w:sz w:val="24"/>
                <w:szCs w:val="24"/>
              </w:rPr>
              <w:t>Regularly audit encryption configurations to ensure ongoing compliance with regulatory and security requirements.</w:t>
            </w:r>
          </w:p>
        </w:tc>
      </w:tr>
      <w:tr w:rsidR="006653B4" w:rsidRPr="0002447D" w14:paraId="346663E0" w14:textId="77777777" w:rsidTr="005B10D2">
        <w:trPr>
          <w:jc w:val="center"/>
        </w:trPr>
        <w:tc>
          <w:tcPr>
            <w:tcW w:w="846" w:type="dxa"/>
            <w:shd w:val="clear" w:color="auto" w:fill="FFFFFF" w:themeFill="background1"/>
          </w:tcPr>
          <w:p w14:paraId="7CAD82F6" w14:textId="77777777" w:rsidR="006653B4" w:rsidRPr="0002447D" w:rsidRDefault="006653B4" w:rsidP="00405244">
            <w:pPr>
              <w:numPr>
                <w:ilvl w:val="0"/>
                <w:numId w:val="2"/>
              </w:numPr>
              <w:spacing w:line="360" w:lineRule="auto"/>
              <w:rPr>
                <w:rFonts w:asciiTheme="minorBidi" w:hAnsiTheme="minorBidi"/>
                <w:b/>
                <w:sz w:val="24"/>
                <w:szCs w:val="24"/>
                <w:lang w:val="en-US"/>
              </w:rPr>
            </w:pPr>
          </w:p>
        </w:tc>
        <w:tc>
          <w:tcPr>
            <w:tcW w:w="3544" w:type="dxa"/>
            <w:shd w:val="clear" w:color="auto" w:fill="FFFFFF" w:themeFill="background1"/>
          </w:tcPr>
          <w:p w14:paraId="27860434" w14:textId="2BD06693" w:rsidR="006653B4" w:rsidRPr="006653B4" w:rsidRDefault="00794616" w:rsidP="00794616">
            <w:pPr>
              <w:spacing w:line="360" w:lineRule="auto"/>
              <w:jc w:val="both"/>
              <w:rPr>
                <w:rFonts w:asciiTheme="minorBidi" w:hAnsiTheme="minorBidi"/>
                <w:sz w:val="24"/>
                <w:szCs w:val="24"/>
              </w:rPr>
            </w:pPr>
            <w:r w:rsidRPr="00794616">
              <w:rPr>
                <w:rFonts w:asciiTheme="minorBidi" w:hAnsiTheme="minorBidi"/>
                <w:sz w:val="24"/>
                <w:szCs w:val="24"/>
              </w:rPr>
              <w:t xml:space="preserve">High Availability </w:t>
            </w:r>
            <w:r>
              <w:rPr>
                <w:rFonts w:asciiTheme="minorBidi" w:hAnsiTheme="minorBidi"/>
                <w:sz w:val="24"/>
                <w:szCs w:val="24"/>
              </w:rPr>
              <w:t xml:space="preserve">(HA) </w:t>
            </w:r>
            <w:r w:rsidRPr="00794616">
              <w:rPr>
                <w:rFonts w:asciiTheme="minorBidi" w:hAnsiTheme="minorBidi"/>
                <w:sz w:val="24"/>
                <w:szCs w:val="24"/>
              </w:rPr>
              <w:t>Configuration for Databases</w:t>
            </w:r>
            <w:r>
              <w:rPr>
                <w:rFonts w:asciiTheme="minorBidi" w:hAnsiTheme="minorBidi"/>
                <w:sz w:val="24"/>
                <w:szCs w:val="24"/>
              </w:rPr>
              <w:t xml:space="preserve"> </w:t>
            </w:r>
            <w:r w:rsidRPr="00794616">
              <w:rPr>
                <w:rFonts w:asciiTheme="minorBidi" w:hAnsiTheme="minorBidi"/>
                <w:sz w:val="24"/>
                <w:szCs w:val="24"/>
              </w:rPr>
              <w:t>are not enabled (e.g., Oracle RAC, SQL Always On).</w:t>
            </w:r>
          </w:p>
        </w:tc>
        <w:tc>
          <w:tcPr>
            <w:tcW w:w="4110" w:type="dxa"/>
            <w:shd w:val="clear" w:color="auto" w:fill="FFFFFF" w:themeFill="background1"/>
          </w:tcPr>
          <w:p w14:paraId="2AE13F7E" w14:textId="77777777" w:rsidR="006653B4" w:rsidRDefault="006653B4" w:rsidP="006653B4">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Criteria:</w:t>
            </w:r>
          </w:p>
          <w:p w14:paraId="16AEB0F8" w14:textId="74F0BFBD" w:rsidR="000B7B1A" w:rsidRPr="000B7B1A" w:rsidRDefault="006653B4" w:rsidP="000B7B1A">
            <w:pPr>
              <w:spacing w:line="360" w:lineRule="auto"/>
              <w:rPr>
                <w:rFonts w:asciiTheme="minorBidi" w:hAnsiTheme="minorBidi"/>
                <w:b/>
                <w:sz w:val="24"/>
                <w:szCs w:val="24"/>
                <w:u w:val="single"/>
                <w:lang w:val="en-US"/>
              </w:rPr>
            </w:pPr>
            <w:r w:rsidRPr="00773365">
              <w:rPr>
                <w:rFonts w:asciiTheme="minorBidi" w:hAnsiTheme="minorBidi"/>
                <w:b/>
                <w:sz w:val="24"/>
                <w:szCs w:val="24"/>
                <w:u w:val="single"/>
                <w:lang w:val="en-US"/>
              </w:rPr>
              <w:t>IS Policy:</w:t>
            </w:r>
          </w:p>
          <w:p w14:paraId="1E588BD6" w14:textId="08F6667F" w:rsidR="000B7B1A" w:rsidRPr="000B7B1A" w:rsidRDefault="000B7B1A" w:rsidP="000B7B1A">
            <w:pPr>
              <w:spacing w:line="360" w:lineRule="auto"/>
              <w:jc w:val="both"/>
              <w:rPr>
                <w:rFonts w:asciiTheme="minorBidi" w:hAnsiTheme="minorBidi"/>
                <w:bCs/>
                <w:sz w:val="24"/>
                <w:szCs w:val="24"/>
              </w:rPr>
            </w:pPr>
            <w:r w:rsidRPr="000B7B1A">
              <w:rPr>
                <w:rFonts w:asciiTheme="minorBidi" w:hAnsiTheme="minorBidi"/>
                <w:b/>
                <w:sz w:val="24"/>
                <w:szCs w:val="24"/>
              </w:rPr>
              <w:t>10.8.3.</w:t>
            </w:r>
            <w:r w:rsidRPr="000B7B1A">
              <w:rPr>
                <w:rFonts w:asciiTheme="minorBidi" w:hAnsiTheme="minorBidi"/>
                <w:bCs/>
                <w:sz w:val="24"/>
                <w:szCs w:val="24"/>
              </w:rPr>
              <w:t xml:space="preserve"> The Bank shall implement proactive measures to reduce service-impacting incidents by improving availability and reliability of IS services. </w:t>
            </w:r>
          </w:p>
          <w:p w14:paraId="27A570CB" w14:textId="6FC6D1A1" w:rsidR="000B7B1A" w:rsidRDefault="000B7B1A" w:rsidP="000B7B1A">
            <w:pPr>
              <w:spacing w:line="360" w:lineRule="auto"/>
              <w:jc w:val="both"/>
              <w:rPr>
                <w:rFonts w:asciiTheme="minorBidi" w:hAnsiTheme="minorBidi"/>
                <w:bCs/>
                <w:sz w:val="24"/>
                <w:szCs w:val="24"/>
              </w:rPr>
            </w:pPr>
            <w:r w:rsidRPr="000B7B1A">
              <w:rPr>
                <w:rFonts w:asciiTheme="minorBidi" w:hAnsiTheme="minorBidi"/>
                <w:b/>
                <w:sz w:val="24"/>
                <w:szCs w:val="24"/>
              </w:rPr>
              <w:t>10.9.6.</w:t>
            </w:r>
            <w:r w:rsidRPr="000B7B1A">
              <w:rPr>
                <w:rFonts w:asciiTheme="minorBidi" w:hAnsiTheme="minorBidi"/>
                <w:bCs/>
                <w:sz w:val="24"/>
                <w:szCs w:val="24"/>
              </w:rPr>
              <w:t xml:space="preserve"> IS process shall maintain IS capacity and availability at appropriate levels to meet agreed </w:t>
            </w:r>
            <w:r w:rsidRPr="000B7B1A">
              <w:rPr>
                <w:rFonts w:asciiTheme="minorBidi" w:hAnsiTheme="minorBidi"/>
                <w:bCs/>
                <w:sz w:val="24"/>
                <w:szCs w:val="24"/>
              </w:rPr>
              <w:lastRenderedPageBreak/>
              <w:t xml:space="preserve">service levels as stated in Service Level Agreements (SLAs). </w:t>
            </w:r>
          </w:p>
          <w:p w14:paraId="4FFD8C0D" w14:textId="739D62E0" w:rsidR="0080007A" w:rsidRPr="00272D98" w:rsidRDefault="0080007A" w:rsidP="00272D98">
            <w:pPr>
              <w:spacing w:line="360" w:lineRule="auto"/>
              <w:jc w:val="both"/>
              <w:rPr>
                <w:rFonts w:asciiTheme="minorBidi" w:hAnsiTheme="minorBidi"/>
                <w:b/>
                <w:sz w:val="24"/>
                <w:szCs w:val="24"/>
              </w:rPr>
            </w:pPr>
            <w:r w:rsidRPr="00272D98">
              <w:rPr>
                <w:rFonts w:asciiTheme="minorBidi" w:hAnsiTheme="minorBidi"/>
                <w:b/>
                <w:sz w:val="24"/>
                <w:szCs w:val="24"/>
              </w:rPr>
              <w:t>10.10.3.</w:t>
            </w:r>
            <w:r w:rsidR="00272D98">
              <w:rPr>
                <w:rFonts w:asciiTheme="minorBidi" w:hAnsiTheme="minorBidi"/>
                <w:b/>
                <w:sz w:val="24"/>
                <w:szCs w:val="24"/>
              </w:rPr>
              <w:t xml:space="preserve"> </w:t>
            </w:r>
            <w:r w:rsidR="00272D98" w:rsidRPr="00272D98">
              <w:rPr>
                <w:rFonts w:asciiTheme="minorBidi" w:hAnsiTheme="minorBidi"/>
                <w:bCs/>
                <w:sz w:val="24"/>
                <w:szCs w:val="24"/>
              </w:rPr>
              <w:t>I</w:t>
            </w:r>
            <w:r w:rsidRPr="00272D98">
              <w:rPr>
                <w:rFonts w:asciiTheme="minorBidi" w:hAnsiTheme="minorBidi"/>
                <w:bCs/>
                <w:sz w:val="24"/>
                <w:szCs w:val="24"/>
              </w:rPr>
              <w:t xml:space="preserve">S process shall implement monitoring tools and systems to oversee the performance, availability, resource utilization and health of </w:t>
            </w:r>
            <w:proofErr w:type="spellStart"/>
            <w:r w:rsidRPr="00272D98">
              <w:rPr>
                <w:rFonts w:asciiTheme="minorBidi" w:hAnsiTheme="minorBidi"/>
                <w:bCs/>
                <w:sz w:val="24"/>
                <w:szCs w:val="24"/>
              </w:rPr>
              <w:t>lS</w:t>
            </w:r>
            <w:proofErr w:type="spellEnd"/>
            <w:r w:rsidRPr="00272D98">
              <w:rPr>
                <w:rFonts w:asciiTheme="minorBidi" w:hAnsiTheme="minorBidi"/>
                <w:bCs/>
                <w:sz w:val="24"/>
                <w:szCs w:val="24"/>
              </w:rPr>
              <w:t xml:space="preserve"> infrastructure components</w:t>
            </w:r>
            <w:r w:rsidRPr="00272D98">
              <w:rPr>
                <w:rFonts w:asciiTheme="minorBidi" w:hAnsiTheme="minorBidi"/>
                <w:b/>
                <w:sz w:val="24"/>
                <w:szCs w:val="24"/>
              </w:rPr>
              <w:t>.</w:t>
            </w:r>
          </w:p>
          <w:p w14:paraId="20553B08" w14:textId="77777777" w:rsidR="006653B4" w:rsidRDefault="006653B4" w:rsidP="006653B4">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Cause:</w:t>
            </w:r>
          </w:p>
          <w:p w14:paraId="06F39B44" w14:textId="77777777" w:rsidR="00540435" w:rsidRDefault="00540435" w:rsidP="00540435">
            <w:pPr>
              <w:numPr>
                <w:ilvl w:val="0"/>
                <w:numId w:val="1"/>
              </w:numPr>
              <w:spacing w:line="360" w:lineRule="auto"/>
              <w:jc w:val="both"/>
              <w:rPr>
                <w:rFonts w:asciiTheme="minorBidi" w:hAnsiTheme="minorBidi"/>
                <w:sz w:val="24"/>
                <w:szCs w:val="24"/>
              </w:rPr>
            </w:pPr>
            <w:r w:rsidRPr="00540435">
              <w:rPr>
                <w:rFonts w:asciiTheme="minorBidi" w:hAnsiTheme="minorBidi"/>
                <w:sz w:val="24"/>
                <w:szCs w:val="24"/>
              </w:rPr>
              <w:t xml:space="preserve">Budget constraints or lack of planning. </w:t>
            </w:r>
          </w:p>
          <w:p w14:paraId="29D5A5DD" w14:textId="77777777" w:rsidR="006653B4" w:rsidRDefault="006653B4" w:rsidP="006653B4">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Impact:</w:t>
            </w:r>
          </w:p>
          <w:p w14:paraId="5B5BFF41" w14:textId="12996378" w:rsidR="006653B4" w:rsidRPr="006653B4" w:rsidRDefault="00540435" w:rsidP="00540435">
            <w:pPr>
              <w:numPr>
                <w:ilvl w:val="0"/>
                <w:numId w:val="1"/>
              </w:numPr>
              <w:spacing w:line="360" w:lineRule="auto"/>
              <w:jc w:val="both"/>
              <w:rPr>
                <w:rFonts w:asciiTheme="minorBidi" w:hAnsiTheme="minorBidi"/>
                <w:sz w:val="24"/>
                <w:szCs w:val="24"/>
              </w:rPr>
            </w:pPr>
            <w:r w:rsidRPr="00540435">
              <w:rPr>
                <w:rFonts w:asciiTheme="minorBidi" w:hAnsiTheme="minorBidi"/>
                <w:sz w:val="24"/>
                <w:szCs w:val="24"/>
              </w:rPr>
              <w:t>Prolonged service outages during hardware or software failure.</w:t>
            </w:r>
          </w:p>
        </w:tc>
        <w:tc>
          <w:tcPr>
            <w:tcW w:w="2552" w:type="dxa"/>
            <w:shd w:val="clear" w:color="auto" w:fill="FFFFFF" w:themeFill="background1"/>
          </w:tcPr>
          <w:p w14:paraId="735C3B93" w14:textId="0E2F7152" w:rsidR="006653B4" w:rsidRPr="006653B4" w:rsidRDefault="00540435" w:rsidP="00540435">
            <w:pPr>
              <w:spacing w:line="360" w:lineRule="auto"/>
              <w:jc w:val="both"/>
              <w:rPr>
                <w:rFonts w:asciiTheme="minorBidi" w:hAnsiTheme="minorBidi"/>
                <w:sz w:val="24"/>
                <w:szCs w:val="24"/>
              </w:rPr>
            </w:pPr>
            <w:r w:rsidRPr="00540435">
              <w:rPr>
                <w:rFonts w:asciiTheme="minorBidi" w:hAnsiTheme="minorBidi"/>
                <w:sz w:val="24"/>
                <w:szCs w:val="24"/>
              </w:rPr>
              <w:lastRenderedPageBreak/>
              <w:t>Evaluate and implement suitable HA solutions for all mission-critical databases.</w:t>
            </w:r>
          </w:p>
        </w:tc>
      </w:tr>
      <w:tr w:rsidR="00E06CEC" w:rsidRPr="0002447D" w14:paraId="6EAF3BE6" w14:textId="77777777" w:rsidTr="005B10D2">
        <w:trPr>
          <w:jc w:val="center"/>
        </w:trPr>
        <w:tc>
          <w:tcPr>
            <w:tcW w:w="846" w:type="dxa"/>
            <w:shd w:val="clear" w:color="auto" w:fill="FFFFFF" w:themeFill="background1"/>
          </w:tcPr>
          <w:p w14:paraId="4859C9CA" w14:textId="77777777" w:rsidR="00E06CEC" w:rsidRPr="0002447D" w:rsidRDefault="00E06CEC" w:rsidP="00405244">
            <w:pPr>
              <w:numPr>
                <w:ilvl w:val="0"/>
                <w:numId w:val="2"/>
              </w:numPr>
              <w:spacing w:line="360" w:lineRule="auto"/>
              <w:rPr>
                <w:rFonts w:asciiTheme="minorBidi" w:hAnsiTheme="minorBidi"/>
                <w:b/>
                <w:sz w:val="24"/>
                <w:szCs w:val="24"/>
                <w:lang w:val="en-US"/>
              </w:rPr>
            </w:pPr>
          </w:p>
        </w:tc>
        <w:tc>
          <w:tcPr>
            <w:tcW w:w="3544" w:type="dxa"/>
            <w:shd w:val="clear" w:color="auto" w:fill="FFFFFF" w:themeFill="background1"/>
          </w:tcPr>
          <w:p w14:paraId="379F13AA" w14:textId="2034FD07" w:rsidR="00E06CEC" w:rsidRPr="00E06CEC" w:rsidRDefault="00540435" w:rsidP="00540435">
            <w:pPr>
              <w:spacing w:line="360" w:lineRule="auto"/>
              <w:jc w:val="both"/>
              <w:rPr>
                <w:rFonts w:asciiTheme="minorBidi" w:hAnsiTheme="minorBidi"/>
                <w:sz w:val="24"/>
                <w:szCs w:val="24"/>
              </w:rPr>
            </w:pPr>
            <w:r w:rsidRPr="00540435">
              <w:rPr>
                <w:rFonts w:asciiTheme="minorBidi" w:hAnsiTheme="minorBidi"/>
                <w:sz w:val="24"/>
                <w:szCs w:val="24"/>
              </w:rPr>
              <w:t>There are no formal failover or DR procedures for databases.</w:t>
            </w:r>
          </w:p>
        </w:tc>
        <w:tc>
          <w:tcPr>
            <w:tcW w:w="4110" w:type="dxa"/>
            <w:shd w:val="clear" w:color="auto" w:fill="FFFFFF" w:themeFill="background1"/>
          </w:tcPr>
          <w:p w14:paraId="1C1A8E7F" w14:textId="77777777" w:rsidR="00E06CEC" w:rsidRDefault="00E06CEC" w:rsidP="00E06CEC">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Criteria:</w:t>
            </w:r>
          </w:p>
          <w:p w14:paraId="72A24DFD" w14:textId="77777777" w:rsidR="000B7B1A" w:rsidRPr="000B7B1A" w:rsidRDefault="000B7B1A" w:rsidP="000B7B1A">
            <w:pPr>
              <w:spacing w:line="360" w:lineRule="auto"/>
              <w:rPr>
                <w:rFonts w:asciiTheme="minorBidi" w:hAnsiTheme="minorBidi"/>
                <w:b/>
                <w:sz w:val="24"/>
                <w:szCs w:val="24"/>
                <w:u w:val="single"/>
                <w:lang w:val="en-US"/>
              </w:rPr>
            </w:pPr>
            <w:r w:rsidRPr="00773365">
              <w:rPr>
                <w:rFonts w:asciiTheme="minorBidi" w:hAnsiTheme="minorBidi"/>
                <w:b/>
                <w:sz w:val="24"/>
                <w:szCs w:val="24"/>
                <w:u w:val="single"/>
                <w:lang w:val="en-US"/>
              </w:rPr>
              <w:t>IS Policy:</w:t>
            </w:r>
          </w:p>
          <w:p w14:paraId="18F84C36" w14:textId="77777777" w:rsidR="000B7B1A" w:rsidRPr="000B7B1A" w:rsidRDefault="000B7B1A" w:rsidP="000B7B1A">
            <w:pPr>
              <w:spacing w:line="360" w:lineRule="auto"/>
              <w:jc w:val="both"/>
              <w:rPr>
                <w:rFonts w:asciiTheme="minorBidi" w:hAnsiTheme="minorBidi"/>
                <w:bCs/>
                <w:sz w:val="24"/>
                <w:szCs w:val="24"/>
              </w:rPr>
            </w:pPr>
            <w:r w:rsidRPr="000B7B1A">
              <w:rPr>
                <w:rFonts w:asciiTheme="minorBidi" w:hAnsiTheme="minorBidi"/>
                <w:b/>
                <w:sz w:val="24"/>
                <w:szCs w:val="24"/>
              </w:rPr>
              <w:t>10.13.2.</w:t>
            </w:r>
            <w:r w:rsidRPr="000B7B1A">
              <w:rPr>
                <w:rFonts w:asciiTheme="minorBidi" w:hAnsiTheme="minorBidi"/>
                <w:bCs/>
                <w:sz w:val="24"/>
                <w:szCs w:val="24"/>
              </w:rPr>
              <w:t xml:space="preserve"> The Bank shall establish and maintain a governance structure for disaster recovery. </w:t>
            </w:r>
          </w:p>
          <w:p w14:paraId="2E1867CB" w14:textId="6481E0CA" w:rsidR="000B7B1A" w:rsidRPr="000B7B1A" w:rsidRDefault="000B7B1A" w:rsidP="000B7B1A">
            <w:pPr>
              <w:spacing w:line="360" w:lineRule="auto"/>
              <w:jc w:val="both"/>
              <w:rPr>
                <w:rFonts w:asciiTheme="minorBidi" w:hAnsiTheme="minorBidi"/>
                <w:bCs/>
                <w:sz w:val="24"/>
                <w:szCs w:val="24"/>
              </w:rPr>
            </w:pPr>
            <w:r w:rsidRPr="000B7B1A">
              <w:rPr>
                <w:rFonts w:asciiTheme="minorBidi" w:hAnsiTheme="minorBidi"/>
                <w:b/>
                <w:sz w:val="24"/>
                <w:szCs w:val="24"/>
              </w:rPr>
              <w:t>10.13.3.</w:t>
            </w:r>
            <w:r w:rsidRPr="000B7B1A">
              <w:rPr>
                <w:rFonts w:asciiTheme="minorBidi" w:hAnsiTheme="minorBidi"/>
                <w:bCs/>
                <w:sz w:val="24"/>
                <w:szCs w:val="24"/>
              </w:rPr>
              <w:t xml:space="preserve"> The Bank shall maintain a robust disaster recovery plan outlining procedures for rapid recovery in the event of catastrophic failures, natural disaster or other emergencies. </w:t>
            </w:r>
          </w:p>
          <w:p w14:paraId="55462E7C" w14:textId="65998AFC" w:rsidR="000B7B1A" w:rsidRPr="000B7B1A" w:rsidRDefault="000B7B1A" w:rsidP="000B7B1A">
            <w:pPr>
              <w:spacing w:line="360" w:lineRule="auto"/>
              <w:jc w:val="both"/>
              <w:rPr>
                <w:rFonts w:asciiTheme="minorBidi" w:hAnsiTheme="minorBidi"/>
                <w:bCs/>
                <w:sz w:val="24"/>
                <w:szCs w:val="24"/>
              </w:rPr>
            </w:pPr>
            <w:r w:rsidRPr="000B7B1A">
              <w:rPr>
                <w:rFonts w:asciiTheme="minorBidi" w:hAnsiTheme="minorBidi"/>
                <w:b/>
                <w:sz w:val="24"/>
                <w:szCs w:val="24"/>
              </w:rPr>
              <w:t>10.13.5.</w:t>
            </w:r>
            <w:r w:rsidRPr="000B7B1A">
              <w:rPr>
                <w:rFonts w:asciiTheme="minorBidi" w:hAnsiTheme="minorBidi"/>
                <w:bCs/>
                <w:sz w:val="24"/>
                <w:szCs w:val="24"/>
              </w:rPr>
              <w:t xml:space="preserve"> IS process shall conduct regular testing and validation of business continuity and disaster </w:t>
            </w:r>
            <w:r w:rsidRPr="000B7B1A">
              <w:rPr>
                <w:rFonts w:asciiTheme="minorBidi" w:hAnsiTheme="minorBidi"/>
                <w:bCs/>
                <w:sz w:val="24"/>
                <w:szCs w:val="24"/>
              </w:rPr>
              <w:lastRenderedPageBreak/>
              <w:t xml:space="preserve">recovery plans to ensure its effectiveness, identify areas of improvement and verify the readiness of personnel and systems. </w:t>
            </w:r>
          </w:p>
          <w:p w14:paraId="4A89D548" w14:textId="77777777" w:rsidR="00E06CEC" w:rsidRDefault="00E06CEC" w:rsidP="00E06CEC">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Cause:</w:t>
            </w:r>
          </w:p>
          <w:p w14:paraId="55373DDE" w14:textId="77777777" w:rsidR="00540435" w:rsidRDefault="00540435" w:rsidP="00540435">
            <w:pPr>
              <w:numPr>
                <w:ilvl w:val="0"/>
                <w:numId w:val="1"/>
              </w:numPr>
              <w:spacing w:line="360" w:lineRule="auto"/>
              <w:jc w:val="both"/>
              <w:rPr>
                <w:rFonts w:asciiTheme="minorBidi" w:hAnsiTheme="minorBidi"/>
                <w:sz w:val="24"/>
                <w:szCs w:val="24"/>
              </w:rPr>
            </w:pPr>
            <w:r w:rsidRPr="00540435">
              <w:rPr>
                <w:rFonts w:asciiTheme="minorBidi" w:hAnsiTheme="minorBidi"/>
                <w:sz w:val="24"/>
                <w:szCs w:val="24"/>
              </w:rPr>
              <w:t>DR planning not prioritized for databases.</w:t>
            </w:r>
          </w:p>
          <w:p w14:paraId="5CBDBDF4" w14:textId="77777777" w:rsidR="00E06CEC" w:rsidRDefault="00E06CEC" w:rsidP="00E06CEC">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Impact:</w:t>
            </w:r>
          </w:p>
          <w:p w14:paraId="6CC22CF5" w14:textId="2F1FCB0E" w:rsidR="00E06CEC" w:rsidRPr="00FE449A" w:rsidRDefault="00540435" w:rsidP="00540435">
            <w:pPr>
              <w:numPr>
                <w:ilvl w:val="0"/>
                <w:numId w:val="1"/>
              </w:numPr>
              <w:spacing w:line="360" w:lineRule="auto"/>
              <w:jc w:val="both"/>
              <w:rPr>
                <w:rFonts w:asciiTheme="minorBidi" w:hAnsiTheme="minorBidi"/>
                <w:sz w:val="24"/>
                <w:szCs w:val="24"/>
              </w:rPr>
            </w:pPr>
            <w:r w:rsidRPr="00540435">
              <w:rPr>
                <w:rFonts w:asciiTheme="minorBidi" w:hAnsiTheme="minorBidi"/>
                <w:sz w:val="24"/>
                <w:szCs w:val="24"/>
              </w:rPr>
              <w:t>Uncertainty and prolonged outages during disasters.</w:t>
            </w:r>
          </w:p>
        </w:tc>
        <w:tc>
          <w:tcPr>
            <w:tcW w:w="2552" w:type="dxa"/>
            <w:shd w:val="clear" w:color="auto" w:fill="FFFFFF" w:themeFill="background1"/>
          </w:tcPr>
          <w:p w14:paraId="7043A8CA" w14:textId="36349A7E" w:rsidR="00E06CEC" w:rsidRPr="00FE449A" w:rsidRDefault="00540435" w:rsidP="00540435">
            <w:pPr>
              <w:spacing w:line="360" w:lineRule="auto"/>
              <w:jc w:val="both"/>
              <w:rPr>
                <w:rFonts w:asciiTheme="minorBidi" w:hAnsiTheme="minorBidi"/>
                <w:sz w:val="24"/>
                <w:szCs w:val="24"/>
              </w:rPr>
            </w:pPr>
            <w:r w:rsidRPr="00540435">
              <w:rPr>
                <w:rFonts w:asciiTheme="minorBidi" w:hAnsiTheme="minorBidi"/>
                <w:sz w:val="24"/>
                <w:szCs w:val="24"/>
              </w:rPr>
              <w:lastRenderedPageBreak/>
              <w:t>Develop and test DR and failover procedures for all critical databases.</w:t>
            </w:r>
          </w:p>
        </w:tc>
      </w:tr>
      <w:tr w:rsidR="00404877" w:rsidRPr="0002447D" w14:paraId="50A4E6CE" w14:textId="77777777" w:rsidTr="005B10D2">
        <w:trPr>
          <w:jc w:val="center"/>
        </w:trPr>
        <w:tc>
          <w:tcPr>
            <w:tcW w:w="846" w:type="dxa"/>
            <w:shd w:val="clear" w:color="auto" w:fill="FFFFFF" w:themeFill="background1"/>
          </w:tcPr>
          <w:p w14:paraId="7449E8FC" w14:textId="77777777" w:rsidR="00404877" w:rsidRPr="0002447D" w:rsidRDefault="00404877" w:rsidP="00404877">
            <w:pPr>
              <w:numPr>
                <w:ilvl w:val="0"/>
                <w:numId w:val="2"/>
              </w:numPr>
              <w:spacing w:line="360" w:lineRule="auto"/>
              <w:rPr>
                <w:rFonts w:asciiTheme="minorBidi" w:hAnsiTheme="minorBidi"/>
                <w:b/>
                <w:sz w:val="24"/>
                <w:szCs w:val="24"/>
                <w:lang w:val="en-US"/>
              </w:rPr>
            </w:pPr>
          </w:p>
        </w:tc>
        <w:tc>
          <w:tcPr>
            <w:tcW w:w="3544" w:type="dxa"/>
            <w:shd w:val="clear" w:color="auto" w:fill="FFFFFF" w:themeFill="background1"/>
          </w:tcPr>
          <w:p w14:paraId="527BF678" w14:textId="7660D5FB" w:rsidR="00404877" w:rsidRPr="00E06CEC" w:rsidRDefault="005B10D2" w:rsidP="005B10D2">
            <w:pPr>
              <w:spacing w:line="360" w:lineRule="auto"/>
              <w:jc w:val="both"/>
              <w:rPr>
                <w:rFonts w:asciiTheme="minorBidi" w:hAnsiTheme="minorBidi"/>
                <w:sz w:val="24"/>
                <w:szCs w:val="24"/>
              </w:rPr>
            </w:pPr>
            <w:r w:rsidRPr="005B10D2">
              <w:rPr>
                <w:rFonts w:asciiTheme="minorBidi" w:hAnsiTheme="minorBidi"/>
                <w:sz w:val="24"/>
                <w:szCs w:val="24"/>
              </w:rPr>
              <w:t xml:space="preserve">Test results or logs for major </w:t>
            </w:r>
            <w:r>
              <w:rPr>
                <w:rFonts w:asciiTheme="minorBidi" w:hAnsiTheme="minorBidi"/>
                <w:sz w:val="24"/>
                <w:szCs w:val="24"/>
              </w:rPr>
              <w:t>s</w:t>
            </w:r>
            <w:r w:rsidRPr="005B10D2">
              <w:rPr>
                <w:rFonts w:asciiTheme="minorBidi" w:hAnsiTheme="minorBidi"/>
                <w:sz w:val="24"/>
                <w:szCs w:val="24"/>
              </w:rPr>
              <w:t>chema/</w:t>
            </w:r>
            <w:r>
              <w:rPr>
                <w:rFonts w:asciiTheme="minorBidi" w:hAnsiTheme="minorBidi"/>
                <w:sz w:val="24"/>
                <w:szCs w:val="24"/>
              </w:rPr>
              <w:t>c</w:t>
            </w:r>
            <w:r w:rsidRPr="005B10D2">
              <w:rPr>
                <w:rFonts w:asciiTheme="minorBidi" w:hAnsiTheme="minorBidi"/>
                <w:sz w:val="24"/>
                <w:szCs w:val="24"/>
              </w:rPr>
              <w:t>onfiguration</w:t>
            </w:r>
            <w:r>
              <w:rPr>
                <w:rFonts w:asciiTheme="minorBidi" w:hAnsiTheme="minorBidi"/>
                <w:sz w:val="24"/>
                <w:szCs w:val="24"/>
              </w:rPr>
              <w:t xml:space="preserve"> </w:t>
            </w:r>
            <w:r w:rsidRPr="005B10D2">
              <w:rPr>
                <w:rFonts w:asciiTheme="minorBidi" w:hAnsiTheme="minorBidi"/>
                <w:sz w:val="24"/>
                <w:szCs w:val="24"/>
              </w:rPr>
              <w:t>database changes are not maintained.</w:t>
            </w:r>
          </w:p>
        </w:tc>
        <w:tc>
          <w:tcPr>
            <w:tcW w:w="4110" w:type="dxa"/>
            <w:shd w:val="clear" w:color="auto" w:fill="FFFFFF" w:themeFill="background1"/>
          </w:tcPr>
          <w:p w14:paraId="2F7ED72C" w14:textId="77777777" w:rsidR="00404877" w:rsidRPr="0002447D" w:rsidRDefault="00404877" w:rsidP="00404877">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Criteria:</w:t>
            </w:r>
          </w:p>
          <w:p w14:paraId="4D87A720" w14:textId="565FDAB2" w:rsidR="000B7B1A" w:rsidRDefault="000B7B1A" w:rsidP="000B7B1A">
            <w:pPr>
              <w:spacing w:line="360" w:lineRule="auto"/>
              <w:rPr>
                <w:rFonts w:asciiTheme="minorBidi" w:hAnsiTheme="minorBidi"/>
                <w:b/>
                <w:sz w:val="24"/>
                <w:szCs w:val="24"/>
                <w:u w:val="single"/>
                <w:lang w:val="en-US"/>
              </w:rPr>
            </w:pPr>
            <w:r w:rsidRPr="00773365">
              <w:rPr>
                <w:rFonts w:asciiTheme="minorBidi" w:hAnsiTheme="minorBidi"/>
                <w:b/>
                <w:sz w:val="24"/>
                <w:szCs w:val="24"/>
                <w:u w:val="single"/>
                <w:lang w:val="en-US"/>
              </w:rPr>
              <w:t>IS Policy:</w:t>
            </w:r>
          </w:p>
          <w:p w14:paraId="4DC81CD1" w14:textId="352B98DF" w:rsidR="00272D98" w:rsidRPr="00272D98" w:rsidRDefault="00272D98" w:rsidP="00272D98">
            <w:pPr>
              <w:spacing w:line="360" w:lineRule="auto"/>
              <w:jc w:val="both"/>
              <w:rPr>
                <w:rFonts w:asciiTheme="minorBidi" w:hAnsiTheme="minorBidi"/>
                <w:b/>
                <w:sz w:val="24"/>
                <w:szCs w:val="24"/>
              </w:rPr>
            </w:pPr>
            <w:r w:rsidRPr="00272D98">
              <w:rPr>
                <w:rFonts w:asciiTheme="minorBidi" w:hAnsiTheme="minorBidi"/>
                <w:b/>
                <w:sz w:val="24"/>
                <w:szCs w:val="24"/>
              </w:rPr>
              <w:t xml:space="preserve">10.1.5. </w:t>
            </w:r>
            <w:proofErr w:type="spellStart"/>
            <w:r w:rsidRPr="00272D98">
              <w:rPr>
                <w:rFonts w:asciiTheme="minorBidi" w:hAnsiTheme="minorBidi"/>
                <w:bCs/>
                <w:sz w:val="24"/>
                <w:szCs w:val="24"/>
              </w:rPr>
              <w:t>lS</w:t>
            </w:r>
            <w:proofErr w:type="spellEnd"/>
            <w:r w:rsidRPr="00272D98">
              <w:rPr>
                <w:rFonts w:asciiTheme="minorBidi" w:hAnsiTheme="minorBidi"/>
                <w:bCs/>
                <w:sz w:val="24"/>
                <w:szCs w:val="24"/>
              </w:rPr>
              <w:t xml:space="preserve"> process shall maintain and regularly update comprehensive documentation of </w:t>
            </w:r>
            <w:proofErr w:type="spellStart"/>
            <w:r w:rsidRPr="00272D98">
              <w:rPr>
                <w:rFonts w:asciiTheme="minorBidi" w:hAnsiTheme="minorBidi"/>
                <w:bCs/>
                <w:sz w:val="24"/>
                <w:szCs w:val="24"/>
              </w:rPr>
              <w:t>lS</w:t>
            </w:r>
            <w:proofErr w:type="spellEnd"/>
            <w:r w:rsidRPr="00272D98">
              <w:rPr>
                <w:rFonts w:asciiTheme="minorBidi" w:hAnsiTheme="minorBidi"/>
                <w:bCs/>
                <w:sz w:val="24"/>
                <w:szCs w:val="24"/>
              </w:rPr>
              <w:t xml:space="preserve"> assets including configurations, procedures, guidelines and contacts.</w:t>
            </w:r>
          </w:p>
          <w:p w14:paraId="27F61EA2" w14:textId="58E8ED75" w:rsidR="00404877" w:rsidRPr="000B7B1A" w:rsidRDefault="000B7B1A" w:rsidP="000B7B1A">
            <w:pPr>
              <w:spacing w:line="360" w:lineRule="auto"/>
              <w:jc w:val="both"/>
              <w:rPr>
                <w:rFonts w:asciiTheme="minorBidi" w:hAnsiTheme="minorBidi"/>
                <w:bCs/>
                <w:sz w:val="24"/>
                <w:szCs w:val="24"/>
              </w:rPr>
            </w:pPr>
            <w:r w:rsidRPr="000B7B1A">
              <w:rPr>
                <w:rFonts w:asciiTheme="minorBidi" w:hAnsiTheme="minorBidi"/>
                <w:b/>
                <w:sz w:val="24"/>
                <w:szCs w:val="24"/>
              </w:rPr>
              <w:t>10.13.7.</w:t>
            </w:r>
            <w:r w:rsidRPr="000B7B1A">
              <w:rPr>
                <w:rFonts w:asciiTheme="minorBidi" w:hAnsiTheme="minorBidi"/>
                <w:bCs/>
                <w:sz w:val="24"/>
                <w:szCs w:val="24"/>
              </w:rPr>
              <w:t xml:space="preserve"> The Bank shall maintain documentation on all DR activities including test results, incidents, and corrective actions taken and report promptly to relevant stakeholders and management on significant incidents. </w:t>
            </w:r>
          </w:p>
          <w:p w14:paraId="2801FE13" w14:textId="77777777" w:rsidR="00404877" w:rsidRPr="0002447D" w:rsidRDefault="00404877" w:rsidP="00404877">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Cause:</w:t>
            </w:r>
          </w:p>
          <w:p w14:paraId="4D1CCE30" w14:textId="77777777" w:rsidR="005B10D2" w:rsidRDefault="005B10D2" w:rsidP="005B10D2">
            <w:pPr>
              <w:numPr>
                <w:ilvl w:val="0"/>
                <w:numId w:val="1"/>
              </w:numPr>
              <w:spacing w:line="360" w:lineRule="auto"/>
              <w:jc w:val="both"/>
              <w:rPr>
                <w:rFonts w:asciiTheme="minorBidi" w:hAnsiTheme="minorBidi"/>
                <w:sz w:val="24"/>
                <w:szCs w:val="24"/>
              </w:rPr>
            </w:pPr>
            <w:r w:rsidRPr="005B10D2">
              <w:rPr>
                <w:rFonts w:asciiTheme="minorBidi" w:hAnsiTheme="minorBidi"/>
                <w:sz w:val="24"/>
                <w:szCs w:val="24"/>
              </w:rPr>
              <w:t>Absence of structured change validation practices.</w:t>
            </w:r>
          </w:p>
          <w:p w14:paraId="27C9E96C" w14:textId="4F3C0872" w:rsidR="00404877" w:rsidRPr="0002447D" w:rsidRDefault="00404877" w:rsidP="005B10D2">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lastRenderedPageBreak/>
              <w:t>Impact:</w:t>
            </w:r>
          </w:p>
          <w:p w14:paraId="78AB3B39" w14:textId="49306AC5" w:rsidR="00404877" w:rsidRPr="00D52C7E" w:rsidRDefault="00D52C7E" w:rsidP="00D52C7E">
            <w:pPr>
              <w:numPr>
                <w:ilvl w:val="0"/>
                <w:numId w:val="1"/>
              </w:numPr>
              <w:spacing w:line="360" w:lineRule="auto"/>
              <w:jc w:val="both"/>
              <w:rPr>
                <w:rFonts w:asciiTheme="minorBidi" w:hAnsiTheme="minorBidi"/>
                <w:sz w:val="24"/>
                <w:szCs w:val="24"/>
              </w:rPr>
            </w:pPr>
            <w:r w:rsidRPr="00D52C7E">
              <w:rPr>
                <w:rFonts w:asciiTheme="minorBidi" w:hAnsiTheme="minorBidi"/>
                <w:sz w:val="24"/>
                <w:szCs w:val="24"/>
              </w:rPr>
              <w:t>Inability to trace errors and validate successful changes.</w:t>
            </w:r>
          </w:p>
        </w:tc>
        <w:tc>
          <w:tcPr>
            <w:tcW w:w="2552" w:type="dxa"/>
            <w:shd w:val="clear" w:color="auto" w:fill="FFFFFF" w:themeFill="background1"/>
          </w:tcPr>
          <w:p w14:paraId="5C0BED8B" w14:textId="6D09200D" w:rsidR="00404877" w:rsidRPr="00FE449A" w:rsidRDefault="00D52C7E" w:rsidP="00D52C7E">
            <w:pPr>
              <w:spacing w:line="360" w:lineRule="auto"/>
              <w:jc w:val="both"/>
              <w:rPr>
                <w:rFonts w:asciiTheme="minorBidi" w:hAnsiTheme="minorBidi"/>
                <w:sz w:val="24"/>
                <w:szCs w:val="24"/>
              </w:rPr>
            </w:pPr>
            <w:r w:rsidRPr="00D52C7E">
              <w:rPr>
                <w:rFonts w:asciiTheme="minorBidi" w:hAnsiTheme="minorBidi"/>
                <w:sz w:val="24"/>
                <w:szCs w:val="24"/>
              </w:rPr>
              <w:lastRenderedPageBreak/>
              <w:t>Enforce the documentation of test results and configuration change logs before deployment.</w:t>
            </w:r>
          </w:p>
        </w:tc>
      </w:tr>
      <w:tr w:rsidR="00793F4E" w:rsidRPr="0002447D" w14:paraId="5835B68B" w14:textId="77777777" w:rsidTr="005B10D2">
        <w:trPr>
          <w:jc w:val="center"/>
        </w:trPr>
        <w:tc>
          <w:tcPr>
            <w:tcW w:w="846" w:type="dxa"/>
            <w:shd w:val="clear" w:color="auto" w:fill="FFFFFF" w:themeFill="background1"/>
          </w:tcPr>
          <w:p w14:paraId="14F294A6" w14:textId="77777777" w:rsidR="00793F4E" w:rsidRPr="0002447D" w:rsidRDefault="00793F4E" w:rsidP="00793F4E">
            <w:pPr>
              <w:numPr>
                <w:ilvl w:val="0"/>
                <w:numId w:val="2"/>
              </w:numPr>
              <w:spacing w:line="360" w:lineRule="auto"/>
              <w:rPr>
                <w:rFonts w:asciiTheme="minorBidi" w:hAnsiTheme="minorBidi"/>
                <w:b/>
                <w:sz w:val="24"/>
                <w:szCs w:val="24"/>
                <w:lang w:val="en-US"/>
              </w:rPr>
            </w:pPr>
          </w:p>
        </w:tc>
        <w:tc>
          <w:tcPr>
            <w:tcW w:w="3544" w:type="dxa"/>
            <w:shd w:val="clear" w:color="auto" w:fill="FFFFFF" w:themeFill="background1"/>
          </w:tcPr>
          <w:p w14:paraId="393D535C" w14:textId="536CE894" w:rsidR="00793F4E" w:rsidRPr="00FE449A" w:rsidRDefault="00717E1B" w:rsidP="00C95F1F">
            <w:pPr>
              <w:spacing w:line="360" w:lineRule="auto"/>
              <w:jc w:val="both"/>
              <w:rPr>
                <w:rFonts w:asciiTheme="minorBidi" w:hAnsiTheme="minorBidi"/>
                <w:sz w:val="24"/>
                <w:szCs w:val="24"/>
              </w:rPr>
            </w:pPr>
            <w:r w:rsidRPr="00717E1B">
              <w:rPr>
                <w:rFonts w:asciiTheme="minorBidi" w:hAnsiTheme="minorBidi"/>
                <w:sz w:val="24"/>
                <w:szCs w:val="24"/>
              </w:rPr>
              <w:t>Th</w:t>
            </w:r>
            <w:r w:rsidR="00C95F1F">
              <w:rPr>
                <w:rFonts w:asciiTheme="minorBidi" w:hAnsiTheme="minorBidi"/>
                <w:sz w:val="24"/>
                <w:szCs w:val="24"/>
              </w:rPr>
              <w:t>e</w:t>
            </w:r>
            <w:r w:rsidR="00C95F1F" w:rsidRPr="00C95F1F">
              <w:t xml:space="preserve"> </w:t>
            </w:r>
            <w:r w:rsidR="00C95F1F" w:rsidRPr="00C95F1F">
              <w:rPr>
                <w:rFonts w:asciiTheme="minorBidi" w:hAnsiTheme="minorBidi"/>
                <w:sz w:val="24"/>
                <w:szCs w:val="24"/>
              </w:rPr>
              <w:t xml:space="preserve">Database and system logs are not integrated with a Security Information and Event Management (SIEM) solution. Additionally, these logs are not reviewed by the Security Operations </w:t>
            </w:r>
            <w:proofErr w:type="spellStart"/>
            <w:r w:rsidR="00C95F1F" w:rsidRPr="00C95F1F">
              <w:rPr>
                <w:rFonts w:asciiTheme="minorBidi" w:hAnsiTheme="minorBidi"/>
                <w:sz w:val="24"/>
                <w:szCs w:val="24"/>
              </w:rPr>
              <w:t>Center</w:t>
            </w:r>
            <w:proofErr w:type="spellEnd"/>
            <w:r w:rsidR="00C95F1F" w:rsidRPr="00C95F1F">
              <w:rPr>
                <w:rFonts w:asciiTheme="minorBidi" w:hAnsiTheme="minorBidi"/>
                <w:sz w:val="24"/>
                <w:szCs w:val="24"/>
              </w:rPr>
              <w:t xml:space="preserve"> (SOC) team, and alerts for anomalous activitie</w:t>
            </w:r>
            <w:r w:rsidR="00C95F1F">
              <w:rPr>
                <w:rFonts w:asciiTheme="minorBidi" w:hAnsiTheme="minorBidi"/>
                <w:sz w:val="24"/>
                <w:szCs w:val="24"/>
              </w:rPr>
              <w:t xml:space="preserve">s </w:t>
            </w:r>
            <w:r w:rsidR="00C95F1F" w:rsidRPr="00C95F1F">
              <w:rPr>
                <w:rFonts w:asciiTheme="minorBidi" w:hAnsiTheme="minorBidi"/>
                <w:sz w:val="24"/>
                <w:szCs w:val="24"/>
              </w:rPr>
              <w:t>such as repeated login failures, mass deletions, or unauthorized access attempts</w:t>
            </w:r>
            <w:r w:rsidR="00C95F1F">
              <w:rPr>
                <w:rFonts w:asciiTheme="minorBidi" w:hAnsiTheme="minorBidi"/>
                <w:sz w:val="24"/>
                <w:szCs w:val="24"/>
              </w:rPr>
              <w:t xml:space="preserve"> </w:t>
            </w:r>
            <w:r w:rsidR="00C95F1F" w:rsidRPr="00C95F1F">
              <w:rPr>
                <w:rFonts w:asciiTheme="minorBidi" w:hAnsiTheme="minorBidi"/>
                <w:sz w:val="24"/>
                <w:szCs w:val="24"/>
              </w:rPr>
              <w:t>are not configured.</w:t>
            </w:r>
          </w:p>
        </w:tc>
        <w:tc>
          <w:tcPr>
            <w:tcW w:w="4110" w:type="dxa"/>
            <w:shd w:val="clear" w:color="auto" w:fill="FFFFFF" w:themeFill="background1"/>
          </w:tcPr>
          <w:p w14:paraId="02FC4382" w14:textId="77777777" w:rsidR="00793F4E" w:rsidRDefault="00793F4E" w:rsidP="00793F4E">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Criteria:</w:t>
            </w:r>
          </w:p>
          <w:p w14:paraId="3144A8AF" w14:textId="77777777" w:rsidR="000B7B1A" w:rsidRPr="00404877" w:rsidRDefault="000B7B1A" w:rsidP="000B7B1A">
            <w:pPr>
              <w:spacing w:line="360" w:lineRule="auto"/>
              <w:rPr>
                <w:rFonts w:asciiTheme="minorBidi" w:hAnsiTheme="minorBidi"/>
                <w:b/>
                <w:sz w:val="24"/>
                <w:szCs w:val="24"/>
                <w:u w:val="single"/>
                <w:lang w:val="en-US"/>
              </w:rPr>
            </w:pPr>
            <w:r w:rsidRPr="00404877">
              <w:rPr>
                <w:rFonts w:asciiTheme="minorBidi" w:hAnsiTheme="minorBidi"/>
                <w:b/>
                <w:sz w:val="24"/>
                <w:szCs w:val="24"/>
                <w:u w:val="single"/>
                <w:lang w:val="en-US"/>
              </w:rPr>
              <w:t>Logging and Monitoring Standard:</w:t>
            </w:r>
          </w:p>
          <w:p w14:paraId="320809A8" w14:textId="77777777" w:rsidR="000B7B1A" w:rsidRPr="00404877" w:rsidRDefault="000B7B1A" w:rsidP="000B7B1A">
            <w:pPr>
              <w:spacing w:line="360" w:lineRule="auto"/>
              <w:jc w:val="both"/>
              <w:rPr>
                <w:rFonts w:asciiTheme="minorBidi" w:hAnsiTheme="minorBidi"/>
                <w:b/>
                <w:sz w:val="24"/>
                <w:szCs w:val="24"/>
              </w:rPr>
            </w:pPr>
            <w:r w:rsidRPr="00404877">
              <w:rPr>
                <w:rFonts w:asciiTheme="minorBidi" w:hAnsiTheme="minorBidi"/>
                <w:b/>
                <w:sz w:val="24"/>
                <w:szCs w:val="24"/>
              </w:rPr>
              <w:t xml:space="preserve">4.1.2. </w:t>
            </w:r>
            <w:r w:rsidRPr="00404877">
              <w:rPr>
                <w:rFonts w:asciiTheme="minorBidi" w:hAnsiTheme="minorBidi"/>
                <w:bCs/>
                <w:sz w:val="24"/>
                <w:szCs w:val="24"/>
              </w:rPr>
              <w:t>All critical information systems of the Bank must keep logs of user activities and statistics related to these activities; the user activities must be re-constructible from the logs.</w:t>
            </w:r>
            <w:r w:rsidRPr="00404877">
              <w:rPr>
                <w:rFonts w:asciiTheme="minorBidi" w:hAnsiTheme="minorBidi"/>
                <w:b/>
                <w:sz w:val="24"/>
                <w:szCs w:val="24"/>
              </w:rPr>
              <w:t xml:space="preserve"> </w:t>
            </w:r>
          </w:p>
          <w:p w14:paraId="7E5D7E81" w14:textId="6B2DA3A0" w:rsidR="000B7B1A" w:rsidRPr="000B7B1A" w:rsidRDefault="000B7B1A" w:rsidP="000B7B1A">
            <w:pPr>
              <w:spacing w:line="360" w:lineRule="auto"/>
              <w:jc w:val="both"/>
              <w:rPr>
                <w:rFonts w:asciiTheme="minorBidi" w:hAnsiTheme="minorBidi"/>
                <w:b/>
                <w:sz w:val="24"/>
                <w:szCs w:val="24"/>
              </w:rPr>
            </w:pPr>
            <w:r w:rsidRPr="00404877">
              <w:rPr>
                <w:rFonts w:asciiTheme="minorBidi" w:hAnsiTheme="minorBidi"/>
                <w:b/>
                <w:sz w:val="24"/>
                <w:szCs w:val="24"/>
              </w:rPr>
              <w:t xml:space="preserve">4.1.4. </w:t>
            </w:r>
            <w:r w:rsidRPr="00404877">
              <w:rPr>
                <w:rFonts w:asciiTheme="minorBidi" w:hAnsiTheme="minorBidi"/>
                <w:bCs/>
                <w:sz w:val="24"/>
                <w:szCs w:val="24"/>
              </w:rPr>
              <w:t>The information system owner/custodian is responsible to prepare a standard defining the nature of the information that must be recorded in the logs of their information systems. This information must be made securely network-accessible in order to support a variety of security and monitoring systems (such as IDS and SIEM).</w:t>
            </w:r>
            <w:r w:rsidRPr="00404877">
              <w:rPr>
                <w:rFonts w:asciiTheme="minorBidi" w:hAnsiTheme="minorBidi"/>
                <w:b/>
                <w:sz w:val="24"/>
                <w:szCs w:val="24"/>
              </w:rPr>
              <w:t xml:space="preserve"> </w:t>
            </w:r>
          </w:p>
          <w:p w14:paraId="4D934ED1" w14:textId="77777777" w:rsidR="00793F4E" w:rsidRDefault="00793F4E" w:rsidP="00793F4E">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Cause:</w:t>
            </w:r>
          </w:p>
          <w:p w14:paraId="438CDB95" w14:textId="77777777" w:rsidR="00C95F1F" w:rsidRDefault="00C95F1F" w:rsidP="00C95F1F">
            <w:pPr>
              <w:numPr>
                <w:ilvl w:val="0"/>
                <w:numId w:val="1"/>
              </w:numPr>
              <w:spacing w:line="360" w:lineRule="auto"/>
              <w:jc w:val="both"/>
              <w:rPr>
                <w:rFonts w:asciiTheme="minorBidi" w:hAnsiTheme="minorBidi"/>
                <w:sz w:val="24"/>
                <w:szCs w:val="24"/>
              </w:rPr>
            </w:pPr>
            <w:r w:rsidRPr="00C95F1F">
              <w:rPr>
                <w:rFonts w:asciiTheme="minorBidi" w:hAnsiTheme="minorBidi"/>
                <w:sz w:val="24"/>
                <w:szCs w:val="24"/>
              </w:rPr>
              <w:t>Inadequate implementation of centralized logging and monitoring capabilities.</w:t>
            </w:r>
          </w:p>
          <w:p w14:paraId="5FB0E665" w14:textId="224B7323" w:rsidR="00793F4E" w:rsidRDefault="00793F4E" w:rsidP="00C95F1F">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Impact:</w:t>
            </w:r>
          </w:p>
          <w:p w14:paraId="00B3CCF6" w14:textId="655208F9" w:rsidR="00793F4E" w:rsidRPr="00793F4E" w:rsidRDefault="00C95F1F" w:rsidP="00C95F1F">
            <w:pPr>
              <w:numPr>
                <w:ilvl w:val="0"/>
                <w:numId w:val="1"/>
              </w:numPr>
              <w:spacing w:line="360" w:lineRule="auto"/>
              <w:jc w:val="both"/>
              <w:rPr>
                <w:rFonts w:asciiTheme="minorBidi" w:hAnsiTheme="minorBidi"/>
                <w:sz w:val="24"/>
                <w:szCs w:val="24"/>
              </w:rPr>
            </w:pPr>
            <w:r w:rsidRPr="00C95F1F">
              <w:rPr>
                <w:rFonts w:asciiTheme="minorBidi" w:hAnsiTheme="minorBidi"/>
                <w:sz w:val="24"/>
                <w:szCs w:val="24"/>
              </w:rPr>
              <w:lastRenderedPageBreak/>
              <w:t>The Bank is unable to detect or respond promptly to unauthorized access or suspicious database activities, increasing the risk of undetected security incidents and regulatory non-compliance.</w:t>
            </w:r>
          </w:p>
        </w:tc>
        <w:tc>
          <w:tcPr>
            <w:tcW w:w="2552" w:type="dxa"/>
            <w:shd w:val="clear" w:color="auto" w:fill="FFFFFF" w:themeFill="background1"/>
          </w:tcPr>
          <w:p w14:paraId="760129DB" w14:textId="77777777" w:rsidR="00C95F1F" w:rsidRDefault="00C95F1F" w:rsidP="00C95F1F">
            <w:pPr>
              <w:pStyle w:val="ListParagraph"/>
              <w:numPr>
                <w:ilvl w:val="0"/>
                <w:numId w:val="19"/>
              </w:numPr>
              <w:spacing w:line="360" w:lineRule="auto"/>
              <w:jc w:val="both"/>
              <w:rPr>
                <w:rFonts w:asciiTheme="minorBidi" w:hAnsiTheme="minorBidi"/>
                <w:sz w:val="24"/>
                <w:szCs w:val="24"/>
              </w:rPr>
            </w:pPr>
            <w:r w:rsidRPr="00C95F1F">
              <w:rPr>
                <w:rFonts w:asciiTheme="minorBidi" w:hAnsiTheme="minorBidi"/>
                <w:sz w:val="24"/>
                <w:szCs w:val="24"/>
              </w:rPr>
              <w:lastRenderedPageBreak/>
              <w:t>Integrate database and system logs with the Bank’s SIEM solution.</w:t>
            </w:r>
          </w:p>
          <w:p w14:paraId="3FE1CCEA" w14:textId="77777777" w:rsidR="00C95F1F" w:rsidRDefault="00C95F1F" w:rsidP="00C95F1F">
            <w:pPr>
              <w:pStyle w:val="ListParagraph"/>
              <w:numPr>
                <w:ilvl w:val="0"/>
                <w:numId w:val="19"/>
              </w:numPr>
              <w:spacing w:line="360" w:lineRule="auto"/>
              <w:jc w:val="both"/>
              <w:rPr>
                <w:rFonts w:asciiTheme="minorBidi" w:hAnsiTheme="minorBidi"/>
                <w:sz w:val="24"/>
                <w:szCs w:val="24"/>
              </w:rPr>
            </w:pPr>
            <w:r w:rsidRPr="00C95F1F">
              <w:rPr>
                <w:rFonts w:asciiTheme="minorBidi" w:hAnsiTheme="minorBidi"/>
                <w:sz w:val="24"/>
                <w:szCs w:val="24"/>
              </w:rPr>
              <w:t>Configure automated alerts for high-risk activities.</w:t>
            </w:r>
          </w:p>
          <w:p w14:paraId="0CCAB95C" w14:textId="4795260E" w:rsidR="00793F4E" w:rsidRPr="00C95F1F" w:rsidRDefault="00C95F1F" w:rsidP="00C95F1F">
            <w:pPr>
              <w:pStyle w:val="ListParagraph"/>
              <w:numPr>
                <w:ilvl w:val="0"/>
                <w:numId w:val="19"/>
              </w:numPr>
              <w:spacing w:line="360" w:lineRule="auto"/>
              <w:jc w:val="both"/>
              <w:rPr>
                <w:rFonts w:asciiTheme="minorBidi" w:hAnsiTheme="minorBidi"/>
                <w:sz w:val="24"/>
                <w:szCs w:val="24"/>
              </w:rPr>
            </w:pPr>
            <w:r w:rsidRPr="00C95F1F">
              <w:rPr>
                <w:rFonts w:asciiTheme="minorBidi" w:hAnsiTheme="minorBidi"/>
                <w:sz w:val="24"/>
                <w:szCs w:val="24"/>
              </w:rPr>
              <w:t>Ensure the SOC team regularly reviews logs and responds to potential threats in a timely manner.</w:t>
            </w:r>
          </w:p>
        </w:tc>
      </w:tr>
      <w:tr w:rsidR="00793F4E" w:rsidRPr="0002447D" w14:paraId="3CB9F869" w14:textId="77777777" w:rsidTr="005B10D2">
        <w:trPr>
          <w:jc w:val="center"/>
        </w:trPr>
        <w:tc>
          <w:tcPr>
            <w:tcW w:w="846" w:type="dxa"/>
            <w:shd w:val="clear" w:color="auto" w:fill="FFFFFF" w:themeFill="background1"/>
          </w:tcPr>
          <w:p w14:paraId="1FAC680C" w14:textId="77777777" w:rsidR="00793F4E" w:rsidRPr="0002447D" w:rsidRDefault="00793F4E" w:rsidP="00793F4E">
            <w:pPr>
              <w:numPr>
                <w:ilvl w:val="0"/>
                <w:numId w:val="2"/>
              </w:numPr>
              <w:spacing w:line="360" w:lineRule="auto"/>
              <w:rPr>
                <w:rFonts w:asciiTheme="minorBidi" w:hAnsiTheme="minorBidi"/>
                <w:b/>
                <w:sz w:val="24"/>
                <w:szCs w:val="24"/>
                <w:lang w:val="en-US"/>
              </w:rPr>
            </w:pPr>
          </w:p>
        </w:tc>
        <w:tc>
          <w:tcPr>
            <w:tcW w:w="3544" w:type="dxa"/>
            <w:shd w:val="clear" w:color="auto" w:fill="FFFFFF" w:themeFill="background1"/>
          </w:tcPr>
          <w:p w14:paraId="582E0EDB" w14:textId="6C7AC67A" w:rsidR="00793F4E" w:rsidRPr="008A390C" w:rsidRDefault="00C95F1F" w:rsidP="00C95F1F">
            <w:pPr>
              <w:spacing w:line="360" w:lineRule="auto"/>
              <w:jc w:val="both"/>
              <w:rPr>
                <w:rFonts w:asciiTheme="minorBidi" w:hAnsiTheme="minorBidi"/>
                <w:sz w:val="24"/>
                <w:szCs w:val="24"/>
              </w:rPr>
            </w:pPr>
            <w:r>
              <w:rPr>
                <w:rFonts w:asciiTheme="minorBidi" w:hAnsiTheme="minorBidi"/>
                <w:sz w:val="24"/>
                <w:szCs w:val="24"/>
              </w:rPr>
              <w:t>T</w:t>
            </w:r>
            <w:r w:rsidRPr="00C95F1F">
              <w:rPr>
                <w:rFonts w:asciiTheme="minorBidi" w:hAnsiTheme="minorBidi"/>
                <w:sz w:val="24"/>
                <w:szCs w:val="24"/>
              </w:rPr>
              <w:t>he Imperva Database Activity Monitoring (DAM) tool is still in the User Acceptance Testing (UAT) phase and has not been deployed to the production environment</w:t>
            </w:r>
            <w:r w:rsidR="00793F4E" w:rsidRPr="008A390C">
              <w:rPr>
                <w:rFonts w:asciiTheme="minorBidi" w:hAnsiTheme="minorBidi"/>
                <w:sz w:val="24"/>
                <w:szCs w:val="24"/>
              </w:rPr>
              <w:t>.</w:t>
            </w:r>
          </w:p>
        </w:tc>
        <w:tc>
          <w:tcPr>
            <w:tcW w:w="4110" w:type="dxa"/>
            <w:shd w:val="clear" w:color="auto" w:fill="FFFFFF" w:themeFill="background1"/>
          </w:tcPr>
          <w:p w14:paraId="79FCDF37" w14:textId="77777777" w:rsidR="00793F4E" w:rsidRPr="0002447D" w:rsidRDefault="00793F4E" w:rsidP="00793F4E">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Criteria:</w:t>
            </w:r>
          </w:p>
          <w:p w14:paraId="606A24AF" w14:textId="58D2016B" w:rsidR="00EF0565" w:rsidRPr="00EF0565" w:rsidRDefault="00793F4E" w:rsidP="00EF0565">
            <w:pPr>
              <w:spacing w:line="360" w:lineRule="auto"/>
              <w:rPr>
                <w:rFonts w:asciiTheme="minorBidi" w:hAnsiTheme="minorBidi"/>
                <w:b/>
                <w:sz w:val="24"/>
                <w:szCs w:val="24"/>
                <w:u w:val="single"/>
                <w:lang w:val="en-US"/>
              </w:rPr>
            </w:pPr>
            <w:r w:rsidRPr="00895F73">
              <w:rPr>
                <w:rFonts w:asciiTheme="minorBidi" w:hAnsiTheme="minorBidi"/>
                <w:b/>
                <w:sz w:val="24"/>
                <w:szCs w:val="24"/>
                <w:u w:val="single"/>
                <w:lang w:val="en-US"/>
              </w:rPr>
              <w:t>IS Policy:</w:t>
            </w:r>
          </w:p>
          <w:p w14:paraId="7C483285" w14:textId="77777777" w:rsidR="00EF0565" w:rsidRDefault="00EF0565" w:rsidP="00EF0565">
            <w:pPr>
              <w:spacing w:line="360" w:lineRule="auto"/>
              <w:jc w:val="both"/>
              <w:rPr>
                <w:rFonts w:asciiTheme="minorBidi" w:hAnsiTheme="minorBidi"/>
                <w:b/>
                <w:sz w:val="24"/>
                <w:szCs w:val="24"/>
                <w:u w:val="single"/>
              </w:rPr>
            </w:pPr>
            <w:r w:rsidRPr="00EF0565">
              <w:rPr>
                <w:rFonts w:asciiTheme="minorBidi" w:hAnsiTheme="minorBidi"/>
                <w:b/>
                <w:sz w:val="24"/>
                <w:szCs w:val="24"/>
              </w:rPr>
              <w:t>10.10.3.</w:t>
            </w:r>
            <w:r w:rsidRPr="00EF0565">
              <w:rPr>
                <w:rFonts w:asciiTheme="minorBidi" w:hAnsiTheme="minorBidi"/>
                <w:bCs/>
                <w:sz w:val="24"/>
                <w:szCs w:val="24"/>
              </w:rPr>
              <w:t xml:space="preserve"> IS process shall implement monitoring tools and systems to oversee the performance, availability, resource utilization and health of IS infrastructure components.</w:t>
            </w:r>
          </w:p>
          <w:p w14:paraId="007B22A6" w14:textId="538DA6E3" w:rsidR="00793F4E" w:rsidRPr="00EF0565" w:rsidRDefault="00793F4E" w:rsidP="00EF0565">
            <w:pPr>
              <w:spacing w:line="360" w:lineRule="auto"/>
              <w:jc w:val="both"/>
              <w:rPr>
                <w:rFonts w:asciiTheme="minorBidi" w:hAnsiTheme="minorBidi"/>
                <w:b/>
                <w:sz w:val="24"/>
                <w:szCs w:val="24"/>
                <w:u w:val="single"/>
              </w:rPr>
            </w:pPr>
            <w:r w:rsidRPr="0002447D">
              <w:rPr>
                <w:rFonts w:asciiTheme="minorBidi" w:hAnsiTheme="minorBidi"/>
                <w:b/>
                <w:sz w:val="24"/>
                <w:szCs w:val="24"/>
                <w:u w:val="single"/>
                <w:lang w:val="en-US"/>
              </w:rPr>
              <w:t>Cause:</w:t>
            </w:r>
          </w:p>
          <w:p w14:paraId="67C35BBB" w14:textId="77777777" w:rsidR="00C95F1F" w:rsidRPr="00C95F1F" w:rsidRDefault="00C95F1F" w:rsidP="00C95F1F">
            <w:pPr>
              <w:pStyle w:val="ListParagraph"/>
              <w:numPr>
                <w:ilvl w:val="0"/>
                <w:numId w:val="20"/>
              </w:numPr>
              <w:spacing w:line="360" w:lineRule="auto"/>
              <w:rPr>
                <w:rFonts w:asciiTheme="minorBidi" w:hAnsiTheme="minorBidi"/>
                <w:sz w:val="24"/>
                <w:szCs w:val="24"/>
              </w:rPr>
            </w:pPr>
            <w:r w:rsidRPr="00C95F1F">
              <w:rPr>
                <w:rFonts w:asciiTheme="minorBidi" w:hAnsiTheme="minorBidi"/>
                <w:sz w:val="24"/>
                <w:szCs w:val="24"/>
              </w:rPr>
              <w:t>Delay in project implementation and rollout of the DAM tool.</w:t>
            </w:r>
          </w:p>
          <w:p w14:paraId="32652397" w14:textId="040FA897" w:rsidR="00793F4E" w:rsidRPr="0002447D" w:rsidRDefault="00793F4E" w:rsidP="00C95F1F">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Impact:</w:t>
            </w:r>
          </w:p>
          <w:p w14:paraId="6D131E9F" w14:textId="6701AB5C" w:rsidR="00793F4E" w:rsidRPr="00C730B6" w:rsidRDefault="00C730B6" w:rsidP="00C730B6">
            <w:pPr>
              <w:numPr>
                <w:ilvl w:val="0"/>
                <w:numId w:val="1"/>
              </w:numPr>
              <w:spacing w:line="360" w:lineRule="auto"/>
              <w:jc w:val="both"/>
              <w:rPr>
                <w:rFonts w:asciiTheme="minorBidi" w:hAnsiTheme="minorBidi"/>
                <w:sz w:val="24"/>
                <w:szCs w:val="24"/>
              </w:rPr>
            </w:pPr>
            <w:r w:rsidRPr="00C730B6">
              <w:rPr>
                <w:rFonts w:asciiTheme="minorBidi" w:hAnsiTheme="minorBidi"/>
                <w:sz w:val="24"/>
                <w:szCs w:val="24"/>
              </w:rPr>
              <w:t>Without a production-grade DAM tool, the Bank lacks deep visibility into real-time database activity, which impairs its ability to detect insider threats, policy violations, and data leakage.</w:t>
            </w:r>
          </w:p>
        </w:tc>
        <w:tc>
          <w:tcPr>
            <w:tcW w:w="2552" w:type="dxa"/>
            <w:shd w:val="clear" w:color="auto" w:fill="FFFFFF" w:themeFill="background1"/>
          </w:tcPr>
          <w:p w14:paraId="118ABC41" w14:textId="030A6D71" w:rsidR="00793F4E" w:rsidRPr="008A390C" w:rsidRDefault="00C730B6" w:rsidP="00C730B6">
            <w:pPr>
              <w:spacing w:line="360" w:lineRule="auto"/>
              <w:jc w:val="both"/>
              <w:rPr>
                <w:rFonts w:asciiTheme="minorBidi" w:hAnsiTheme="minorBidi"/>
                <w:sz w:val="24"/>
                <w:szCs w:val="24"/>
              </w:rPr>
            </w:pPr>
            <w:r w:rsidRPr="00C730B6">
              <w:rPr>
                <w:rFonts w:asciiTheme="minorBidi" w:hAnsiTheme="minorBidi"/>
                <w:sz w:val="24"/>
                <w:szCs w:val="24"/>
              </w:rPr>
              <w:t>Finalize UAT and expedite the deployment of the Imperva DAM tool into production. Ensure it is configured with appropriate monitoring rules and integrated into the Bank’s broader security monitoring ecosystem.</w:t>
            </w:r>
          </w:p>
        </w:tc>
      </w:tr>
      <w:tr w:rsidR="00793F4E" w:rsidRPr="0002447D" w14:paraId="3F3DA6B6" w14:textId="77777777" w:rsidTr="005B10D2">
        <w:trPr>
          <w:jc w:val="center"/>
        </w:trPr>
        <w:tc>
          <w:tcPr>
            <w:tcW w:w="846" w:type="dxa"/>
            <w:shd w:val="clear" w:color="auto" w:fill="FFFFFF" w:themeFill="background1"/>
          </w:tcPr>
          <w:p w14:paraId="5DE390E0" w14:textId="77777777" w:rsidR="00793F4E" w:rsidRPr="0002447D" w:rsidRDefault="00793F4E" w:rsidP="00793F4E">
            <w:pPr>
              <w:numPr>
                <w:ilvl w:val="0"/>
                <w:numId w:val="2"/>
              </w:numPr>
              <w:spacing w:line="360" w:lineRule="auto"/>
              <w:rPr>
                <w:rFonts w:asciiTheme="minorBidi" w:hAnsiTheme="minorBidi"/>
                <w:b/>
                <w:sz w:val="24"/>
                <w:szCs w:val="24"/>
                <w:lang w:val="en-US"/>
              </w:rPr>
            </w:pPr>
          </w:p>
        </w:tc>
        <w:tc>
          <w:tcPr>
            <w:tcW w:w="3544" w:type="dxa"/>
            <w:shd w:val="clear" w:color="auto" w:fill="FFFFFF" w:themeFill="background1"/>
          </w:tcPr>
          <w:p w14:paraId="09374E7E" w14:textId="50857229" w:rsidR="00793F4E" w:rsidRPr="0002447D" w:rsidRDefault="00C730B6" w:rsidP="00C730B6">
            <w:pPr>
              <w:spacing w:line="360" w:lineRule="auto"/>
              <w:jc w:val="both"/>
              <w:rPr>
                <w:rFonts w:asciiTheme="minorBidi" w:hAnsiTheme="minorBidi"/>
                <w:sz w:val="24"/>
                <w:szCs w:val="24"/>
                <w:lang w:val="en-US"/>
              </w:rPr>
            </w:pPr>
            <w:r w:rsidRPr="00C730B6">
              <w:rPr>
                <w:rFonts w:asciiTheme="minorBidi" w:hAnsiTheme="minorBidi"/>
                <w:sz w:val="24"/>
                <w:szCs w:val="24"/>
              </w:rPr>
              <w:t xml:space="preserve">Databases are not classified according to sensitivity levels such as Personally Identifiable Information (PII), Payment Card Information (PCI), or </w:t>
            </w:r>
            <w:r w:rsidRPr="00C730B6">
              <w:rPr>
                <w:rFonts w:asciiTheme="minorBidi" w:hAnsiTheme="minorBidi"/>
                <w:sz w:val="24"/>
                <w:szCs w:val="24"/>
              </w:rPr>
              <w:lastRenderedPageBreak/>
              <w:t>financial data. Additionally, sensitive data used in non-production environments</w:t>
            </w:r>
            <w:r>
              <w:rPr>
                <w:rFonts w:asciiTheme="minorBidi" w:hAnsiTheme="minorBidi"/>
                <w:sz w:val="24"/>
                <w:szCs w:val="24"/>
              </w:rPr>
              <w:t xml:space="preserve"> </w:t>
            </w:r>
            <w:r w:rsidRPr="00C730B6">
              <w:rPr>
                <w:rFonts w:asciiTheme="minorBidi" w:hAnsiTheme="minorBidi"/>
                <w:sz w:val="24"/>
                <w:szCs w:val="24"/>
              </w:rPr>
              <w:t>such as development, testing, or staging</w:t>
            </w:r>
            <w:r>
              <w:rPr>
                <w:rFonts w:asciiTheme="minorBidi" w:hAnsiTheme="minorBidi"/>
                <w:sz w:val="24"/>
                <w:szCs w:val="24"/>
              </w:rPr>
              <w:t xml:space="preserve"> </w:t>
            </w:r>
            <w:r w:rsidRPr="00C730B6">
              <w:rPr>
                <w:rFonts w:asciiTheme="minorBidi" w:hAnsiTheme="minorBidi"/>
                <w:sz w:val="24"/>
                <w:szCs w:val="24"/>
              </w:rPr>
              <w:t>is neither masked nor anonymized.</w:t>
            </w:r>
          </w:p>
        </w:tc>
        <w:tc>
          <w:tcPr>
            <w:tcW w:w="4110" w:type="dxa"/>
            <w:shd w:val="clear" w:color="auto" w:fill="FFFFFF" w:themeFill="background1"/>
          </w:tcPr>
          <w:p w14:paraId="36F5BDED" w14:textId="77777777" w:rsidR="00793F4E" w:rsidRDefault="00793F4E" w:rsidP="00793F4E">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lastRenderedPageBreak/>
              <w:t>Criteria:</w:t>
            </w:r>
          </w:p>
          <w:p w14:paraId="1BA40CB3" w14:textId="77777777" w:rsidR="00EF0565" w:rsidRPr="00773365" w:rsidRDefault="00EF0565" w:rsidP="00EF0565">
            <w:pPr>
              <w:spacing w:line="360" w:lineRule="auto"/>
              <w:rPr>
                <w:rFonts w:asciiTheme="minorBidi" w:hAnsiTheme="minorBidi"/>
                <w:b/>
                <w:sz w:val="24"/>
                <w:szCs w:val="24"/>
                <w:u w:val="single"/>
                <w:lang w:val="en-US"/>
              </w:rPr>
            </w:pPr>
            <w:r w:rsidRPr="00773365">
              <w:rPr>
                <w:rFonts w:asciiTheme="minorBidi" w:hAnsiTheme="minorBidi"/>
                <w:b/>
                <w:sz w:val="24"/>
                <w:szCs w:val="24"/>
                <w:u w:val="single"/>
                <w:lang w:val="en-US"/>
              </w:rPr>
              <w:t>Requirements for Information Technology (IT) Management of Banks Directive No. SBB/83/2022:</w:t>
            </w:r>
          </w:p>
          <w:p w14:paraId="7F87F5C2" w14:textId="77777777" w:rsidR="00EF0565" w:rsidRDefault="00EF0565" w:rsidP="00EF0565">
            <w:pPr>
              <w:spacing w:line="360" w:lineRule="auto"/>
              <w:jc w:val="both"/>
              <w:rPr>
                <w:rFonts w:asciiTheme="minorBidi" w:hAnsiTheme="minorBidi"/>
                <w:b/>
                <w:sz w:val="24"/>
                <w:szCs w:val="24"/>
                <w:lang w:val="en-US"/>
              </w:rPr>
            </w:pPr>
            <w:r w:rsidRPr="00F612CE">
              <w:rPr>
                <w:rFonts w:asciiTheme="minorBidi" w:hAnsiTheme="minorBidi"/>
                <w:b/>
                <w:sz w:val="24"/>
                <w:szCs w:val="24"/>
                <w:lang w:val="en-US"/>
              </w:rPr>
              <w:lastRenderedPageBreak/>
              <w:t xml:space="preserve">7.2. </w:t>
            </w:r>
            <w:r w:rsidRPr="00F612CE">
              <w:rPr>
                <w:rFonts w:asciiTheme="minorBidi" w:hAnsiTheme="minorBidi"/>
                <w:bCs/>
                <w:sz w:val="24"/>
                <w:szCs w:val="24"/>
                <w:lang w:val="en-US"/>
              </w:rPr>
              <w:t>The IT risk management strategies, plans, policies, procedures and standards indicated under sub-article 7.1 hereinabove shall at least cover:</w:t>
            </w:r>
          </w:p>
          <w:p w14:paraId="1DEBFF4D" w14:textId="77777777" w:rsidR="00EF0565" w:rsidRPr="0002447D" w:rsidRDefault="00EF0565" w:rsidP="00EF0565">
            <w:pPr>
              <w:spacing w:line="360" w:lineRule="auto"/>
              <w:rPr>
                <w:rFonts w:asciiTheme="minorBidi" w:hAnsiTheme="minorBidi"/>
                <w:b/>
                <w:sz w:val="24"/>
                <w:szCs w:val="24"/>
                <w:lang w:val="en-US"/>
              </w:rPr>
            </w:pPr>
            <w:r w:rsidRPr="00F612CE">
              <w:rPr>
                <w:rFonts w:asciiTheme="minorBidi" w:hAnsiTheme="minorBidi"/>
                <w:b/>
                <w:sz w:val="24"/>
                <w:szCs w:val="24"/>
                <w:lang w:val="en-US"/>
              </w:rPr>
              <w:t>ix)</w:t>
            </w:r>
            <w:r>
              <w:rPr>
                <w:rFonts w:asciiTheme="minorBidi" w:hAnsiTheme="minorBidi"/>
                <w:b/>
                <w:sz w:val="24"/>
                <w:szCs w:val="24"/>
                <w:lang w:val="en-US"/>
              </w:rPr>
              <w:t xml:space="preserve"> </w:t>
            </w:r>
            <w:r w:rsidRPr="00F612CE">
              <w:rPr>
                <w:rFonts w:asciiTheme="minorBidi" w:hAnsiTheme="minorBidi"/>
                <w:bCs/>
                <w:sz w:val="24"/>
                <w:szCs w:val="24"/>
                <w:lang w:val="en-US"/>
              </w:rPr>
              <w:t>customer data privacy;</w:t>
            </w:r>
          </w:p>
          <w:p w14:paraId="01ADEF23" w14:textId="77777777" w:rsidR="00EF0565" w:rsidRPr="00773365" w:rsidRDefault="00EF0565" w:rsidP="00EF0565">
            <w:pPr>
              <w:spacing w:line="360" w:lineRule="auto"/>
              <w:jc w:val="both"/>
              <w:rPr>
                <w:rFonts w:asciiTheme="minorBidi" w:hAnsiTheme="minorBidi"/>
                <w:b/>
                <w:sz w:val="24"/>
                <w:szCs w:val="24"/>
                <w:u w:val="single"/>
                <w:lang w:val="en-US"/>
              </w:rPr>
            </w:pPr>
            <w:r w:rsidRPr="00773365">
              <w:rPr>
                <w:rFonts w:asciiTheme="minorBidi" w:hAnsiTheme="minorBidi"/>
                <w:b/>
                <w:sz w:val="24"/>
                <w:szCs w:val="24"/>
                <w:u w:val="single"/>
                <w:lang w:val="en-US"/>
              </w:rPr>
              <w:t>IS Policy</w:t>
            </w:r>
            <w:r>
              <w:rPr>
                <w:rFonts w:asciiTheme="minorBidi" w:hAnsiTheme="minorBidi"/>
                <w:b/>
                <w:sz w:val="24"/>
                <w:szCs w:val="24"/>
                <w:u w:val="single"/>
                <w:lang w:val="en-US"/>
              </w:rPr>
              <w:t>:</w:t>
            </w:r>
          </w:p>
          <w:p w14:paraId="08BBD41B" w14:textId="77777777" w:rsidR="00EF0565" w:rsidRPr="00F612CE" w:rsidRDefault="00EF0565" w:rsidP="00EF0565">
            <w:pPr>
              <w:spacing w:line="360" w:lineRule="auto"/>
              <w:jc w:val="both"/>
              <w:rPr>
                <w:rFonts w:asciiTheme="minorBidi" w:hAnsiTheme="minorBidi"/>
                <w:b/>
                <w:sz w:val="24"/>
                <w:szCs w:val="24"/>
              </w:rPr>
            </w:pPr>
            <w:r w:rsidRPr="00F612CE">
              <w:rPr>
                <w:rFonts w:asciiTheme="minorBidi" w:hAnsiTheme="minorBidi"/>
                <w:b/>
                <w:sz w:val="24"/>
                <w:szCs w:val="24"/>
              </w:rPr>
              <w:t xml:space="preserve">10.11.8. </w:t>
            </w:r>
            <w:r w:rsidRPr="00F612CE">
              <w:rPr>
                <w:rFonts w:asciiTheme="minorBidi" w:hAnsiTheme="minorBidi"/>
                <w:bCs/>
                <w:sz w:val="24"/>
                <w:szCs w:val="24"/>
              </w:rPr>
              <w:t>The Bank shall ensure confidentiality of information including privacy protection in line with compliance, legal and regulatory requirements.</w:t>
            </w:r>
            <w:r w:rsidRPr="00F612CE">
              <w:rPr>
                <w:rFonts w:asciiTheme="minorBidi" w:hAnsiTheme="minorBidi"/>
                <w:b/>
                <w:sz w:val="24"/>
                <w:szCs w:val="24"/>
              </w:rPr>
              <w:t xml:space="preserve"> </w:t>
            </w:r>
          </w:p>
          <w:p w14:paraId="28C4C0BE" w14:textId="77777777" w:rsidR="00EF0565" w:rsidRPr="00F612CE" w:rsidRDefault="00EF0565" w:rsidP="00EF0565">
            <w:pPr>
              <w:spacing w:line="360" w:lineRule="auto"/>
              <w:jc w:val="both"/>
              <w:rPr>
                <w:rFonts w:asciiTheme="minorBidi" w:hAnsiTheme="minorBidi"/>
                <w:bCs/>
                <w:sz w:val="24"/>
                <w:szCs w:val="24"/>
              </w:rPr>
            </w:pPr>
            <w:r w:rsidRPr="00F612CE">
              <w:rPr>
                <w:rFonts w:asciiTheme="minorBidi" w:hAnsiTheme="minorBidi"/>
                <w:b/>
                <w:sz w:val="24"/>
                <w:szCs w:val="24"/>
              </w:rPr>
              <w:t>10.6.6.</w:t>
            </w:r>
            <w:r w:rsidRPr="00F612CE">
              <w:rPr>
                <w:rFonts w:asciiTheme="minorBidi" w:hAnsiTheme="minorBidi"/>
                <w:bCs/>
                <w:sz w:val="24"/>
                <w:szCs w:val="24"/>
              </w:rPr>
              <w:t xml:space="preserve"> The Bank shall ensure that contact with third party comply with business, legal, regulatory and information security requirements. </w:t>
            </w:r>
          </w:p>
          <w:p w14:paraId="1EE8AB4C" w14:textId="77777777" w:rsidR="00793F4E" w:rsidRPr="0002447D" w:rsidRDefault="00793F4E" w:rsidP="00793F4E">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Cause:</w:t>
            </w:r>
          </w:p>
          <w:p w14:paraId="73594492" w14:textId="77777777" w:rsidR="00C730B6" w:rsidRPr="00C730B6" w:rsidRDefault="00C730B6" w:rsidP="00C730B6">
            <w:pPr>
              <w:pStyle w:val="ListParagraph"/>
              <w:numPr>
                <w:ilvl w:val="0"/>
                <w:numId w:val="20"/>
              </w:numPr>
              <w:spacing w:line="360" w:lineRule="auto"/>
              <w:jc w:val="both"/>
              <w:rPr>
                <w:rFonts w:asciiTheme="minorBidi" w:hAnsiTheme="minorBidi"/>
                <w:b/>
                <w:sz w:val="24"/>
                <w:szCs w:val="24"/>
                <w:u w:val="single"/>
                <w:lang w:val="en-US"/>
              </w:rPr>
            </w:pPr>
            <w:r w:rsidRPr="00C730B6">
              <w:rPr>
                <w:rFonts w:asciiTheme="minorBidi" w:hAnsiTheme="minorBidi"/>
                <w:sz w:val="24"/>
                <w:szCs w:val="24"/>
              </w:rPr>
              <w:t>Lack of formalized data classification procedures and insufficient controls for protecting sensitive data in lower environments.</w:t>
            </w:r>
            <w:r w:rsidRPr="00C730B6">
              <w:rPr>
                <w:rFonts w:asciiTheme="minorBidi" w:hAnsiTheme="minorBidi"/>
                <w:b/>
                <w:sz w:val="24"/>
                <w:szCs w:val="24"/>
                <w:u w:val="single"/>
                <w:lang w:val="en-US"/>
              </w:rPr>
              <w:t xml:space="preserve"> </w:t>
            </w:r>
          </w:p>
          <w:p w14:paraId="25DFDEE6" w14:textId="4205CB69" w:rsidR="00793F4E" w:rsidRPr="0002447D" w:rsidRDefault="00793F4E" w:rsidP="00C730B6">
            <w:pPr>
              <w:spacing w:line="360" w:lineRule="auto"/>
              <w:rPr>
                <w:rFonts w:asciiTheme="minorBidi" w:hAnsiTheme="minorBidi"/>
                <w:b/>
                <w:sz w:val="24"/>
                <w:szCs w:val="24"/>
                <w:u w:val="single"/>
                <w:lang w:val="en-US"/>
              </w:rPr>
            </w:pPr>
            <w:r w:rsidRPr="0002447D">
              <w:rPr>
                <w:rFonts w:asciiTheme="minorBidi" w:hAnsiTheme="minorBidi"/>
                <w:b/>
                <w:sz w:val="24"/>
                <w:szCs w:val="24"/>
                <w:u w:val="single"/>
                <w:lang w:val="en-US"/>
              </w:rPr>
              <w:t>Impact:</w:t>
            </w:r>
          </w:p>
          <w:p w14:paraId="1876EAE2" w14:textId="58020F06" w:rsidR="00793F4E" w:rsidRPr="00D04F92" w:rsidRDefault="00C730B6" w:rsidP="00C730B6">
            <w:pPr>
              <w:numPr>
                <w:ilvl w:val="0"/>
                <w:numId w:val="1"/>
              </w:numPr>
              <w:spacing w:line="360" w:lineRule="auto"/>
              <w:jc w:val="both"/>
              <w:rPr>
                <w:rFonts w:asciiTheme="minorBidi" w:hAnsiTheme="minorBidi"/>
                <w:sz w:val="24"/>
                <w:szCs w:val="24"/>
              </w:rPr>
            </w:pPr>
            <w:r w:rsidRPr="00C730B6">
              <w:rPr>
                <w:rFonts w:asciiTheme="minorBidi" w:hAnsiTheme="minorBidi"/>
                <w:sz w:val="24"/>
                <w:szCs w:val="24"/>
              </w:rPr>
              <w:t>Exposing real sensitive data in non-production environments increases the risk of unauthorized access, data leakage, and non-</w:t>
            </w:r>
            <w:r w:rsidRPr="00C730B6">
              <w:rPr>
                <w:rFonts w:asciiTheme="minorBidi" w:hAnsiTheme="minorBidi"/>
                <w:sz w:val="24"/>
                <w:szCs w:val="24"/>
              </w:rPr>
              <w:lastRenderedPageBreak/>
              <w:t>compliance with regulatory and security requirements.</w:t>
            </w:r>
          </w:p>
        </w:tc>
        <w:tc>
          <w:tcPr>
            <w:tcW w:w="2552" w:type="dxa"/>
            <w:shd w:val="clear" w:color="auto" w:fill="FFFFFF" w:themeFill="background1"/>
          </w:tcPr>
          <w:p w14:paraId="60CB4F4B" w14:textId="77777777" w:rsidR="00C730B6" w:rsidRDefault="00C730B6" w:rsidP="00C730B6">
            <w:pPr>
              <w:pStyle w:val="ListParagraph"/>
              <w:numPr>
                <w:ilvl w:val="0"/>
                <w:numId w:val="21"/>
              </w:numPr>
              <w:spacing w:line="360" w:lineRule="auto"/>
              <w:jc w:val="both"/>
              <w:rPr>
                <w:rFonts w:asciiTheme="minorBidi" w:hAnsiTheme="minorBidi"/>
                <w:sz w:val="24"/>
                <w:szCs w:val="24"/>
              </w:rPr>
            </w:pPr>
            <w:r w:rsidRPr="00C730B6">
              <w:rPr>
                <w:rFonts w:asciiTheme="minorBidi" w:hAnsiTheme="minorBidi"/>
                <w:sz w:val="24"/>
                <w:szCs w:val="24"/>
              </w:rPr>
              <w:lastRenderedPageBreak/>
              <w:t xml:space="preserve">Establish and enforce a structured data classification framework to </w:t>
            </w:r>
            <w:r w:rsidRPr="00C730B6">
              <w:rPr>
                <w:rFonts w:asciiTheme="minorBidi" w:hAnsiTheme="minorBidi"/>
                <w:sz w:val="24"/>
                <w:szCs w:val="24"/>
              </w:rPr>
              <w:lastRenderedPageBreak/>
              <w:t>identify and categorize information assets based on sensitivity.</w:t>
            </w:r>
          </w:p>
          <w:p w14:paraId="49A8C7AE" w14:textId="77777777" w:rsidR="00C730B6" w:rsidRDefault="00C730B6" w:rsidP="00C730B6">
            <w:pPr>
              <w:pStyle w:val="ListParagraph"/>
              <w:numPr>
                <w:ilvl w:val="0"/>
                <w:numId w:val="21"/>
              </w:numPr>
              <w:spacing w:line="360" w:lineRule="auto"/>
              <w:jc w:val="both"/>
              <w:rPr>
                <w:rFonts w:asciiTheme="minorBidi" w:hAnsiTheme="minorBidi"/>
                <w:sz w:val="24"/>
                <w:szCs w:val="24"/>
              </w:rPr>
            </w:pPr>
            <w:r w:rsidRPr="00C730B6">
              <w:rPr>
                <w:rFonts w:asciiTheme="minorBidi" w:hAnsiTheme="minorBidi"/>
                <w:sz w:val="24"/>
                <w:szCs w:val="24"/>
              </w:rPr>
              <w:t>Apply masking or anonymization techniques to sensitive data before using it in non-production environments.</w:t>
            </w:r>
          </w:p>
          <w:p w14:paraId="251DA4F6" w14:textId="18DBE8E2" w:rsidR="00793F4E" w:rsidRPr="00C730B6" w:rsidRDefault="00C730B6" w:rsidP="00C730B6">
            <w:pPr>
              <w:pStyle w:val="ListParagraph"/>
              <w:numPr>
                <w:ilvl w:val="0"/>
                <w:numId w:val="21"/>
              </w:numPr>
              <w:spacing w:line="360" w:lineRule="auto"/>
              <w:jc w:val="both"/>
              <w:rPr>
                <w:rFonts w:asciiTheme="minorBidi" w:hAnsiTheme="minorBidi"/>
                <w:sz w:val="24"/>
                <w:szCs w:val="24"/>
              </w:rPr>
            </w:pPr>
            <w:r w:rsidRPr="00C730B6">
              <w:rPr>
                <w:rFonts w:asciiTheme="minorBidi" w:hAnsiTheme="minorBidi"/>
                <w:sz w:val="24"/>
                <w:szCs w:val="24"/>
              </w:rPr>
              <w:t>Monitor and review non-production environments to ensure compliance with data protection policies.</w:t>
            </w:r>
          </w:p>
        </w:tc>
      </w:tr>
    </w:tbl>
    <w:p w14:paraId="2AFAB840" w14:textId="77777777" w:rsidR="0067251C" w:rsidRPr="0002447D" w:rsidRDefault="0067251C">
      <w:pPr>
        <w:rPr>
          <w:lang w:val="en-US"/>
        </w:rPr>
      </w:pPr>
    </w:p>
    <w:sectPr w:rsidR="0067251C" w:rsidRPr="0002447D" w:rsidSect="0002447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C1EE5" w14:textId="77777777" w:rsidR="00EF05E3" w:rsidRDefault="00EF05E3" w:rsidP="0002447D">
      <w:pPr>
        <w:spacing w:after="0" w:line="240" w:lineRule="auto"/>
      </w:pPr>
      <w:r>
        <w:separator/>
      </w:r>
    </w:p>
  </w:endnote>
  <w:endnote w:type="continuationSeparator" w:id="0">
    <w:p w14:paraId="0DA138E1" w14:textId="77777777" w:rsidR="00EF05E3" w:rsidRDefault="00EF05E3" w:rsidP="00024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31B33" w14:textId="77777777" w:rsidR="00EF05E3" w:rsidRDefault="00EF05E3" w:rsidP="0002447D">
      <w:pPr>
        <w:spacing w:after="0" w:line="240" w:lineRule="auto"/>
      </w:pPr>
      <w:r>
        <w:separator/>
      </w:r>
    </w:p>
  </w:footnote>
  <w:footnote w:type="continuationSeparator" w:id="0">
    <w:p w14:paraId="3B2FD22B" w14:textId="77777777" w:rsidR="00EF05E3" w:rsidRDefault="00EF05E3" w:rsidP="000244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B1D7" w14:textId="62C72605" w:rsidR="0002447D" w:rsidRPr="0002447D" w:rsidRDefault="0002447D" w:rsidP="0002447D">
    <w:pPr>
      <w:pStyle w:val="Header"/>
      <w:jc w:val="center"/>
      <w:rPr>
        <w:rFonts w:asciiTheme="minorBidi" w:hAnsiTheme="minorBidi"/>
        <w:b/>
        <w:bCs/>
        <w:sz w:val="32"/>
        <w:szCs w:val="32"/>
        <w:lang w:val="en-US"/>
      </w:rPr>
    </w:pPr>
    <w:r w:rsidRPr="0002447D">
      <w:rPr>
        <w:rFonts w:asciiTheme="minorBidi" w:hAnsiTheme="minorBidi"/>
        <w:b/>
        <w:bCs/>
        <w:sz w:val="32"/>
        <w:szCs w:val="32"/>
        <w:lang w:val="en-US"/>
      </w:rPr>
      <w:t xml:space="preserve">Findings Summary on </w:t>
    </w:r>
    <w:r w:rsidR="00AE5F12">
      <w:rPr>
        <w:rFonts w:asciiTheme="minorBidi" w:hAnsiTheme="minorBidi"/>
        <w:b/>
        <w:bCs/>
        <w:sz w:val="32"/>
        <w:szCs w:val="32"/>
        <w:lang w:val="en-US"/>
      </w:rPr>
      <w:t>Database Audit for Mission Critical Systems</w:t>
    </w:r>
  </w:p>
  <w:p w14:paraId="4084A0FE" w14:textId="77777777" w:rsidR="0002447D" w:rsidRDefault="0002447D">
    <w:pPr>
      <w:pStyle w:val="Header"/>
      <w:rPr>
        <w:lang w:val="en-US"/>
      </w:rPr>
    </w:pPr>
  </w:p>
  <w:p w14:paraId="070BBE5D" w14:textId="77777777" w:rsidR="0002447D" w:rsidRPr="0002447D" w:rsidRDefault="0002447D">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2015"/>
    <w:multiLevelType w:val="hybridMultilevel"/>
    <w:tmpl w:val="0CB280C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46F3769"/>
    <w:multiLevelType w:val="hybridMultilevel"/>
    <w:tmpl w:val="00203EC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66D3B60"/>
    <w:multiLevelType w:val="multilevel"/>
    <w:tmpl w:val="476082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E267170"/>
    <w:multiLevelType w:val="hybridMultilevel"/>
    <w:tmpl w:val="302C7D8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2AA2F40"/>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174B43D3"/>
    <w:multiLevelType w:val="hybridMultilevel"/>
    <w:tmpl w:val="5C2EE5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B7331FE"/>
    <w:multiLevelType w:val="multilevel"/>
    <w:tmpl w:val="FFFFFFFF"/>
    <w:lvl w:ilvl="0">
      <w:start w:val="1"/>
      <w:numFmt w:val="decimal"/>
      <w:lvlText w:val="%1."/>
      <w:lvlJc w:val="left"/>
      <w:pPr>
        <w:tabs>
          <w:tab w:val="num" w:pos="720"/>
        </w:tabs>
        <w:ind w:left="720" w:hanging="360"/>
      </w:pPr>
      <w:rPr>
        <w:rFonts w:ascii="Arial" w:hAnsi="Arial" w:cs="Arial" w:hint="default"/>
        <w:color w:val="auto"/>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7" w15:restartNumberingAfterBreak="0">
    <w:nsid w:val="2455171F"/>
    <w:multiLevelType w:val="multilevel"/>
    <w:tmpl w:val="6B2E4E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8D125A1"/>
    <w:multiLevelType w:val="multilevel"/>
    <w:tmpl w:val="FFFFFFFF"/>
    <w:lvl w:ilvl="0">
      <w:start w:val="3"/>
      <w:numFmt w:val="decimal"/>
      <w:lvlText w:val="%1."/>
      <w:lvlJc w:val="left"/>
      <w:pPr>
        <w:ind w:left="612" w:hanging="612"/>
      </w:pPr>
      <w:rPr>
        <w:rFonts w:cs="Times New Roman" w:hint="default"/>
      </w:rPr>
    </w:lvl>
    <w:lvl w:ilvl="1">
      <w:start w:val="2"/>
      <w:numFmt w:val="decimal"/>
      <w:lvlText w:val="%1.%2."/>
      <w:lvlJc w:val="left"/>
      <w:pPr>
        <w:ind w:left="720" w:hanging="720"/>
      </w:pPr>
      <w:rPr>
        <w:rFonts w:cs="Times New Roman" w:hint="default"/>
      </w:rPr>
    </w:lvl>
    <w:lvl w:ilvl="2">
      <w:start w:val="3"/>
      <w:numFmt w:val="decimal"/>
      <w:lvlText w:val="%1.%2.%3."/>
      <w:lvlJc w:val="left"/>
      <w:pPr>
        <w:ind w:left="720" w:hanging="720"/>
      </w:pPr>
      <w:rPr>
        <w:rFonts w:cs="Times New Roman" w:hint="default"/>
        <w:sz w:val="24"/>
        <w:szCs w:val="24"/>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9" w15:restartNumberingAfterBreak="0">
    <w:nsid w:val="30417D3C"/>
    <w:multiLevelType w:val="hybridMultilevel"/>
    <w:tmpl w:val="5580AB7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3F86ECE"/>
    <w:multiLevelType w:val="hybridMultilevel"/>
    <w:tmpl w:val="352A13B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29D509B"/>
    <w:multiLevelType w:val="hybridMultilevel"/>
    <w:tmpl w:val="186A08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4AA67CD7"/>
    <w:multiLevelType w:val="hybridMultilevel"/>
    <w:tmpl w:val="FFFFFFFF"/>
    <w:lvl w:ilvl="0" w:tplc="99A02CAC">
      <w:start w:val="3"/>
      <w:numFmt w:val="lowerLetter"/>
      <w:lvlText w:val="%1."/>
      <w:lvlJc w:val="left"/>
      <w:pPr>
        <w:ind w:left="720" w:hanging="360"/>
      </w:pPr>
      <w:rPr>
        <w:rFonts w:cs="Times New Roman" w:hint="default"/>
        <w:sz w:val="24"/>
        <w:szCs w:val="24"/>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3" w15:restartNumberingAfterBreak="0">
    <w:nsid w:val="4E723886"/>
    <w:multiLevelType w:val="hybridMultilevel"/>
    <w:tmpl w:val="AFE42F2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531805FC"/>
    <w:multiLevelType w:val="hybridMultilevel"/>
    <w:tmpl w:val="725EF90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53745702"/>
    <w:multiLevelType w:val="hybridMultilevel"/>
    <w:tmpl w:val="75EA27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3A6428A"/>
    <w:multiLevelType w:val="hybridMultilevel"/>
    <w:tmpl w:val="B946649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56ED1728"/>
    <w:multiLevelType w:val="hybridMultilevel"/>
    <w:tmpl w:val="30E06E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5F98279A"/>
    <w:multiLevelType w:val="hybridMultilevel"/>
    <w:tmpl w:val="F06021E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632E1891"/>
    <w:multiLevelType w:val="hybridMultilevel"/>
    <w:tmpl w:val="5296A9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659C602C"/>
    <w:multiLevelType w:val="multilevel"/>
    <w:tmpl w:val="7CE4C9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7B4F5E59"/>
    <w:multiLevelType w:val="hybridMultilevel"/>
    <w:tmpl w:val="7A744F2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7CDB1EF0"/>
    <w:multiLevelType w:val="hybridMultilevel"/>
    <w:tmpl w:val="42484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2815704">
    <w:abstractNumId w:val="4"/>
  </w:num>
  <w:num w:numId="2" w16cid:durableId="571426660">
    <w:abstractNumId w:val="6"/>
  </w:num>
  <w:num w:numId="3" w16cid:durableId="163470909">
    <w:abstractNumId w:val="3"/>
  </w:num>
  <w:num w:numId="4" w16cid:durableId="1249269855">
    <w:abstractNumId w:val="1"/>
  </w:num>
  <w:num w:numId="5" w16cid:durableId="1332222552">
    <w:abstractNumId w:val="19"/>
  </w:num>
  <w:num w:numId="6" w16cid:durableId="1176270014">
    <w:abstractNumId w:val="8"/>
  </w:num>
  <w:num w:numId="7" w16cid:durableId="1818105740">
    <w:abstractNumId w:val="12"/>
  </w:num>
  <w:num w:numId="8" w16cid:durableId="1194616992">
    <w:abstractNumId w:val="22"/>
  </w:num>
  <w:num w:numId="9" w16cid:durableId="1043404529">
    <w:abstractNumId w:val="16"/>
  </w:num>
  <w:num w:numId="10" w16cid:durableId="1185943757">
    <w:abstractNumId w:val="10"/>
  </w:num>
  <w:num w:numId="11" w16cid:durableId="2067294059">
    <w:abstractNumId w:val="15"/>
  </w:num>
  <w:num w:numId="12" w16cid:durableId="1489444113">
    <w:abstractNumId w:val="13"/>
  </w:num>
  <w:num w:numId="13" w16cid:durableId="161312946">
    <w:abstractNumId w:val="9"/>
  </w:num>
  <w:num w:numId="14" w16cid:durableId="839587140">
    <w:abstractNumId w:val="2"/>
  </w:num>
  <w:num w:numId="15" w16cid:durableId="475606480">
    <w:abstractNumId w:val="20"/>
  </w:num>
  <w:num w:numId="16" w16cid:durableId="878934904">
    <w:abstractNumId w:val="7"/>
  </w:num>
  <w:num w:numId="17" w16cid:durableId="2046758425">
    <w:abstractNumId w:val="5"/>
  </w:num>
  <w:num w:numId="18" w16cid:durableId="1109355829">
    <w:abstractNumId w:val="17"/>
  </w:num>
  <w:num w:numId="19" w16cid:durableId="1743527676">
    <w:abstractNumId w:val="14"/>
  </w:num>
  <w:num w:numId="20" w16cid:durableId="1485202694">
    <w:abstractNumId w:val="18"/>
  </w:num>
  <w:num w:numId="21" w16cid:durableId="1997108578">
    <w:abstractNumId w:val="0"/>
  </w:num>
  <w:num w:numId="22" w16cid:durableId="1549297393">
    <w:abstractNumId w:val="21"/>
  </w:num>
  <w:num w:numId="23" w16cid:durableId="5294896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47D"/>
    <w:rsid w:val="0002447D"/>
    <w:rsid w:val="000349F3"/>
    <w:rsid w:val="0004142D"/>
    <w:rsid w:val="00057704"/>
    <w:rsid w:val="00061834"/>
    <w:rsid w:val="00070274"/>
    <w:rsid w:val="000A23B3"/>
    <w:rsid w:val="000B7B1A"/>
    <w:rsid w:val="000C4A17"/>
    <w:rsid w:val="000F24B2"/>
    <w:rsid w:val="000F427D"/>
    <w:rsid w:val="00102822"/>
    <w:rsid w:val="001206EA"/>
    <w:rsid w:val="00126DF2"/>
    <w:rsid w:val="00144AD0"/>
    <w:rsid w:val="00166CDE"/>
    <w:rsid w:val="00176FAB"/>
    <w:rsid w:val="001919A7"/>
    <w:rsid w:val="00193C11"/>
    <w:rsid w:val="001A0ACA"/>
    <w:rsid w:val="001B216F"/>
    <w:rsid w:val="001C46C9"/>
    <w:rsid w:val="001C6B87"/>
    <w:rsid w:val="001D754F"/>
    <w:rsid w:val="001F7577"/>
    <w:rsid w:val="0020540A"/>
    <w:rsid w:val="00216CCF"/>
    <w:rsid w:val="00246B38"/>
    <w:rsid w:val="00252CBB"/>
    <w:rsid w:val="00253B02"/>
    <w:rsid w:val="00261931"/>
    <w:rsid w:val="00272D98"/>
    <w:rsid w:val="0028472D"/>
    <w:rsid w:val="00294B5D"/>
    <w:rsid w:val="002A7FE3"/>
    <w:rsid w:val="002C1A74"/>
    <w:rsid w:val="002D3EC1"/>
    <w:rsid w:val="002F011D"/>
    <w:rsid w:val="002F77EC"/>
    <w:rsid w:val="00304320"/>
    <w:rsid w:val="00306951"/>
    <w:rsid w:val="00307563"/>
    <w:rsid w:val="00312F78"/>
    <w:rsid w:val="00320A89"/>
    <w:rsid w:val="00321020"/>
    <w:rsid w:val="00321649"/>
    <w:rsid w:val="003244BA"/>
    <w:rsid w:val="00324C29"/>
    <w:rsid w:val="00342B95"/>
    <w:rsid w:val="00367FE8"/>
    <w:rsid w:val="0038160C"/>
    <w:rsid w:val="0039732F"/>
    <w:rsid w:val="003E2FCC"/>
    <w:rsid w:val="003F16E5"/>
    <w:rsid w:val="003F2D1D"/>
    <w:rsid w:val="004009C0"/>
    <w:rsid w:val="00404877"/>
    <w:rsid w:val="00405244"/>
    <w:rsid w:val="00421DCA"/>
    <w:rsid w:val="00442FF2"/>
    <w:rsid w:val="00461067"/>
    <w:rsid w:val="004A2E24"/>
    <w:rsid w:val="004C3A88"/>
    <w:rsid w:val="004E531C"/>
    <w:rsid w:val="004F5C5A"/>
    <w:rsid w:val="00513EA8"/>
    <w:rsid w:val="00514333"/>
    <w:rsid w:val="0051642B"/>
    <w:rsid w:val="00540435"/>
    <w:rsid w:val="005543C4"/>
    <w:rsid w:val="00562015"/>
    <w:rsid w:val="00573ACD"/>
    <w:rsid w:val="00582EE7"/>
    <w:rsid w:val="00584DFF"/>
    <w:rsid w:val="00590670"/>
    <w:rsid w:val="00591BF0"/>
    <w:rsid w:val="005A05C0"/>
    <w:rsid w:val="005A29F0"/>
    <w:rsid w:val="005B10D2"/>
    <w:rsid w:val="005E0229"/>
    <w:rsid w:val="005F0C86"/>
    <w:rsid w:val="00606E47"/>
    <w:rsid w:val="006206E3"/>
    <w:rsid w:val="00633973"/>
    <w:rsid w:val="006370FA"/>
    <w:rsid w:val="006653B4"/>
    <w:rsid w:val="00671593"/>
    <w:rsid w:val="00671C92"/>
    <w:rsid w:val="0067251C"/>
    <w:rsid w:val="00683EEA"/>
    <w:rsid w:val="006857F7"/>
    <w:rsid w:val="006949FE"/>
    <w:rsid w:val="006B6A95"/>
    <w:rsid w:val="006E6F58"/>
    <w:rsid w:val="00717E1B"/>
    <w:rsid w:val="007413CF"/>
    <w:rsid w:val="00773365"/>
    <w:rsid w:val="00793F4E"/>
    <w:rsid w:val="00794616"/>
    <w:rsid w:val="007C6EA0"/>
    <w:rsid w:val="007D135C"/>
    <w:rsid w:val="007D2029"/>
    <w:rsid w:val="007E1C39"/>
    <w:rsid w:val="0080007A"/>
    <w:rsid w:val="008070A0"/>
    <w:rsid w:val="00826A82"/>
    <w:rsid w:val="0086005A"/>
    <w:rsid w:val="00865C51"/>
    <w:rsid w:val="00895F73"/>
    <w:rsid w:val="008A390C"/>
    <w:rsid w:val="008D06CF"/>
    <w:rsid w:val="008E40E7"/>
    <w:rsid w:val="00913A35"/>
    <w:rsid w:val="00922A81"/>
    <w:rsid w:val="0093770A"/>
    <w:rsid w:val="009574BD"/>
    <w:rsid w:val="00972762"/>
    <w:rsid w:val="00975000"/>
    <w:rsid w:val="0099252D"/>
    <w:rsid w:val="009B4C15"/>
    <w:rsid w:val="009B60C5"/>
    <w:rsid w:val="009D5D8A"/>
    <w:rsid w:val="009E512E"/>
    <w:rsid w:val="00A02DE3"/>
    <w:rsid w:val="00A14E40"/>
    <w:rsid w:val="00A42887"/>
    <w:rsid w:val="00A46CF5"/>
    <w:rsid w:val="00A66840"/>
    <w:rsid w:val="00A72A35"/>
    <w:rsid w:val="00A872CA"/>
    <w:rsid w:val="00AA2046"/>
    <w:rsid w:val="00AA4612"/>
    <w:rsid w:val="00AD6BE1"/>
    <w:rsid w:val="00AD7B95"/>
    <w:rsid w:val="00AE5F12"/>
    <w:rsid w:val="00B077E9"/>
    <w:rsid w:val="00B15983"/>
    <w:rsid w:val="00B341B3"/>
    <w:rsid w:val="00B54546"/>
    <w:rsid w:val="00B547C4"/>
    <w:rsid w:val="00B72C56"/>
    <w:rsid w:val="00B75BF2"/>
    <w:rsid w:val="00B904E0"/>
    <w:rsid w:val="00B94BC8"/>
    <w:rsid w:val="00BB146D"/>
    <w:rsid w:val="00BD4DE5"/>
    <w:rsid w:val="00BE2073"/>
    <w:rsid w:val="00BE384E"/>
    <w:rsid w:val="00C04F90"/>
    <w:rsid w:val="00C22A36"/>
    <w:rsid w:val="00C32A78"/>
    <w:rsid w:val="00C45E33"/>
    <w:rsid w:val="00C56980"/>
    <w:rsid w:val="00C730B6"/>
    <w:rsid w:val="00C753D8"/>
    <w:rsid w:val="00C8504F"/>
    <w:rsid w:val="00C86A5D"/>
    <w:rsid w:val="00C95F1F"/>
    <w:rsid w:val="00CA2811"/>
    <w:rsid w:val="00CF03A9"/>
    <w:rsid w:val="00D00D58"/>
    <w:rsid w:val="00D04F92"/>
    <w:rsid w:val="00D34E72"/>
    <w:rsid w:val="00D41A6B"/>
    <w:rsid w:val="00D4385C"/>
    <w:rsid w:val="00D45DA1"/>
    <w:rsid w:val="00D52C7E"/>
    <w:rsid w:val="00D72F8D"/>
    <w:rsid w:val="00D910FE"/>
    <w:rsid w:val="00E03764"/>
    <w:rsid w:val="00E06CEC"/>
    <w:rsid w:val="00E5384C"/>
    <w:rsid w:val="00E72BC6"/>
    <w:rsid w:val="00EB4C4D"/>
    <w:rsid w:val="00EC040C"/>
    <w:rsid w:val="00ED1B8E"/>
    <w:rsid w:val="00ED3AD1"/>
    <w:rsid w:val="00ED5217"/>
    <w:rsid w:val="00ED7C57"/>
    <w:rsid w:val="00EE1A62"/>
    <w:rsid w:val="00EE4664"/>
    <w:rsid w:val="00EE788A"/>
    <w:rsid w:val="00EF0565"/>
    <w:rsid w:val="00EF05E3"/>
    <w:rsid w:val="00EF66F7"/>
    <w:rsid w:val="00F12B2F"/>
    <w:rsid w:val="00F3290C"/>
    <w:rsid w:val="00F34485"/>
    <w:rsid w:val="00F367B2"/>
    <w:rsid w:val="00F61FC3"/>
    <w:rsid w:val="00F64A96"/>
    <w:rsid w:val="00F71143"/>
    <w:rsid w:val="00F80D8D"/>
    <w:rsid w:val="00FA3371"/>
    <w:rsid w:val="00FD7E73"/>
    <w:rsid w:val="00FE449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B8E13"/>
  <w15:chartTrackingRefBased/>
  <w15:docId w15:val="{86FDBEB2-5CC1-4525-9EBB-6F020EBFE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4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44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44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44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44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4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4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44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44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44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44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4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47D"/>
    <w:rPr>
      <w:rFonts w:eastAsiaTheme="majorEastAsia" w:cstheme="majorBidi"/>
      <w:color w:val="272727" w:themeColor="text1" w:themeTint="D8"/>
    </w:rPr>
  </w:style>
  <w:style w:type="paragraph" w:styleId="Title">
    <w:name w:val="Title"/>
    <w:basedOn w:val="Normal"/>
    <w:next w:val="Normal"/>
    <w:link w:val="TitleChar"/>
    <w:uiPriority w:val="10"/>
    <w:qFormat/>
    <w:rsid w:val="00024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47D"/>
    <w:pPr>
      <w:spacing w:before="160"/>
      <w:jc w:val="center"/>
    </w:pPr>
    <w:rPr>
      <w:i/>
      <w:iCs/>
      <w:color w:val="404040" w:themeColor="text1" w:themeTint="BF"/>
    </w:rPr>
  </w:style>
  <w:style w:type="character" w:customStyle="1" w:styleId="QuoteChar">
    <w:name w:val="Quote Char"/>
    <w:basedOn w:val="DefaultParagraphFont"/>
    <w:link w:val="Quote"/>
    <w:uiPriority w:val="29"/>
    <w:rsid w:val="0002447D"/>
    <w:rPr>
      <w:i/>
      <w:iCs/>
      <w:color w:val="404040" w:themeColor="text1" w:themeTint="BF"/>
    </w:rPr>
  </w:style>
  <w:style w:type="paragraph" w:styleId="ListParagraph">
    <w:name w:val="List Paragraph"/>
    <w:basedOn w:val="Normal"/>
    <w:uiPriority w:val="34"/>
    <w:qFormat/>
    <w:rsid w:val="0002447D"/>
    <w:pPr>
      <w:ind w:left="720"/>
      <w:contextualSpacing/>
    </w:pPr>
  </w:style>
  <w:style w:type="character" w:styleId="IntenseEmphasis">
    <w:name w:val="Intense Emphasis"/>
    <w:basedOn w:val="DefaultParagraphFont"/>
    <w:uiPriority w:val="21"/>
    <w:qFormat/>
    <w:rsid w:val="0002447D"/>
    <w:rPr>
      <w:i/>
      <w:iCs/>
      <w:color w:val="2F5496" w:themeColor="accent1" w:themeShade="BF"/>
    </w:rPr>
  </w:style>
  <w:style w:type="paragraph" w:styleId="IntenseQuote">
    <w:name w:val="Intense Quote"/>
    <w:basedOn w:val="Normal"/>
    <w:next w:val="Normal"/>
    <w:link w:val="IntenseQuoteChar"/>
    <w:uiPriority w:val="30"/>
    <w:qFormat/>
    <w:rsid w:val="000244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447D"/>
    <w:rPr>
      <w:i/>
      <w:iCs/>
      <w:color w:val="2F5496" w:themeColor="accent1" w:themeShade="BF"/>
    </w:rPr>
  </w:style>
  <w:style w:type="character" w:styleId="IntenseReference">
    <w:name w:val="Intense Reference"/>
    <w:basedOn w:val="DefaultParagraphFont"/>
    <w:uiPriority w:val="32"/>
    <w:qFormat/>
    <w:rsid w:val="0002447D"/>
    <w:rPr>
      <w:b/>
      <w:bCs/>
      <w:smallCaps/>
      <w:color w:val="2F5496" w:themeColor="accent1" w:themeShade="BF"/>
      <w:spacing w:val="5"/>
    </w:rPr>
  </w:style>
  <w:style w:type="paragraph" w:styleId="Header">
    <w:name w:val="header"/>
    <w:basedOn w:val="Normal"/>
    <w:link w:val="HeaderChar"/>
    <w:uiPriority w:val="99"/>
    <w:unhideWhenUsed/>
    <w:rsid w:val="000244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447D"/>
  </w:style>
  <w:style w:type="paragraph" w:styleId="Footer">
    <w:name w:val="footer"/>
    <w:basedOn w:val="Normal"/>
    <w:link w:val="FooterChar"/>
    <w:uiPriority w:val="99"/>
    <w:unhideWhenUsed/>
    <w:rsid w:val="000244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447D"/>
  </w:style>
  <w:style w:type="paragraph" w:styleId="NormalWeb">
    <w:name w:val="Normal (Web)"/>
    <w:basedOn w:val="Normal"/>
    <w:uiPriority w:val="99"/>
    <w:semiHidden/>
    <w:unhideWhenUsed/>
    <w:rsid w:val="0059067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7036">
      <w:bodyDiv w:val="1"/>
      <w:marLeft w:val="0"/>
      <w:marRight w:val="0"/>
      <w:marTop w:val="0"/>
      <w:marBottom w:val="0"/>
      <w:divBdr>
        <w:top w:val="none" w:sz="0" w:space="0" w:color="auto"/>
        <w:left w:val="none" w:sz="0" w:space="0" w:color="auto"/>
        <w:bottom w:val="none" w:sz="0" w:space="0" w:color="auto"/>
        <w:right w:val="none" w:sz="0" w:space="0" w:color="auto"/>
      </w:divBdr>
      <w:divsChild>
        <w:div w:id="21633306">
          <w:marLeft w:val="0"/>
          <w:marRight w:val="0"/>
          <w:marTop w:val="0"/>
          <w:marBottom w:val="0"/>
          <w:divBdr>
            <w:top w:val="none" w:sz="0" w:space="0" w:color="auto"/>
            <w:left w:val="none" w:sz="0" w:space="0" w:color="auto"/>
            <w:bottom w:val="none" w:sz="0" w:space="0" w:color="auto"/>
            <w:right w:val="none" w:sz="0" w:space="0" w:color="auto"/>
          </w:divBdr>
          <w:divsChild>
            <w:div w:id="2040354979">
              <w:marLeft w:val="0"/>
              <w:marRight w:val="0"/>
              <w:marTop w:val="0"/>
              <w:marBottom w:val="0"/>
              <w:divBdr>
                <w:top w:val="none" w:sz="0" w:space="0" w:color="auto"/>
                <w:left w:val="none" w:sz="0" w:space="0" w:color="auto"/>
                <w:bottom w:val="none" w:sz="0" w:space="0" w:color="auto"/>
                <w:right w:val="none" w:sz="0" w:space="0" w:color="auto"/>
              </w:divBdr>
              <w:divsChild>
                <w:div w:id="2071533526">
                  <w:marLeft w:val="0"/>
                  <w:marRight w:val="0"/>
                  <w:marTop w:val="0"/>
                  <w:marBottom w:val="0"/>
                  <w:divBdr>
                    <w:top w:val="none" w:sz="0" w:space="0" w:color="auto"/>
                    <w:left w:val="none" w:sz="0" w:space="0" w:color="auto"/>
                    <w:bottom w:val="none" w:sz="0" w:space="0" w:color="auto"/>
                    <w:right w:val="none" w:sz="0" w:space="0" w:color="auto"/>
                  </w:divBdr>
                  <w:divsChild>
                    <w:div w:id="189060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03086">
      <w:bodyDiv w:val="1"/>
      <w:marLeft w:val="0"/>
      <w:marRight w:val="0"/>
      <w:marTop w:val="0"/>
      <w:marBottom w:val="0"/>
      <w:divBdr>
        <w:top w:val="none" w:sz="0" w:space="0" w:color="auto"/>
        <w:left w:val="none" w:sz="0" w:space="0" w:color="auto"/>
        <w:bottom w:val="none" w:sz="0" w:space="0" w:color="auto"/>
        <w:right w:val="none" w:sz="0" w:space="0" w:color="auto"/>
      </w:divBdr>
    </w:div>
    <w:div w:id="52583160">
      <w:bodyDiv w:val="1"/>
      <w:marLeft w:val="0"/>
      <w:marRight w:val="0"/>
      <w:marTop w:val="0"/>
      <w:marBottom w:val="0"/>
      <w:divBdr>
        <w:top w:val="none" w:sz="0" w:space="0" w:color="auto"/>
        <w:left w:val="none" w:sz="0" w:space="0" w:color="auto"/>
        <w:bottom w:val="none" w:sz="0" w:space="0" w:color="auto"/>
        <w:right w:val="none" w:sz="0" w:space="0" w:color="auto"/>
      </w:divBdr>
    </w:div>
    <w:div w:id="121970205">
      <w:bodyDiv w:val="1"/>
      <w:marLeft w:val="0"/>
      <w:marRight w:val="0"/>
      <w:marTop w:val="0"/>
      <w:marBottom w:val="0"/>
      <w:divBdr>
        <w:top w:val="none" w:sz="0" w:space="0" w:color="auto"/>
        <w:left w:val="none" w:sz="0" w:space="0" w:color="auto"/>
        <w:bottom w:val="none" w:sz="0" w:space="0" w:color="auto"/>
        <w:right w:val="none" w:sz="0" w:space="0" w:color="auto"/>
      </w:divBdr>
    </w:div>
    <w:div w:id="172498027">
      <w:bodyDiv w:val="1"/>
      <w:marLeft w:val="0"/>
      <w:marRight w:val="0"/>
      <w:marTop w:val="0"/>
      <w:marBottom w:val="0"/>
      <w:divBdr>
        <w:top w:val="none" w:sz="0" w:space="0" w:color="auto"/>
        <w:left w:val="none" w:sz="0" w:space="0" w:color="auto"/>
        <w:bottom w:val="none" w:sz="0" w:space="0" w:color="auto"/>
        <w:right w:val="none" w:sz="0" w:space="0" w:color="auto"/>
      </w:divBdr>
    </w:div>
    <w:div w:id="184560442">
      <w:bodyDiv w:val="1"/>
      <w:marLeft w:val="0"/>
      <w:marRight w:val="0"/>
      <w:marTop w:val="0"/>
      <w:marBottom w:val="0"/>
      <w:divBdr>
        <w:top w:val="none" w:sz="0" w:space="0" w:color="auto"/>
        <w:left w:val="none" w:sz="0" w:space="0" w:color="auto"/>
        <w:bottom w:val="none" w:sz="0" w:space="0" w:color="auto"/>
        <w:right w:val="none" w:sz="0" w:space="0" w:color="auto"/>
      </w:divBdr>
    </w:div>
    <w:div w:id="335428280">
      <w:bodyDiv w:val="1"/>
      <w:marLeft w:val="0"/>
      <w:marRight w:val="0"/>
      <w:marTop w:val="0"/>
      <w:marBottom w:val="0"/>
      <w:divBdr>
        <w:top w:val="none" w:sz="0" w:space="0" w:color="auto"/>
        <w:left w:val="none" w:sz="0" w:space="0" w:color="auto"/>
        <w:bottom w:val="none" w:sz="0" w:space="0" w:color="auto"/>
        <w:right w:val="none" w:sz="0" w:space="0" w:color="auto"/>
      </w:divBdr>
    </w:div>
    <w:div w:id="371807907">
      <w:bodyDiv w:val="1"/>
      <w:marLeft w:val="0"/>
      <w:marRight w:val="0"/>
      <w:marTop w:val="0"/>
      <w:marBottom w:val="0"/>
      <w:divBdr>
        <w:top w:val="none" w:sz="0" w:space="0" w:color="auto"/>
        <w:left w:val="none" w:sz="0" w:space="0" w:color="auto"/>
        <w:bottom w:val="none" w:sz="0" w:space="0" w:color="auto"/>
        <w:right w:val="none" w:sz="0" w:space="0" w:color="auto"/>
      </w:divBdr>
    </w:div>
    <w:div w:id="401605646">
      <w:bodyDiv w:val="1"/>
      <w:marLeft w:val="0"/>
      <w:marRight w:val="0"/>
      <w:marTop w:val="0"/>
      <w:marBottom w:val="0"/>
      <w:divBdr>
        <w:top w:val="none" w:sz="0" w:space="0" w:color="auto"/>
        <w:left w:val="none" w:sz="0" w:space="0" w:color="auto"/>
        <w:bottom w:val="none" w:sz="0" w:space="0" w:color="auto"/>
        <w:right w:val="none" w:sz="0" w:space="0" w:color="auto"/>
      </w:divBdr>
    </w:div>
    <w:div w:id="420101041">
      <w:bodyDiv w:val="1"/>
      <w:marLeft w:val="0"/>
      <w:marRight w:val="0"/>
      <w:marTop w:val="0"/>
      <w:marBottom w:val="0"/>
      <w:divBdr>
        <w:top w:val="none" w:sz="0" w:space="0" w:color="auto"/>
        <w:left w:val="none" w:sz="0" w:space="0" w:color="auto"/>
        <w:bottom w:val="none" w:sz="0" w:space="0" w:color="auto"/>
        <w:right w:val="none" w:sz="0" w:space="0" w:color="auto"/>
      </w:divBdr>
    </w:div>
    <w:div w:id="490609300">
      <w:bodyDiv w:val="1"/>
      <w:marLeft w:val="0"/>
      <w:marRight w:val="0"/>
      <w:marTop w:val="0"/>
      <w:marBottom w:val="0"/>
      <w:divBdr>
        <w:top w:val="none" w:sz="0" w:space="0" w:color="auto"/>
        <w:left w:val="none" w:sz="0" w:space="0" w:color="auto"/>
        <w:bottom w:val="none" w:sz="0" w:space="0" w:color="auto"/>
        <w:right w:val="none" w:sz="0" w:space="0" w:color="auto"/>
      </w:divBdr>
    </w:div>
    <w:div w:id="524057619">
      <w:bodyDiv w:val="1"/>
      <w:marLeft w:val="0"/>
      <w:marRight w:val="0"/>
      <w:marTop w:val="0"/>
      <w:marBottom w:val="0"/>
      <w:divBdr>
        <w:top w:val="none" w:sz="0" w:space="0" w:color="auto"/>
        <w:left w:val="none" w:sz="0" w:space="0" w:color="auto"/>
        <w:bottom w:val="none" w:sz="0" w:space="0" w:color="auto"/>
        <w:right w:val="none" w:sz="0" w:space="0" w:color="auto"/>
      </w:divBdr>
    </w:div>
    <w:div w:id="526408343">
      <w:bodyDiv w:val="1"/>
      <w:marLeft w:val="0"/>
      <w:marRight w:val="0"/>
      <w:marTop w:val="0"/>
      <w:marBottom w:val="0"/>
      <w:divBdr>
        <w:top w:val="none" w:sz="0" w:space="0" w:color="auto"/>
        <w:left w:val="none" w:sz="0" w:space="0" w:color="auto"/>
        <w:bottom w:val="none" w:sz="0" w:space="0" w:color="auto"/>
        <w:right w:val="none" w:sz="0" w:space="0" w:color="auto"/>
      </w:divBdr>
    </w:div>
    <w:div w:id="534394958">
      <w:bodyDiv w:val="1"/>
      <w:marLeft w:val="0"/>
      <w:marRight w:val="0"/>
      <w:marTop w:val="0"/>
      <w:marBottom w:val="0"/>
      <w:divBdr>
        <w:top w:val="none" w:sz="0" w:space="0" w:color="auto"/>
        <w:left w:val="none" w:sz="0" w:space="0" w:color="auto"/>
        <w:bottom w:val="none" w:sz="0" w:space="0" w:color="auto"/>
        <w:right w:val="none" w:sz="0" w:space="0" w:color="auto"/>
      </w:divBdr>
    </w:div>
    <w:div w:id="555899904">
      <w:bodyDiv w:val="1"/>
      <w:marLeft w:val="0"/>
      <w:marRight w:val="0"/>
      <w:marTop w:val="0"/>
      <w:marBottom w:val="0"/>
      <w:divBdr>
        <w:top w:val="none" w:sz="0" w:space="0" w:color="auto"/>
        <w:left w:val="none" w:sz="0" w:space="0" w:color="auto"/>
        <w:bottom w:val="none" w:sz="0" w:space="0" w:color="auto"/>
        <w:right w:val="none" w:sz="0" w:space="0" w:color="auto"/>
      </w:divBdr>
      <w:divsChild>
        <w:div w:id="1289045591">
          <w:marLeft w:val="0"/>
          <w:marRight w:val="0"/>
          <w:marTop w:val="0"/>
          <w:marBottom w:val="0"/>
          <w:divBdr>
            <w:top w:val="none" w:sz="0" w:space="0" w:color="auto"/>
            <w:left w:val="none" w:sz="0" w:space="0" w:color="auto"/>
            <w:bottom w:val="none" w:sz="0" w:space="0" w:color="auto"/>
            <w:right w:val="none" w:sz="0" w:space="0" w:color="auto"/>
          </w:divBdr>
          <w:divsChild>
            <w:div w:id="639264447">
              <w:marLeft w:val="0"/>
              <w:marRight w:val="0"/>
              <w:marTop w:val="0"/>
              <w:marBottom w:val="0"/>
              <w:divBdr>
                <w:top w:val="none" w:sz="0" w:space="0" w:color="auto"/>
                <w:left w:val="none" w:sz="0" w:space="0" w:color="auto"/>
                <w:bottom w:val="none" w:sz="0" w:space="0" w:color="auto"/>
                <w:right w:val="none" w:sz="0" w:space="0" w:color="auto"/>
              </w:divBdr>
              <w:divsChild>
                <w:div w:id="88505941">
                  <w:marLeft w:val="0"/>
                  <w:marRight w:val="0"/>
                  <w:marTop w:val="0"/>
                  <w:marBottom w:val="0"/>
                  <w:divBdr>
                    <w:top w:val="none" w:sz="0" w:space="0" w:color="auto"/>
                    <w:left w:val="none" w:sz="0" w:space="0" w:color="auto"/>
                    <w:bottom w:val="none" w:sz="0" w:space="0" w:color="auto"/>
                    <w:right w:val="none" w:sz="0" w:space="0" w:color="auto"/>
                  </w:divBdr>
                  <w:divsChild>
                    <w:div w:id="148566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803505">
      <w:bodyDiv w:val="1"/>
      <w:marLeft w:val="0"/>
      <w:marRight w:val="0"/>
      <w:marTop w:val="0"/>
      <w:marBottom w:val="0"/>
      <w:divBdr>
        <w:top w:val="none" w:sz="0" w:space="0" w:color="auto"/>
        <w:left w:val="none" w:sz="0" w:space="0" w:color="auto"/>
        <w:bottom w:val="none" w:sz="0" w:space="0" w:color="auto"/>
        <w:right w:val="none" w:sz="0" w:space="0" w:color="auto"/>
      </w:divBdr>
    </w:div>
    <w:div w:id="713694441">
      <w:bodyDiv w:val="1"/>
      <w:marLeft w:val="0"/>
      <w:marRight w:val="0"/>
      <w:marTop w:val="0"/>
      <w:marBottom w:val="0"/>
      <w:divBdr>
        <w:top w:val="none" w:sz="0" w:space="0" w:color="auto"/>
        <w:left w:val="none" w:sz="0" w:space="0" w:color="auto"/>
        <w:bottom w:val="none" w:sz="0" w:space="0" w:color="auto"/>
        <w:right w:val="none" w:sz="0" w:space="0" w:color="auto"/>
      </w:divBdr>
    </w:div>
    <w:div w:id="715392599">
      <w:bodyDiv w:val="1"/>
      <w:marLeft w:val="0"/>
      <w:marRight w:val="0"/>
      <w:marTop w:val="0"/>
      <w:marBottom w:val="0"/>
      <w:divBdr>
        <w:top w:val="none" w:sz="0" w:space="0" w:color="auto"/>
        <w:left w:val="none" w:sz="0" w:space="0" w:color="auto"/>
        <w:bottom w:val="none" w:sz="0" w:space="0" w:color="auto"/>
        <w:right w:val="none" w:sz="0" w:space="0" w:color="auto"/>
      </w:divBdr>
    </w:div>
    <w:div w:id="715935581">
      <w:bodyDiv w:val="1"/>
      <w:marLeft w:val="0"/>
      <w:marRight w:val="0"/>
      <w:marTop w:val="0"/>
      <w:marBottom w:val="0"/>
      <w:divBdr>
        <w:top w:val="none" w:sz="0" w:space="0" w:color="auto"/>
        <w:left w:val="none" w:sz="0" w:space="0" w:color="auto"/>
        <w:bottom w:val="none" w:sz="0" w:space="0" w:color="auto"/>
        <w:right w:val="none" w:sz="0" w:space="0" w:color="auto"/>
      </w:divBdr>
    </w:div>
    <w:div w:id="730084227">
      <w:bodyDiv w:val="1"/>
      <w:marLeft w:val="0"/>
      <w:marRight w:val="0"/>
      <w:marTop w:val="0"/>
      <w:marBottom w:val="0"/>
      <w:divBdr>
        <w:top w:val="none" w:sz="0" w:space="0" w:color="auto"/>
        <w:left w:val="none" w:sz="0" w:space="0" w:color="auto"/>
        <w:bottom w:val="none" w:sz="0" w:space="0" w:color="auto"/>
        <w:right w:val="none" w:sz="0" w:space="0" w:color="auto"/>
      </w:divBdr>
    </w:div>
    <w:div w:id="739140055">
      <w:bodyDiv w:val="1"/>
      <w:marLeft w:val="0"/>
      <w:marRight w:val="0"/>
      <w:marTop w:val="0"/>
      <w:marBottom w:val="0"/>
      <w:divBdr>
        <w:top w:val="none" w:sz="0" w:space="0" w:color="auto"/>
        <w:left w:val="none" w:sz="0" w:space="0" w:color="auto"/>
        <w:bottom w:val="none" w:sz="0" w:space="0" w:color="auto"/>
        <w:right w:val="none" w:sz="0" w:space="0" w:color="auto"/>
      </w:divBdr>
    </w:div>
    <w:div w:id="739329318">
      <w:bodyDiv w:val="1"/>
      <w:marLeft w:val="0"/>
      <w:marRight w:val="0"/>
      <w:marTop w:val="0"/>
      <w:marBottom w:val="0"/>
      <w:divBdr>
        <w:top w:val="none" w:sz="0" w:space="0" w:color="auto"/>
        <w:left w:val="none" w:sz="0" w:space="0" w:color="auto"/>
        <w:bottom w:val="none" w:sz="0" w:space="0" w:color="auto"/>
        <w:right w:val="none" w:sz="0" w:space="0" w:color="auto"/>
      </w:divBdr>
    </w:div>
    <w:div w:id="745541857">
      <w:bodyDiv w:val="1"/>
      <w:marLeft w:val="0"/>
      <w:marRight w:val="0"/>
      <w:marTop w:val="0"/>
      <w:marBottom w:val="0"/>
      <w:divBdr>
        <w:top w:val="none" w:sz="0" w:space="0" w:color="auto"/>
        <w:left w:val="none" w:sz="0" w:space="0" w:color="auto"/>
        <w:bottom w:val="none" w:sz="0" w:space="0" w:color="auto"/>
        <w:right w:val="none" w:sz="0" w:space="0" w:color="auto"/>
      </w:divBdr>
    </w:div>
    <w:div w:id="750734837">
      <w:bodyDiv w:val="1"/>
      <w:marLeft w:val="0"/>
      <w:marRight w:val="0"/>
      <w:marTop w:val="0"/>
      <w:marBottom w:val="0"/>
      <w:divBdr>
        <w:top w:val="none" w:sz="0" w:space="0" w:color="auto"/>
        <w:left w:val="none" w:sz="0" w:space="0" w:color="auto"/>
        <w:bottom w:val="none" w:sz="0" w:space="0" w:color="auto"/>
        <w:right w:val="none" w:sz="0" w:space="0" w:color="auto"/>
      </w:divBdr>
    </w:div>
    <w:div w:id="754782571">
      <w:bodyDiv w:val="1"/>
      <w:marLeft w:val="0"/>
      <w:marRight w:val="0"/>
      <w:marTop w:val="0"/>
      <w:marBottom w:val="0"/>
      <w:divBdr>
        <w:top w:val="none" w:sz="0" w:space="0" w:color="auto"/>
        <w:left w:val="none" w:sz="0" w:space="0" w:color="auto"/>
        <w:bottom w:val="none" w:sz="0" w:space="0" w:color="auto"/>
        <w:right w:val="none" w:sz="0" w:space="0" w:color="auto"/>
      </w:divBdr>
    </w:div>
    <w:div w:id="771709852">
      <w:bodyDiv w:val="1"/>
      <w:marLeft w:val="0"/>
      <w:marRight w:val="0"/>
      <w:marTop w:val="0"/>
      <w:marBottom w:val="0"/>
      <w:divBdr>
        <w:top w:val="none" w:sz="0" w:space="0" w:color="auto"/>
        <w:left w:val="none" w:sz="0" w:space="0" w:color="auto"/>
        <w:bottom w:val="none" w:sz="0" w:space="0" w:color="auto"/>
        <w:right w:val="none" w:sz="0" w:space="0" w:color="auto"/>
      </w:divBdr>
    </w:div>
    <w:div w:id="788595610">
      <w:bodyDiv w:val="1"/>
      <w:marLeft w:val="0"/>
      <w:marRight w:val="0"/>
      <w:marTop w:val="0"/>
      <w:marBottom w:val="0"/>
      <w:divBdr>
        <w:top w:val="none" w:sz="0" w:space="0" w:color="auto"/>
        <w:left w:val="none" w:sz="0" w:space="0" w:color="auto"/>
        <w:bottom w:val="none" w:sz="0" w:space="0" w:color="auto"/>
        <w:right w:val="none" w:sz="0" w:space="0" w:color="auto"/>
      </w:divBdr>
    </w:div>
    <w:div w:id="789015702">
      <w:bodyDiv w:val="1"/>
      <w:marLeft w:val="0"/>
      <w:marRight w:val="0"/>
      <w:marTop w:val="0"/>
      <w:marBottom w:val="0"/>
      <w:divBdr>
        <w:top w:val="none" w:sz="0" w:space="0" w:color="auto"/>
        <w:left w:val="none" w:sz="0" w:space="0" w:color="auto"/>
        <w:bottom w:val="none" w:sz="0" w:space="0" w:color="auto"/>
        <w:right w:val="none" w:sz="0" w:space="0" w:color="auto"/>
      </w:divBdr>
    </w:div>
    <w:div w:id="810289491">
      <w:bodyDiv w:val="1"/>
      <w:marLeft w:val="0"/>
      <w:marRight w:val="0"/>
      <w:marTop w:val="0"/>
      <w:marBottom w:val="0"/>
      <w:divBdr>
        <w:top w:val="none" w:sz="0" w:space="0" w:color="auto"/>
        <w:left w:val="none" w:sz="0" w:space="0" w:color="auto"/>
        <w:bottom w:val="none" w:sz="0" w:space="0" w:color="auto"/>
        <w:right w:val="none" w:sz="0" w:space="0" w:color="auto"/>
      </w:divBdr>
    </w:div>
    <w:div w:id="832449723">
      <w:bodyDiv w:val="1"/>
      <w:marLeft w:val="0"/>
      <w:marRight w:val="0"/>
      <w:marTop w:val="0"/>
      <w:marBottom w:val="0"/>
      <w:divBdr>
        <w:top w:val="none" w:sz="0" w:space="0" w:color="auto"/>
        <w:left w:val="none" w:sz="0" w:space="0" w:color="auto"/>
        <w:bottom w:val="none" w:sz="0" w:space="0" w:color="auto"/>
        <w:right w:val="none" w:sz="0" w:space="0" w:color="auto"/>
      </w:divBdr>
    </w:div>
    <w:div w:id="836311740">
      <w:bodyDiv w:val="1"/>
      <w:marLeft w:val="0"/>
      <w:marRight w:val="0"/>
      <w:marTop w:val="0"/>
      <w:marBottom w:val="0"/>
      <w:divBdr>
        <w:top w:val="none" w:sz="0" w:space="0" w:color="auto"/>
        <w:left w:val="none" w:sz="0" w:space="0" w:color="auto"/>
        <w:bottom w:val="none" w:sz="0" w:space="0" w:color="auto"/>
        <w:right w:val="none" w:sz="0" w:space="0" w:color="auto"/>
      </w:divBdr>
    </w:div>
    <w:div w:id="836579559">
      <w:bodyDiv w:val="1"/>
      <w:marLeft w:val="0"/>
      <w:marRight w:val="0"/>
      <w:marTop w:val="0"/>
      <w:marBottom w:val="0"/>
      <w:divBdr>
        <w:top w:val="none" w:sz="0" w:space="0" w:color="auto"/>
        <w:left w:val="none" w:sz="0" w:space="0" w:color="auto"/>
        <w:bottom w:val="none" w:sz="0" w:space="0" w:color="auto"/>
        <w:right w:val="none" w:sz="0" w:space="0" w:color="auto"/>
      </w:divBdr>
    </w:div>
    <w:div w:id="894394817">
      <w:bodyDiv w:val="1"/>
      <w:marLeft w:val="0"/>
      <w:marRight w:val="0"/>
      <w:marTop w:val="0"/>
      <w:marBottom w:val="0"/>
      <w:divBdr>
        <w:top w:val="none" w:sz="0" w:space="0" w:color="auto"/>
        <w:left w:val="none" w:sz="0" w:space="0" w:color="auto"/>
        <w:bottom w:val="none" w:sz="0" w:space="0" w:color="auto"/>
        <w:right w:val="none" w:sz="0" w:space="0" w:color="auto"/>
      </w:divBdr>
    </w:div>
    <w:div w:id="914096969">
      <w:bodyDiv w:val="1"/>
      <w:marLeft w:val="0"/>
      <w:marRight w:val="0"/>
      <w:marTop w:val="0"/>
      <w:marBottom w:val="0"/>
      <w:divBdr>
        <w:top w:val="none" w:sz="0" w:space="0" w:color="auto"/>
        <w:left w:val="none" w:sz="0" w:space="0" w:color="auto"/>
        <w:bottom w:val="none" w:sz="0" w:space="0" w:color="auto"/>
        <w:right w:val="none" w:sz="0" w:space="0" w:color="auto"/>
      </w:divBdr>
    </w:div>
    <w:div w:id="968709252">
      <w:bodyDiv w:val="1"/>
      <w:marLeft w:val="0"/>
      <w:marRight w:val="0"/>
      <w:marTop w:val="0"/>
      <w:marBottom w:val="0"/>
      <w:divBdr>
        <w:top w:val="none" w:sz="0" w:space="0" w:color="auto"/>
        <w:left w:val="none" w:sz="0" w:space="0" w:color="auto"/>
        <w:bottom w:val="none" w:sz="0" w:space="0" w:color="auto"/>
        <w:right w:val="none" w:sz="0" w:space="0" w:color="auto"/>
      </w:divBdr>
    </w:div>
    <w:div w:id="974799995">
      <w:bodyDiv w:val="1"/>
      <w:marLeft w:val="0"/>
      <w:marRight w:val="0"/>
      <w:marTop w:val="0"/>
      <w:marBottom w:val="0"/>
      <w:divBdr>
        <w:top w:val="none" w:sz="0" w:space="0" w:color="auto"/>
        <w:left w:val="none" w:sz="0" w:space="0" w:color="auto"/>
        <w:bottom w:val="none" w:sz="0" w:space="0" w:color="auto"/>
        <w:right w:val="none" w:sz="0" w:space="0" w:color="auto"/>
      </w:divBdr>
    </w:div>
    <w:div w:id="995187420">
      <w:bodyDiv w:val="1"/>
      <w:marLeft w:val="0"/>
      <w:marRight w:val="0"/>
      <w:marTop w:val="0"/>
      <w:marBottom w:val="0"/>
      <w:divBdr>
        <w:top w:val="none" w:sz="0" w:space="0" w:color="auto"/>
        <w:left w:val="none" w:sz="0" w:space="0" w:color="auto"/>
        <w:bottom w:val="none" w:sz="0" w:space="0" w:color="auto"/>
        <w:right w:val="none" w:sz="0" w:space="0" w:color="auto"/>
      </w:divBdr>
    </w:div>
    <w:div w:id="1020156676">
      <w:bodyDiv w:val="1"/>
      <w:marLeft w:val="0"/>
      <w:marRight w:val="0"/>
      <w:marTop w:val="0"/>
      <w:marBottom w:val="0"/>
      <w:divBdr>
        <w:top w:val="none" w:sz="0" w:space="0" w:color="auto"/>
        <w:left w:val="none" w:sz="0" w:space="0" w:color="auto"/>
        <w:bottom w:val="none" w:sz="0" w:space="0" w:color="auto"/>
        <w:right w:val="none" w:sz="0" w:space="0" w:color="auto"/>
      </w:divBdr>
    </w:div>
    <w:div w:id="1127550620">
      <w:bodyDiv w:val="1"/>
      <w:marLeft w:val="0"/>
      <w:marRight w:val="0"/>
      <w:marTop w:val="0"/>
      <w:marBottom w:val="0"/>
      <w:divBdr>
        <w:top w:val="none" w:sz="0" w:space="0" w:color="auto"/>
        <w:left w:val="none" w:sz="0" w:space="0" w:color="auto"/>
        <w:bottom w:val="none" w:sz="0" w:space="0" w:color="auto"/>
        <w:right w:val="none" w:sz="0" w:space="0" w:color="auto"/>
      </w:divBdr>
    </w:div>
    <w:div w:id="1184055931">
      <w:bodyDiv w:val="1"/>
      <w:marLeft w:val="0"/>
      <w:marRight w:val="0"/>
      <w:marTop w:val="0"/>
      <w:marBottom w:val="0"/>
      <w:divBdr>
        <w:top w:val="none" w:sz="0" w:space="0" w:color="auto"/>
        <w:left w:val="none" w:sz="0" w:space="0" w:color="auto"/>
        <w:bottom w:val="none" w:sz="0" w:space="0" w:color="auto"/>
        <w:right w:val="none" w:sz="0" w:space="0" w:color="auto"/>
      </w:divBdr>
    </w:div>
    <w:div w:id="1185052582">
      <w:bodyDiv w:val="1"/>
      <w:marLeft w:val="0"/>
      <w:marRight w:val="0"/>
      <w:marTop w:val="0"/>
      <w:marBottom w:val="0"/>
      <w:divBdr>
        <w:top w:val="none" w:sz="0" w:space="0" w:color="auto"/>
        <w:left w:val="none" w:sz="0" w:space="0" w:color="auto"/>
        <w:bottom w:val="none" w:sz="0" w:space="0" w:color="auto"/>
        <w:right w:val="none" w:sz="0" w:space="0" w:color="auto"/>
      </w:divBdr>
    </w:div>
    <w:div w:id="1191527133">
      <w:bodyDiv w:val="1"/>
      <w:marLeft w:val="0"/>
      <w:marRight w:val="0"/>
      <w:marTop w:val="0"/>
      <w:marBottom w:val="0"/>
      <w:divBdr>
        <w:top w:val="none" w:sz="0" w:space="0" w:color="auto"/>
        <w:left w:val="none" w:sz="0" w:space="0" w:color="auto"/>
        <w:bottom w:val="none" w:sz="0" w:space="0" w:color="auto"/>
        <w:right w:val="none" w:sz="0" w:space="0" w:color="auto"/>
      </w:divBdr>
    </w:div>
    <w:div w:id="1191913454">
      <w:bodyDiv w:val="1"/>
      <w:marLeft w:val="0"/>
      <w:marRight w:val="0"/>
      <w:marTop w:val="0"/>
      <w:marBottom w:val="0"/>
      <w:divBdr>
        <w:top w:val="none" w:sz="0" w:space="0" w:color="auto"/>
        <w:left w:val="none" w:sz="0" w:space="0" w:color="auto"/>
        <w:bottom w:val="none" w:sz="0" w:space="0" w:color="auto"/>
        <w:right w:val="none" w:sz="0" w:space="0" w:color="auto"/>
      </w:divBdr>
    </w:div>
    <w:div w:id="1198928739">
      <w:bodyDiv w:val="1"/>
      <w:marLeft w:val="0"/>
      <w:marRight w:val="0"/>
      <w:marTop w:val="0"/>
      <w:marBottom w:val="0"/>
      <w:divBdr>
        <w:top w:val="none" w:sz="0" w:space="0" w:color="auto"/>
        <w:left w:val="none" w:sz="0" w:space="0" w:color="auto"/>
        <w:bottom w:val="none" w:sz="0" w:space="0" w:color="auto"/>
        <w:right w:val="none" w:sz="0" w:space="0" w:color="auto"/>
      </w:divBdr>
    </w:div>
    <w:div w:id="1205677333">
      <w:bodyDiv w:val="1"/>
      <w:marLeft w:val="0"/>
      <w:marRight w:val="0"/>
      <w:marTop w:val="0"/>
      <w:marBottom w:val="0"/>
      <w:divBdr>
        <w:top w:val="none" w:sz="0" w:space="0" w:color="auto"/>
        <w:left w:val="none" w:sz="0" w:space="0" w:color="auto"/>
        <w:bottom w:val="none" w:sz="0" w:space="0" w:color="auto"/>
        <w:right w:val="none" w:sz="0" w:space="0" w:color="auto"/>
      </w:divBdr>
    </w:div>
    <w:div w:id="1206597182">
      <w:bodyDiv w:val="1"/>
      <w:marLeft w:val="0"/>
      <w:marRight w:val="0"/>
      <w:marTop w:val="0"/>
      <w:marBottom w:val="0"/>
      <w:divBdr>
        <w:top w:val="none" w:sz="0" w:space="0" w:color="auto"/>
        <w:left w:val="none" w:sz="0" w:space="0" w:color="auto"/>
        <w:bottom w:val="none" w:sz="0" w:space="0" w:color="auto"/>
        <w:right w:val="none" w:sz="0" w:space="0" w:color="auto"/>
      </w:divBdr>
    </w:div>
    <w:div w:id="1252161592">
      <w:bodyDiv w:val="1"/>
      <w:marLeft w:val="0"/>
      <w:marRight w:val="0"/>
      <w:marTop w:val="0"/>
      <w:marBottom w:val="0"/>
      <w:divBdr>
        <w:top w:val="none" w:sz="0" w:space="0" w:color="auto"/>
        <w:left w:val="none" w:sz="0" w:space="0" w:color="auto"/>
        <w:bottom w:val="none" w:sz="0" w:space="0" w:color="auto"/>
        <w:right w:val="none" w:sz="0" w:space="0" w:color="auto"/>
      </w:divBdr>
    </w:div>
    <w:div w:id="1260144155">
      <w:bodyDiv w:val="1"/>
      <w:marLeft w:val="0"/>
      <w:marRight w:val="0"/>
      <w:marTop w:val="0"/>
      <w:marBottom w:val="0"/>
      <w:divBdr>
        <w:top w:val="none" w:sz="0" w:space="0" w:color="auto"/>
        <w:left w:val="none" w:sz="0" w:space="0" w:color="auto"/>
        <w:bottom w:val="none" w:sz="0" w:space="0" w:color="auto"/>
        <w:right w:val="none" w:sz="0" w:space="0" w:color="auto"/>
      </w:divBdr>
    </w:div>
    <w:div w:id="1281104077">
      <w:bodyDiv w:val="1"/>
      <w:marLeft w:val="0"/>
      <w:marRight w:val="0"/>
      <w:marTop w:val="0"/>
      <w:marBottom w:val="0"/>
      <w:divBdr>
        <w:top w:val="none" w:sz="0" w:space="0" w:color="auto"/>
        <w:left w:val="none" w:sz="0" w:space="0" w:color="auto"/>
        <w:bottom w:val="none" w:sz="0" w:space="0" w:color="auto"/>
        <w:right w:val="none" w:sz="0" w:space="0" w:color="auto"/>
      </w:divBdr>
    </w:div>
    <w:div w:id="1283682666">
      <w:bodyDiv w:val="1"/>
      <w:marLeft w:val="0"/>
      <w:marRight w:val="0"/>
      <w:marTop w:val="0"/>
      <w:marBottom w:val="0"/>
      <w:divBdr>
        <w:top w:val="none" w:sz="0" w:space="0" w:color="auto"/>
        <w:left w:val="none" w:sz="0" w:space="0" w:color="auto"/>
        <w:bottom w:val="none" w:sz="0" w:space="0" w:color="auto"/>
        <w:right w:val="none" w:sz="0" w:space="0" w:color="auto"/>
      </w:divBdr>
    </w:div>
    <w:div w:id="1317341274">
      <w:bodyDiv w:val="1"/>
      <w:marLeft w:val="0"/>
      <w:marRight w:val="0"/>
      <w:marTop w:val="0"/>
      <w:marBottom w:val="0"/>
      <w:divBdr>
        <w:top w:val="none" w:sz="0" w:space="0" w:color="auto"/>
        <w:left w:val="none" w:sz="0" w:space="0" w:color="auto"/>
        <w:bottom w:val="none" w:sz="0" w:space="0" w:color="auto"/>
        <w:right w:val="none" w:sz="0" w:space="0" w:color="auto"/>
      </w:divBdr>
    </w:div>
    <w:div w:id="1323922517">
      <w:bodyDiv w:val="1"/>
      <w:marLeft w:val="0"/>
      <w:marRight w:val="0"/>
      <w:marTop w:val="0"/>
      <w:marBottom w:val="0"/>
      <w:divBdr>
        <w:top w:val="none" w:sz="0" w:space="0" w:color="auto"/>
        <w:left w:val="none" w:sz="0" w:space="0" w:color="auto"/>
        <w:bottom w:val="none" w:sz="0" w:space="0" w:color="auto"/>
        <w:right w:val="none" w:sz="0" w:space="0" w:color="auto"/>
      </w:divBdr>
    </w:div>
    <w:div w:id="1359703028">
      <w:bodyDiv w:val="1"/>
      <w:marLeft w:val="0"/>
      <w:marRight w:val="0"/>
      <w:marTop w:val="0"/>
      <w:marBottom w:val="0"/>
      <w:divBdr>
        <w:top w:val="none" w:sz="0" w:space="0" w:color="auto"/>
        <w:left w:val="none" w:sz="0" w:space="0" w:color="auto"/>
        <w:bottom w:val="none" w:sz="0" w:space="0" w:color="auto"/>
        <w:right w:val="none" w:sz="0" w:space="0" w:color="auto"/>
      </w:divBdr>
    </w:div>
    <w:div w:id="1394161012">
      <w:bodyDiv w:val="1"/>
      <w:marLeft w:val="0"/>
      <w:marRight w:val="0"/>
      <w:marTop w:val="0"/>
      <w:marBottom w:val="0"/>
      <w:divBdr>
        <w:top w:val="none" w:sz="0" w:space="0" w:color="auto"/>
        <w:left w:val="none" w:sz="0" w:space="0" w:color="auto"/>
        <w:bottom w:val="none" w:sz="0" w:space="0" w:color="auto"/>
        <w:right w:val="none" w:sz="0" w:space="0" w:color="auto"/>
      </w:divBdr>
    </w:div>
    <w:div w:id="1433478019">
      <w:bodyDiv w:val="1"/>
      <w:marLeft w:val="0"/>
      <w:marRight w:val="0"/>
      <w:marTop w:val="0"/>
      <w:marBottom w:val="0"/>
      <w:divBdr>
        <w:top w:val="none" w:sz="0" w:space="0" w:color="auto"/>
        <w:left w:val="none" w:sz="0" w:space="0" w:color="auto"/>
        <w:bottom w:val="none" w:sz="0" w:space="0" w:color="auto"/>
        <w:right w:val="none" w:sz="0" w:space="0" w:color="auto"/>
      </w:divBdr>
    </w:div>
    <w:div w:id="1446803929">
      <w:bodyDiv w:val="1"/>
      <w:marLeft w:val="0"/>
      <w:marRight w:val="0"/>
      <w:marTop w:val="0"/>
      <w:marBottom w:val="0"/>
      <w:divBdr>
        <w:top w:val="none" w:sz="0" w:space="0" w:color="auto"/>
        <w:left w:val="none" w:sz="0" w:space="0" w:color="auto"/>
        <w:bottom w:val="none" w:sz="0" w:space="0" w:color="auto"/>
        <w:right w:val="none" w:sz="0" w:space="0" w:color="auto"/>
      </w:divBdr>
    </w:div>
    <w:div w:id="1451240429">
      <w:bodyDiv w:val="1"/>
      <w:marLeft w:val="0"/>
      <w:marRight w:val="0"/>
      <w:marTop w:val="0"/>
      <w:marBottom w:val="0"/>
      <w:divBdr>
        <w:top w:val="none" w:sz="0" w:space="0" w:color="auto"/>
        <w:left w:val="none" w:sz="0" w:space="0" w:color="auto"/>
        <w:bottom w:val="none" w:sz="0" w:space="0" w:color="auto"/>
        <w:right w:val="none" w:sz="0" w:space="0" w:color="auto"/>
      </w:divBdr>
    </w:div>
    <w:div w:id="1456946469">
      <w:bodyDiv w:val="1"/>
      <w:marLeft w:val="0"/>
      <w:marRight w:val="0"/>
      <w:marTop w:val="0"/>
      <w:marBottom w:val="0"/>
      <w:divBdr>
        <w:top w:val="none" w:sz="0" w:space="0" w:color="auto"/>
        <w:left w:val="none" w:sz="0" w:space="0" w:color="auto"/>
        <w:bottom w:val="none" w:sz="0" w:space="0" w:color="auto"/>
        <w:right w:val="none" w:sz="0" w:space="0" w:color="auto"/>
      </w:divBdr>
    </w:div>
    <w:div w:id="1482117731">
      <w:bodyDiv w:val="1"/>
      <w:marLeft w:val="0"/>
      <w:marRight w:val="0"/>
      <w:marTop w:val="0"/>
      <w:marBottom w:val="0"/>
      <w:divBdr>
        <w:top w:val="none" w:sz="0" w:space="0" w:color="auto"/>
        <w:left w:val="none" w:sz="0" w:space="0" w:color="auto"/>
        <w:bottom w:val="none" w:sz="0" w:space="0" w:color="auto"/>
        <w:right w:val="none" w:sz="0" w:space="0" w:color="auto"/>
      </w:divBdr>
    </w:div>
    <w:div w:id="1504054276">
      <w:bodyDiv w:val="1"/>
      <w:marLeft w:val="0"/>
      <w:marRight w:val="0"/>
      <w:marTop w:val="0"/>
      <w:marBottom w:val="0"/>
      <w:divBdr>
        <w:top w:val="none" w:sz="0" w:space="0" w:color="auto"/>
        <w:left w:val="none" w:sz="0" w:space="0" w:color="auto"/>
        <w:bottom w:val="none" w:sz="0" w:space="0" w:color="auto"/>
        <w:right w:val="none" w:sz="0" w:space="0" w:color="auto"/>
      </w:divBdr>
    </w:div>
    <w:div w:id="1505247611">
      <w:bodyDiv w:val="1"/>
      <w:marLeft w:val="0"/>
      <w:marRight w:val="0"/>
      <w:marTop w:val="0"/>
      <w:marBottom w:val="0"/>
      <w:divBdr>
        <w:top w:val="none" w:sz="0" w:space="0" w:color="auto"/>
        <w:left w:val="none" w:sz="0" w:space="0" w:color="auto"/>
        <w:bottom w:val="none" w:sz="0" w:space="0" w:color="auto"/>
        <w:right w:val="none" w:sz="0" w:space="0" w:color="auto"/>
      </w:divBdr>
    </w:div>
    <w:div w:id="1515848262">
      <w:bodyDiv w:val="1"/>
      <w:marLeft w:val="0"/>
      <w:marRight w:val="0"/>
      <w:marTop w:val="0"/>
      <w:marBottom w:val="0"/>
      <w:divBdr>
        <w:top w:val="none" w:sz="0" w:space="0" w:color="auto"/>
        <w:left w:val="none" w:sz="0" w:space="0" w:color="auto"/>
        <w:bottom w:val="none" w:sz="0" w:space="0" w:color="auto"/>
        <w:right w:val="none" w:sz="0" w:space="0" w:color="auto"/>
      </w:divBdr>
    </w:div>
    <w:div w:id="1529249478">
      <w:bodyDiv w:val="1"/>
      <w:marLeft w:val="0"/>
      <w:marRight w:val="0"/>
      <w:marTop w:val="0"/>
      <w:marBottom w:val="0"/>
      <w:divBdr>
        <w:top w:val="none" w:sz="0" w:space="0" w:color="auto"/>
        <w:left w:val="none" w:sz="0" w:space="0" w:color="auto"/>
        <w:bottom w:val="none" w:sz="0" w:space="0" w:color="auto"/>
        <w:right w:val="none" w:sz="0" w:space="0" w:color="auto"/>
      </w:divBdr>
    </w:div>
    <w:div w:id="1546796156">
      <w:bodyDiv w:val="1"/>
      <w:marLeft w:val="0"/>
      <w:marRight w:val="0"/>
      <w:marTop w:val="0"/>
      <w:marBottom w:val="0"/>
      <w:divBdr>
        <w:top w:val="none" w:sz="0" w:space="0" w:color="auto"/>
        <w:left w:val="none" w:sz="0" w:space="0" w:color="auto"/>
        <w:bottom w:val="none" w:sz="0" w:space="0" w:color="auto"/>
        <w:right w:val="none" w:sz="0" w:space="0" w:color="auto"/>
      </w:divBdr>
    </w:div>
    <w:div w:id="1572882176">
      <w:bodyDiv w:val="1"/>
      <w:marLeft w:val="0"/>
      <w:marRight w:val="0"/>
      <w:marTop w:val="0"/>
      <w:marBottom w:val="0"/>
      <w:divBdr>
        <w:top w:val="none" w:sz="0" w:space="0" w:color="auto"/>
        <w:left w:val="none" w:sz="0" w:space="0" w:color="auto"/>
        <w:bottom w:val="none" w:sz="0" w:space="0" w:color="auto"/>
        <w:right w:val="none" w:sz="0" w:space="0" w:color="auto"/>
      </w:divBdr>
    </w:div>
    <w:div w:id="1600135025">
      <w:bodyDiv w:val="1"/>
      <w:marLeft w:val="0"/>
      <w:marRight w:val="0"/>
      <w:marTop w:val="0"/>
      <w:marBottom w:val="0"/>
      <w:divBdr>
        <w:top w:val="none" w:sz="0" w:space="0" w:color="auto"/>
        <w:left w:val="none" w:sz="0" w:space="0" w:color="auto"/>
        <w:bottom w:val="none" w:sz="0" w:space="0" w:color="auto"/>
        <w:right w:val="none" w:sz="0" w:space="0" w:color="auto"/>
      </w:divBdr>
    </w:div>
    <w:div w:id="1618679488">
      <w:bodyDiv w:val="1"/>
      <w:marLeft w:val="0"/>
      <w:marRight w:val="0"/>
      <w:marTop w:val="0"/>
      <w:marBottom w:val="0"/>
      <w:divBdr>
        <w:top w:val="none" w:sz="0" w:space="0" w:color="auto"/>
        <w:left w:val="none" w:sz="0" w:space="0" w:color="auto"/>
        <w:bottom w:val="none" w:sz="0" w:space="0" w:color="auto"/>
        <w:right w:val="none" w:sz="0" w:space="0" w:color="auto"/>
      </w:divBdr>
    </w:div>
    <w:div w:id="1655064193">
      <w:bodyDiv w:val="1"/>
      <w:marLeft w:val="0"/>
      <w:marRight w:val="0"/>
      <w:marTop w:val="0"/>
      <w:marBottom w:val="0"/>
      <w:divBdr>
        <w:top w:val="none" w:sz="0" w:space="0" w:color="auto"/>
        <w:left w:val="none" w:sz="0" w:space="0" w:color="auto"/>
        <w:bottom w:val="none" w:sz="0" w:space="0" w:color="auto"/>
        <w:right w:val="none" w:sz="0" w:space="0" w:color="auto"/>
      </w:divBdr>
    </w:div>
    <w:div w:id="1685981180">
      <w:bodyDiv w:val="1"/>
      <w:marLeft w:val="0"/>
      <w:marRight w:val="0"/>
      <w:marTop w:val="0"/>
      <w:marBottom w:val="0"/>
      <w:divBdr>
        <w:top w:val="none" w:sz="0" w:space="0" w:color="auto"/>
        <w:left w:val="none" w:sz="0" w:space="0" w:color="auto"/>
        <w:bottom w:val="none" w:sz="0" w:space="0" w:color="auto"/>
        <w:right w:val="none" w:sz="0" w:space="0" w:color="auto"/>
      </w:divBdr>
    </w:div>
    <w:div w:id="1710109045">
      <w:bodyDiv w:val="1"/>
      <w:marLeft w:val="0"/>
      <w:marRight w:val="0"/>
      <w:marTop w:val="0"/>
      <w:marBottom w:val="0"/>
      <w:divBdr>
        <w:top w:val="none" w:sz="0" w:space="0" w:color="auto"/>
        <w:left w:val="none" w:sz="0" w:space="0" w:color="auto"/>
        <w:bottom w:val="none" w:sz="0" w:space="0" w:color="auto"/>
        <w:right w:val="none" w:sz="0" w:space="0" w:color="auto"/>
      </w:divBdr>
    </w:div>
    <w:div w:id="1721435054">
      <w:bodyDiv w:val="1"/>
      <w:marLeft w:val="0"/>
      <w:marRight w:val="0"/>
      <w:marTop w:val="0"/>
      <w:marBottom w:val="0"/>
      <w:divBdr>
        <w:top w:val="none" w:sz="0" w:space="0" w:color="auto"/>
        <w:left w:val="none" w:sz="0" w:space="0" w:color="auto"/>
        <w:bottom w:val="none" w:sz="0" w:space="0" w:color="auto"/>
        <w:right w:val="none" w:sz="0" w:space="0" w:color="auto"/>
      </w:divBdr>
    </w:div>
    <w:div w:id="1723601970">
      <w:bodyDiv w:val="1"/>
      <w:marLeft w:val="0"/>
      <w:marRight w:val="0"/>
      <w:marTop w:val="0"/>
      <w:marBottom w:val="0"/>
      <w:divBdr>
        <w:top w:val="none" w:sz="0" w:space="0" w:color="auto"/>
        <w:left w:val="none" w:sz="0" w:space="0" w:color="auto"/>
        <w:bottom w:val="none" w:sz="0" w:space="0" w:color="auto"/>
        <w:right w:val="none" w:sz="0" w:space="0" w:color="auto"/>
      </w:divBdr>
    </w:div>
    <w:div w:id="1751075942">
      <w:bodyDiv w:val="1"/>
      <w:marLeft w:val="0"/>
      <w:marRight w:val="0"/>
      <w:marTop w:val="0"/>
      <w:marBottom w:val="0"/>
      <w:divBdr>
        <w:top w:val="none" w:sz="0" w:space="0" w:color="auto"/>
        <w:left w:val="none" w:sz="0" w:space="0" w:color="auto"/>
        <w:bottom w:val="none" w:sz="0" w:space="0" w:color="auto"/>
        <w:right w:val="none" w:sz="0" w:space="0" w:color="auto"/>
      </w:divBdr>
    </w:div>
    <w:div w:id="1774083077">
      <w:bodyDiv w:val="1"/>
      <w:marLeft w:val="0"/>
      <w:marRight w:val="0"/>
      <w:marTop w:val="0"/>
      <w:marBottom w:val="0"/>
      <w:divBdr>
        <w:top w:val="none" w:sz="0" w:space="0" w:color="auto"/>
        <w:left w:val="none" w:sz="0" w:space="0" w:color="auto"/>
        <w:bottom w:val="none" w:sz="0" w:space="0" w:color="auto"/>
        <w:right w:val="none" w:sz="0" w:space="0" w:color="auto"/>
      </w:divBdr>
    </w:div>
    <w:div w:id="1800144564">
      <w:bodyDiv w:val="1"/>
      <w:marLeft w:val="0"/>
      <w:marRight w:val="0"/>
      <w:marTop w:val="0"/>
      <w:marBottom w:val="0"/>
      <w:divBdr>
        <w:top w:val="none" w:sz="0" w:space="0" w:color="auto"/>
        <w:left w:val="none" w:sz="0" w:space="0" w:color="auto"/>
        <w:bottom w:val="none" w:sz="0" w:space="0" w:color="auto"/>
        <w:right w:val="none" w:sz="0" w:space="0" w:color="auto"/>
      </w:divBdr>
    </w:div>
    <w:div w:id="1812206144">
      <w:bodyDiv w:val="1"/>
      <w:marLeft w:val="0"/>
      <w:marRight w:val="0"/>
      <w:marTop w:val="0"/>
      <w:marBottom w:val="0"/>
      <w:divBdr>
        <w:top w:val="none" w:sz="0" w:space="0" w:color="auto"/>
        <w:left w:val="none" w:sz="0" w:space="0" w:color="auto"/>
        <w:bottom w:val="none" w:sz="0" w:space="0" w:color="auto"/>
        <w:right w:val="none" w:sz="0" w:space="0" w:color="auto"/>
      </w:divBdr>
    </w:div>
    <w:div w:id="1830243685">
      <w:bodyDiv w:val="1"/>
      <w:marLeft w:val="0"/>
      <w:marRight w:val="0"/>
      <w:marTop w:val="0"/>
      <w:marBottom w:val="0"/>
      <w:divBdr>
        <w:top w:val="none" w:sz="0" w:space="0" w:color="auto"/>
        <w:left w:val="none" w:sz="0" w:space="0" w:color="auto"/>
        <w:bottom w:val="none" w:sz="0" w:space="0" w:color="auto"/>
        <w:right w:val="none" w:sz="0" w:space="0" w:color="auto"/>
      </w:divBdr>
    </w:div>
    <w:div w:id="1848594408">
      <w:bodyDiv w:val="1"/>
      <w:marLeft w:val="0"/>
      <w:marRight w:val="0"/>
      <w:marTop w:val="0"/>
      <w:marBottom w:val="0"/>
      <w:divBdr>
        <w:top w:val="none" w:sz="0" w:space="0" w:color="auto"/>
        <w:left w:val="none" w:sz="0" w:space="0" w:color="auto"/>
        <w:bottom w:val="none" w:sz="0" w:space="0" w:color="auto"/>
        <w:right w:val="none" w:sz="0" w:space="0" w:color="auto"/>
      </w:divBdr>
    </w:div>
    <w:div w:id="1885943088">
      <w:bodyDiv w:val="1"/>
      <w:marLeft w:val="0"/>
      <w:marRight w:val="0"/>
      <w:marTop w:val="0"/>
      <w:marBottom w:val="0"/>
      <w:divBdr>
        <w:top w:val="none" w:sz="0" w:space="0" w:color="auto"/>
        <w:left w:val="none" w:sz="0" w:space="0" w:color="auto"/>
        <w:bottom w:val="none" w:sz="0" w:space="0" w:color="auto"/>
        <w:right w:val="none" w:sz="0" w:space="0" w:color="auto"/>
      </w:divBdr>
    </w:div>
    <w:div w:id="1901011309">
      <w:bodyDiv w:val="1"/>
      <w:marLeft w:val="0"/>
      <w:marRight w:val="0"/>
      <w:marTop w:val="0"/>
      <w:marBottom w:val="0"/>
      <w:divBdr>
        <w:top w:val="none" w:sz="0" w:space="0" w:color="auto"/>
        <w:left w:val="none" w:sz="0" w:space="0" w:color="auto"/>
        <w:bottom w:val="none" w:sz="0" w:space="0" w:color="auto"/>
        <w:right w:val="none" w:sz="0" w:space="0" w:color="auto"/>
      </w:divBdr>
    </w:div>
    <w:div w:id="1918397386">
      <w:bodyDiv w:val="1"/>
      <w:marLeft w:val="0"/>
      <w:marRight w:val="0"/>
      <w:marTop w:val="0"/>
      <w:marBottom w:val="0"/>
      <w:divBdr>
        <w:top w:val="none" w:sz="0" w:space="0" w:color="auto"/>
        <w:left w:val="none" w:sz="0" w:space="0" w:color="auto"/>
        <w:bottom w:val="none" w:sz="0" w:space="0" w:color="auto"/>
        <w:right w:val="none" w:sz="0" w:space="0" w:color="auto"/>
      </w:divBdr>
    </w:div>
    <w:div w:id="1935432740">
      <w:bodyDiv w:val="1"/>
      <w:marLeft w:val="0"/>
      <w:marRight w:val="0"/>
      <w:marTop w:val="0"/>
      <w:marBottom w:val="0"/>
      <w:divBdr>
        <w:top w:val="none" w:sz="0" w:space="0" w:color="auto"/>
        <w:left w:val="none" w:sz="0" w:space="0" w:color="auto"/>
        <w:bottom w:val="none" w:sz="0" w:space="0" w:color="auto"/>
        <w:right w:val="none" w:sz="0" w:space="0" w:color="auto"/>
      </w:divBdr>
    </w:div>
    <w:div w:id="1985960680">
      <w:bodyDiv w:val="1"/>
      <w:marLeft w:val="0"/>
      <w:marRight w:val="0"/>
      <w:marTop w:val="0"/>
      <w:marBottom w:val="0"/>
      <w:divBdr>
        <w:top w:val="none" w:sz="0" w:space="0" w:color="auto"/>
        <w:left w:val="none" w:sz="0" w:space="0" w:color="auto"/>
        <w:bottom w:val="none" w:sz="0" w:space="0" w:color="auto"/>
        <w:right w:val="none" w:sz="0" w:space="0" w:color="auto"/>
      </w:divBdr>
    </w:div>
    <w:div w:id="2039770074">
      <w:bodyDiv w:val="1"/>
      <w:marLeft w:val="0"/>
      <w:marRight w:val="0"/>
      <w:marTop w:val="0"/>
      <w:marBottom w:val="0"/>
      <w:divBdr>
        <w:top w:val="none" w:sz="0" w:space="0" w:color="auto"/>
        <w:left w:val="none" w:sz="0" w:space="0" w:color="auto"/>
        <w:bottom w:val="none" w:sz="0" w:space="0" w:color="auto"/>
        <w:right w:val="none" w:sz="0" w:space="0" w:color="auto"/>
      </w:divBdr>
    </w:div>
    <w:div w:id="2115779990">
      <w:bodyDiv w:val="1"/>
      <w:marLeft w:val="0"/>
      <w:marRight w:val="0"/>
      <w:marTop w:val="0"/>
      <w:marBottom w:val="0"/>
      <w:divBdr>
        <w:top w:val="none" w:sz="0" w:space="0" w:color="auto"/>
        <w:left w:val="none" w:sz="0" w:space="0" w:color="auto"/>
        <w:bottom w:val="none" w:sz="0" w:space="0" w:color="auto"/>
        <w:right w:val="none" w:sz="0" w:space="0" w:color="auto"/>
      </w:divBdr>
    </w:div>
    <w:div w:id="211945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2030</TotalTime>
  <Pages>13</Pages>
  <Words>2095</Words>
  <Characters>11946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Addisu Kamsur Chibsa</dc:creator>
  <cp:keywords/>
  <dc:description/>
  <cp:lastModifiedBy>Addisu Kamsur Chibsa</cp:lastModifiedBy>
  <cp:revision>13</cp:revision>
  <dcterms:created xsi:type="dcterms:W3CDTF">2025-05-08T07:44:00Z</dcterms:created>
  <dcterms:modified xsi:type="dcterms:W3CDTF">2025-08-06T08:33:00Z</dcterms:modified>
</cp:coreProperties>
</file>