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theme/themeOverride1.xml" ContentType="application/vnd.openxmlformats-officedocument.themeOverrid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Default Extension="xlsx" ContentType="application/vnd.openxmlformats-officedocument.spreadsheetml.sheet"/>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846" w:rsidRPr="00EF41D5" w:rsidRDefault="00637ED1" w:rsidP="003C25F6">
      <w:pPr>
        <w:spacing w:line="480" w:lineRule="auto"/>
        <w:rPr>
          <w:rFonts w:eastAsia="Times New Roman"/>
        </w:rPr>
      </w:pPr>
      <w:r>
        <w:rPr>
          <w:rFonts w:eastAsia="Times New Roman"/>
          <w:noProof/>
          <w:lang w:val="es-ES" w:eastAsia="es-ES"/>
        </w:rPr>
        <w:pict>
          <v:group id="Grupo 114" o:spid="_x0000_s1026" style="position:absolute;margin-left:0;margin-top:0;width:15.5pt;height:719.2pt;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">
            <v:rect id="Rectángulo 115" o:spid="_x0000_s1027" style="position:absolute;width:2286;height:8782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" fillcolor="#ffc000" stroked="f" strokeweight="1pt"/>
            <v:rect id="Rectángulo 116" o:spid="_x0000_s1028" style="position:absolute;top:89154;width:2286;height:2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" fillcolor="#00518e" strokecolor="#0070c0" strokeweight="1pt">
              <v:path arrowok="t"/>
              <o:lock v:ext="edit" aspectratio="t"/>
            </v:rect>
            <w10:wrap anchorx="page" anchory="page"/>
          </v:group>
        </w:pict>
      </w:r>
    </w:p>
    <w:p w:rsidR="004B10E0" w:rsidRPr="003C25F6" w:rsidRDefault="005F4926" w:rsidP="003C25F6">
      <w:pPr>
        <w:widowControl w:val="0"/>
        <w:spacing w:before="53" w:after="0" w:line="480" w:lineRule="auto"/>
        <w:ind w:right="4"/>
        <w:jc w:val="center"/>
        <w:rPr>
          <w:rFonts w:eastAsia="Times New Roman" w:cs="Times New Roman"/>
          <w:b/>
          <w:bCs/>
          <w:spacing w:val="-1"/>
          <w:sz w:val="36"/>
          <w:szCs w:val="36"/>
        </w:rPr>
      </w:pPr>
      <w:r w:rsidRPr="005F4926">
        <w:rPr>
          <w:rFonts w:eastAsia="Times New Roman" w:cs="Times New Roman"/>
          <w:b/>
          <w:bCs/>
          <w:noProof/>
          <w:spacing w:val="-1"/>
          <w:sz w:val="36"/>
          <w:szCs w:val="36"/>
          <w:lang w:val="es-ES" w:eastAsia="es-ES"/>
        </w:rPr>
        <w:drawing>
          <wp:inline distT="0" distB="0" distL="0" distR="0">
            <wp:extent cx="3234519" cy="3234519"/>
            <wp:effectExtent l="19050" t="0" r="3981" b="0"/>
            <wp:docPr id="5" name="2 Imagen" descr="logo-u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de.jpg"/>
                    <pic:cNvPicPr/>
                  </pic:nvPicPr>
                  <pic:blipFill>
                    <a:blip r:embed="rId8" cstate="print"/>
                    <a:stretch>
                      <a:fillRect/>
                    </a:stretch>
                  </pic:blipFill>
                  <pic:spPr>
                    <a:xfrm>
                      <a:off x="0" y="0"/>
                      <a:ext cx="3236452" cy="3236452"/>
                    </a:xfrm>
                    <a:prstGeom prst="rect">
                      <a:avLst/>
                    </a:prstGeom>
                  </pic:spPr>
                </pic:pic>
              </a:graphicData>
            </a:graphic>
          </wp:inline>
        </w:drawing>
      </w:r>
    </w:p>
    <w:p w:rsidR="00A37FDF" w:rsidRPr="003C25F6" w:rsidRDefault="00176F02" w:rsidP="003C25F6">
      <w:pPr>
        <w:widowControl w:val="0"/>
        <w:spacing w:before="53" w:after="0" w:line="480" w:lineRule="auto"/>
        <w:ind w:right="4"/>
        <w:jc w:val="center"/>
        <w:rPr>
          <w:rFonts w:eastAsia="Times New Roman" w:cs="Times New Roman"/>
          <w:sz w:val="36"/>
          <w:szCs w:val="36"/>
        </w:rPr>
      </w:pPr>
      <w:r>
        <w:rPr>
          <w:rFonts w:eastAsia="Times New Roman" w:cs="Times New Roman"/>
          <w:b/>
          <w:bCs/>
          <w:spacing w:val="-1"/>
          <w:sz w:val="36"/>
          <w:szCs w:val="36"/>
        </w:rPr>
        <w:t>Nombre del programa</w:t>
      </w:r>
    </w:p>
    <w:p w:rsidR="00A37FDF" w:rsidRPr="003C25F6" w:rsidRDefault="0028666F" w:rsidP="003C25F6">
      <w:pPr>
        <w:widowControl w:val="0"/>
        <w:spacing w:after="0" w:line="480" w:lineRule="auto"/>
        <w:ind w:right="4"/>
        <w:jc w:val="center"/>
        <w:rPr>
          <w:rFonts w:eastAsia="Times New Roman" w:cs="Times New Roman"/>
          <w:sz w:val="36"/>
          <w:szCs w:val="36"/>
        </w:rPr>
      </w:pPr>
      <w:r w:rsidRPr="00EF41D5">
        <w:rPr>
          <w:rFonts w:eastAsia="Times New Roman" w:cs="Times New Roman"/>
          <w:b/>
          <w:bCs/>
          <w:spacing w:val="-1"/>
          <w:sz w:val="36"/>
          <w:szCs w:val="36"/>
        </w:rPr>
        <w:t>Nombre del proyect</w:t>
      </w:r>
      <w:r w:rsidR="00133ECE" w:rsidRPr="00EF41D5">
        <w:rPr>
          <w:rFonts w:eastAsia="Times New Roman" w:cs="Times New Roman"/>
          <w:b/>
          <w:bCs/>
          <w:spacing w:val="-1"/>
          <w:sz w:val="36"/>
          <w:szCs w:val="36"/>
        </w:rPr>
        <w:t>o</w:t>
      </w:r>
    </w:p>
    <w:p w:rsidR="00A37FDF" w:rsidRPr="003C25F6" w:rsidRDefault="0013413E" w:rsidP="003C25F6">
      <w:pPr>
        <w:spacing w:line="480" w:lineRule="auto"/>
        <w:jc w:val="center"/>
        <w:rPr>
          <w:rFonts w:cs="Times New Roman"/>
          <w:b/>
          <w:sz w:val="36"/>
          <w:szCs w:val="36"/>
        </w:rPr>
      </w:pPr>
      <w:r>
        <w:rPr>
          <w:rFonts w:cs="Times New Roman"/>
          <w:b/>
          <w:sz w:val="36"/>
          <w:szCs w:val="36"/>
        </w:rPr>
        <w:t>Nombre</w:t>
      </w:r>
      <w:r w:rsidR="009F14E5">
        <w:rPr>
          <w:rFonts w:cs="Times New Roman"/>
          <w:b/>
          <w:sz w:val="36"/>
          <w:szCs w:val="36"/>
        </w:rPr>
        <w:t xml:space="preserve"> del alumno</w:t>
      </w:r>
    </w:p>
    <w:p w:rsidR="00A37FDF" w:rsidRDefault="00A37FDF" w:rsidP="003C25F6">
      <w:pPr>
        <w:widowControl w:val="0"/>
        <w:spacing w:before="17" w:after="0" w:line="480" w:lineRule="auto"/>
        <w:rPr>
          <w:rFonts w:eastAsia="Times New Roman" w:cs="Times New Roman"/>
          <w:color w:val="FF0000"/>
          <w:spacing w:val="1"/>
          <w:sz w:val="28"/>
          <w:szCs w:val="28"/>
        </w:rPr>
      </w:pPr>
    </w:p>
    <w:p w:rsidR="009F14E5" w:rsidRPr="00EF41D5" w:rsidRDefault="009F14E5" w:rsidP="003C25F6">
      <w:pPr>
        <w:widowControl w:val="0"/>
        <w:spacing w:before="17" w:after="0" w:line="480" w:lineRule="auto"/>
        <w:rPr>
          <w:rFonts w:eastAsia="Calibri" w:cs="Times New Roman"/>
          <w:sz w:val="20"/>
          <w:szCs w:val="20"/>
        </w:rPr>
      </w:pPr>
    </w:p>
    <w:p w:rsidR="00A37FDF" w:rsidRPr="00EF41D5" w:rsidRDefault="00A37FDF" w:rsidP="003C25F6">
      <w:pPr>
        <w:widowControl w:val="0"/>
        <w:spacing w:after="0" w:line="480" w:lineRule="auto"/>
        <w:ind w:left="567"/>
        <w:jc w:val="both"/>
        <w:rPr>
          <w:rFonts w:eastAsia="Times New Roman" w:cs="Times New Roman"/>
          <w:sz w:val="28"/>
          <w:szCs w:val="28"/>
        </w:rPr>
      </w:pPr>
      <w:r w:rsidRPr="00EF41D5">
        <w:rPr>
          <w:rFonts w:eastAsia="Times New Roman" w:cs="Times New Roman"/>
          <w:spacing w:val="-2"/>
          <w:sz w:val="28"/>
          <w:szCs w:val="28"/>
        </w:rPr>
        <w:t>D</w:t>
      </w:r>
      <w:r w:rsidRPr="00EF41D5">
        <w:rPr>
          <w:rFonts w:eastAsia="Times New Roman" w:cs="Times New Roman"/>
          <w:spacing w:val="1"/>
          <w:sz w:val="28"/>
          <w:szCs w:val="28"/>
        </w:rPr>
        <w:t>i</w:t>
      </w:r>
      <w:r w:rsidRPr="00EF41D5">
        <w:rPr>
          <w:rFonts w:eastAsia="Times New Roman" w:cs="Times New Roman"/>
          <w:sz w:val="28"/>
          <w:szCs w:val="28"/>
        </w:rPr>
        <w:t>rec</w:t>
      </w:r>
      <w:r w:rsidRPr="00EF41D5">
        <w:rPr>
          <w:rFonts w:eastAsia="Times New Roman" w:cs="Times New Roman"/>
          <w:spacing w:val="-2"/>
          <w:sz w:val="28"/>
          <w:szCs w:val="28"/>
        </w:rPr>
        <w:t>t</w:t>
      </w:r>
      <w:r w:rsidRPr="00EF41D5">
        <w:rPr>
          <w:rFonts w:eastAsia="Times New Roman" w:cs="Times New Roman"/>
          <w:spacing w:val="1"/>
          <w:sz w:val="28"/>
          <w:szCs w:val="28"/>
        </w:rPr>
        <w:t>o</w:t>
      </w:r>
      <w:r w:rsidRPr="00EF41D5">
        <w:rPr>
          <w:rFonts w:eastAsia="Times New Roman" w:cs="Times New Roman"/>
          <w:spacing w:val="-3"/>
          <w:sz w:val="28"/>
          <w:szCs w:val="28"/>
        </w:rPr>
        <w:t>r</w:t>
      </w:r>
      <w:r w:rsidRPr="00EF41D5">
        <w:rPr>
          <w:rFonts w:eastAsia="Times New Roman" w:cs="Times New Roman"/>
          <w:sz w:val="28"/>
          <w:szCs w:val="28"/>
        </w:rPr>
        <w:t xml:space="preserve">: </w:t>
      </w:r>
    </w:p>
    <w:p w:rsidR="00A37FDF" w:rsidRPr="00EF41D5" w:rsidRDefault="00A37FDF" w:rsidP="003C25F6">
      <w:pPr>
        <w:widowControl w:val="0"/>
        <w:spacing w:after="0" w:line="480" w:lineRule="auto"/>
        <w:ind w:left="567" w:right="1584"/>
        <w:rPr>
          <w:rFonts w:eastAsia="Times New Roman" w:cs="Times New Roman"/>
          <w:sz w:val="28"/>
          <w:szCs w:val="28"/>
        </w:rPr>
      </w:pPr>
      <w:r w:rsidRPr="00EF41D5">
        <w:rPr>
          <w:rFonts w:eastAsia="Times New Roman" w:cs="Times New Roman"/>
          <w:spacing w:val="-1"/>
          <w:sz w:val="28"/>
          <w:szCs w:val="28"/>
        </w:rPr>
        <w:t>C</w:t>
      </w:r>
      <w:r w:rsidRPr="00EF41D5">
        <w:rPr>
          <w:rFonts w:eastAsia="Times New Roman" w:cs="Times New Roman"/>
          <w:sz w:val="28"/>
          <w:szCs w:val="28"/>
        </w:rPr>
        <w:t xml:space="preserve">o </w:t>
      </w:r>
      <w:r w:rsidRPr="00EF41D5">
        <w:rPr>
          <w:rFonts w:eastAsia="Times New Roman" w:cs="Times New Roman"/>
          <w:spacing w:val="-2"/>
          <w:sz w:val="28"/>
          <w:szCs w:val="28"/>
        </w:rPr>
        <w:t>D</w:t>
      </w:r>
      <w:r w:rsidRPr="00EF41D5">
        <w:rPr>
          <w:rFonts w:eastAsia="Times New Roman" w:cs="Times New Roman"/>
          <w:spacing w:val="1"/>
          <w:sz w:val="28"/>
          <w:szCs w:val="28"/>
        </w:rPr>
        <w:t>i</w:t>
      </w:r>
      <w:r w:rsidRPr="00EF41D5">
        <w:rPr>
          <w:rFonts w:eastAsia="Times New Roman" w:cs="Times New Roman"/>
          <w:sz w:val="28"/>
          <w:szCs w:val="28"/>
        </w:rPr>
        <w:t>r</w:t>
      </w:r>
      <w:r w:rsidRPr="00EF41D5">
        <w:rPr>
          <w:rFonts w:eastAsia="Times New Roman" w:cs="Times New Roman"/>
          <w:spacing w:val="-3"/>
          <w:sz w:val="28"/>
          <w:szCs w:val="28"/>
        </w:rPr>
        <w:t>e</w:t>
      </w:r>
      <w:r w:rsidRPr="00EF41D5">
        <w:rPr>
          <w:rFonts w:eastAsia="Times New Roman" w:cs="Times New Roman"/>
          <w:sz w:val="28"/>
          <w:szCs w:val="28"/>
        </w:rPr>
        <w:t>c</w:t>
      </w:r>
      <w:r w:rsidRPr="00EF41D5">
        <w:rPr>
          <w:rFonts w:eastAsia="Times New Roman" w:cs="Times New Roman"/>
          <w:spacing w:val="-2"/>
          <w:sz w:val="28"/>
          <w:szCs w:val="28"/>
        </w:rPr>
        <w:t>t</w:t>
      </w:r>
      <w:r w:rsidRPr="00EF41D5">
        <w:rPr>
          <w:rFonts w:eastAsia="Times New Roman" w:cs="Times New Roman"/>
          <w:spacing w:val="1"/>
          <w:sz w:val="28"/>
          <w:szCs w:val="28"/>
        </w:rPr>
        <w:t>o</w:t>
      </w:r>
      <w:r w:rsidRPr="00EF41D5">
        <w:rPr>
          <w:rFonts w:eastAsia="Times New Roman" w:cs="Times New Roman"/>
          <w:spacing w:val="-3"/>
          <w:sz w:val="28"/>
          <w:szCs w:val="28"/>
        </w:rPr>
        <w:t>r</w:t>
      </w:r>
      <w:r w:rsidRPr="00EF41D5">
        <w:rPr>
          <w:rFonts w:eastAsia="Times New Roman" w:cs="Times New Roman"/>
          <w:sz w:val="28"/>
          <w:szCs w:val="28"/>
        </w:rPr>
        <w:t xml:space="preserve">: </w:t>
      </w:r>
    </w:p>
    <w:p w:rsidR="00A37FDF" w:rsidRPr="00EF41D5" w:rsidRDefault="00A37FDF" w:rsidP="003C25F6">
      <w:pPr>
        <w:widowControl w:val="0"/>
        <w:spacing w:after="0" w:line="480" w:lineRule="auto"/>
        <w:rPr>
          <w:rFonts w:eastAsia="Calibri" w:cs="Times New Roman"/>
          <w:sz w:val="20"/>
          <w:szCs w:val="20"/>
        </w:rPr>
      </w:pPr>
    </w:p>
    <w:p w:rsidR="005D0749" w:rsidRPr="00E620C3" w:rsidRDefault="00E620C3" w:rsidP="003C25F6">
      <w:pPr>
        <w:widowControl w:val="0"/>
        <w:spacing w:after="0" w:line="480" w:lineRule="auto"/>
        <w:ind w:left="567" w:right="4"/>
        <w:jc w:val="right"/>
        <w:rPr>
          <w:rFonts w:eastAsia="Times New Roman" w:cs="Times New Roman"/>
          <w:spacing w:val="-1"/>
          <w:sz w:val="28"/>
          <w:szCs w:val="28"/>
        </w:rPr>
      </w:pPr>
      <w:r w:rsidRPr="00E620C3">
        <w:rPr>
          <w:rFonts w:eastAsia="Times New Roman" w:cs="Times New Roman"/>
          <w:spacing w:val="-1"/>
          <w:sz w:val="28"/>
          <w:szCs w:val="28"/>
        </w:rPr>
        <w:t>Población, ciudad, fecha</w:t>
      </w:r>
    </w:p>
    <w:p w:rsidR="009F14E5" w:rsidRDefault="005A16CB">
      <w:pPr>
        <w:rPr>
          <w:rFonts w:eastAsiaTheme="majorEastAsia" w:cstheme="majorBidi"/>
          <w:b/>
          <w:sz w:val="28"/>
          <w:szCs w:val="32"/>
        </w:rPr>
      </w:pPr>
      <w:r w:rsidRPr="00EF41D5">
        <w:lastRenderedPageBreak/>
        <w:br w:type="page"/>
      </w:r>
      <w:bookmarkStart w:id="0" w:name="_Toc419891354"/>
    </w:p>
    <w:p w:rsidR="00F20CBC" w:rsidRDefault="005A16CB" w:rsidP="00587376">
      <w:pPr>
        <w:pStyle w:val="Ttulo1"/>
      </w:pPr>
      <w:bookmarkStart w:id="1" w:name="_Toc54882769"/>
      <w:r w:rsidRPr="00EF41D5">
        <w:lastRenderedPageBreak/>
        <w:t>Resumen</w:t>
      </w:r>
      <w:bookmarkEnd w:id="0"/>
      <w:bookmarkEnd w:id="1"/>
    </w:p>
    <w:p w:rsidR="007C6CB5" w:rsidRDefault="007C6CB5" w:rsidP="007C6CB5">
      <w:pPr>
        <w:spacing w:line="480" w:lineRule="auto"/>
        <w:ind w:firstLine="720"/>
      </w:pPr>
      <w:r w:rsidRPr="007C6CB5">
        <w:rPr>
          <w:highlight w:val="yellow"/>
        </w:rPr>
        <w:t>Ejemplo:</w:t>
      </w:r>
    </w:p>
    <w:p w:rsidR="007C6CB5" w:rsidRDefault="007C6CB5" w:rsidP="007C6CB5">
      <w:pPr>
        <w:spacing w:line="480" w:lineRule="auto"/>
        <w:ind w:firstLine="720"/>
      </w:pPr>
      <w:r w:rsidRPr="007C6CB5">
        <w:t xml:space="preserve">La problemática encontrada es que los estudiantes del nivel básico telesecundaria, según PISA (2015) no han logrado el nivel adecuado. Prueba de ello son los resultados reportados por el proyecto PISA, es primordial saber si esta práctica afecta su nivel de comprensión lectora en español formal. El Planteamiento del problema ¿Qué impacto ha tenido el uso del lenguaje </w:t>
      </w:r>
      <w:proofErr w:type="spellStart"/>
      <w:r w:rsidRPr="007C6CB5">
        <w:t>texting</w:t>
      </w:r>
      <w:proofErr w:type="spellEnd"/>
      <w:r w:rsidRPr="007C6CB5">
        <w:t xml:space="preserve"> en la comprensión lectora? En el capítulo 1 Marco de referencia se encuentran las bases teóricas para esta investigación, dadas a conocer de las siguientes temáticas: el marco legal, normativo y conceptual. Comenzando con lo que dice </w:t>
      </w:r>
      <w:proofErr w:type="spellStart"/>
      <w:r w:rsidRPr="007C6CB5">
        <w:t>Crystal</w:t>
      </w:r>
      <w:proofErr w:type="spellEnd"/>
      <w:r w:rsidRPr="007C6CB5">
        <w:t xml:space="preserve"> (2008) el [lenguaje] </w:t>
      </w:r>
      <w:proofErr w:type="spellStart"/>
      <w:r w:rsidRPr="007C6CB5">
        <w:t>texting</w:t>
      </w:r>
      <w:proofErr w:type="spellEnd"/>
      <w:r w:rsidRPr="007C6CB5">
        <w:t xml:space="preserve"> es una nueva jerga, modo de comunicación escrita de alta tecnología, un hibrido de la taquigrafía, algo ajeno al lenguaje, una nueva lengua en donde los usuarios [en inglés] se han llamado bilingües, aunque esta nueva forma de escritura no comunica mucho.), así como definiciones de comprensión lectora y </w:t>
      </w:r>
      <w:proofErr w:type="spellStart"/>
      <w:r w:rsidRPr="007C6CB5">
        <w:t>texting</w:t>
      </w:r>
      <w:proofErr w:type="spellEnd"/>
      <w:r w:rsidRPr="007C6CB5">
        <w:t xml:space="preserve">. En el Capítulo 2 Diseño metodológico es: la investigación es descriptiva con hipótesis de investigación y objetivo general., La hipótesis de investigación es: A mayor puntaje en la prueba de comprensión lectora de textos escritos con lenguaje </w:t>
      </w:r>
      <w:proofErr w:type="spellStart"/>
      <w:r w:rsidRPr="007C6CB5">
        <w:t>texting</w:t>
      </w:r>
      <w:proofErr w:type="spellEnd"/>
      <w:r w:rsidRPr="007C6CB5">
        <w:t xml:space="preserve">, mayor puntaje en la prueba de compresión lectora en textos escritos en español formal, y el objetivo general es “establecer cómo la lectura en lenguaje </w:t>
      </w:r>
      <w:proofErr w:type="spellStart"/>
      <w:r w:rsidRPr="007C6CB5">
        <w:t>texting</w:t>
      </w:r>
      <w:proofErr w:type="spellEnd"/>
      <w:r w:rsidRPr="007C6CB5">
        <w:t xml:space="preserve"> impacta en la comprensión lectora de estudiantes de educación básica (telesecundaria) usuarios de este lenguaje”.</w:t>
      </w:r>
    </w:p>
    <w:p w:rsidR="00A329E9" w:rsidRPr="007C6CB5" w:rsidRDefault="00522F66" w:rsidP="007C6CB5">
      <w:r>
        <w:t>(250 palabras como máximo)</w:t>
      </w:r>
    </w:p>
    <w:p w:rsidR="007C6CB5" w:rsidRDefault="005C3E7F" w:rsidP="003C25F6">
      <w:pPr>
        <w:spacing w:line="480" w:lineRule="auto"/>
        <w:rPr>
          <w:b/>
        </w:rPr>
      </w:pPr>
      <w:r w:rsidRPr="00522F66">
        <w:rPr>
          <w:b/>
          <w:i/>
        </w:rPr>
        <w:t>Palabras clave</w:t>
      </w:r>
      <w:r w:rsidRPr="005C3E7F">
        <w:rPr>
          <w:b/>
        </w:rPr>
        <w:t>:</w:t>
      </w:r>
      <w:r w:rsidR="00AC4B04">
        <w:rPr>
          <w:b/>
        </w:rPr>
        <w:t xml:space="preserve"> </w:t>
      </w:r>
      <w:r w:rsidR="007C6CB5" w:rsidRPr="007C6CB5">
        <w:rPr>
          <w:bCs/>
        </w:rPr>
        <w:t xml:space="preserve">Comprensión lectora, </w:t>
      </w:r>
      <w:proofErr w:type="spellStart"/>
      <w:r w:rsidR="007C6CB5" w:rsidRPr="007C6CB5">
        <w:rPr>
          <w:bCs/>
          <w:i/>
          <w:iCs/>
        </w:rPr>
        <w:t>texting</w:t>
      </w:r>
      <w:proofErr w:type="spellEnd"/>
      <w:r w:rsidR="007C6CB5">
        <w:rPr>
          <w:bCs/>
          <w:i/>
          <w:iCs/>
        </w:rPr>
        <w:t xml:space="preserve">, </w:t>
      </w:r>
      <w:r w:rsidR="007C6CB5" w:rsidRPr="007C6CB5">
        <w:rPr>
          <w:bCs/>
        </w:rPr>
        <w:t>educación básica</w:t>
      </w:r>
    </w:p>
    <w:p w:rsidR="003C25F6" w:rsidRPr="007C6CB5" w:rsidRDefault="00522F66" w:rsidP="003C25F6">
      <w:pPr>
        <w:spacing w:line="480" w:lineRule="auto"/>
        <w:rPr>
          <w:b/>
        </w:rPr>
      </w:pPr>
      <w:r w:rsidRPr="003C25F6">
        <w:rPr>
          <w:bCs/>
        </w:rPr>
        <w:t>Entre 3 y 5 palabras. No poner en cursiva.</w:t>
      </w:r>
    </w:p>
    <w:p w:rsidR="0070096E" w:rsidRPr="00AC4B04" w:rsidRDefault="0070096E">
      <w:pPr>
        <w:rPr>
          <w:b/>
          <w:sz w:val="28"/>
          <w:lang w:val="es-ES"/>
        </w:rPr>
      </w:pPr>
      <w:r w:rsidRPr="00AC4B04">
        <w:rPr>
          <w:b/>
          <w:sz w:val="28"/>
          <w:lang w:val="es-ES"/>
        </w:rPr>
        <w:lastRenderedPageBreak/>
        <w:br w:type="page"/>
      </w:r>
    </w:p>
    <w:p w:rsidR="005C3E7F" w:rsidRPr="0070096E" w:rsidRDefault="005C3E7F" w:rsidP="007C6CB5">
      <w:pPr>
        <w:spacing w:line="240" w:lineRule="auto"/>
        <w:jc w:val="center"/>
        <w:rPr>
          <w:b/>
          <w:sz w:val="28"/>
          <w:lang w:val="en-US"/>
        </w:rPr>
      </w:pPr>
      <w:r w:rsidRPr="0070096E">
        <w:rPr>
          <w:b/>
          <w:sz w:val="28"/>
          <w:lang w:val="en-US"/>
        </w:rPr>
        <w:lastRenderedPageBreak/>
        <w:t>Abstract</w:t>
      </w:r>
    </w:p>
    <w:p w:rsidR="007C6CB5" w:rsidRPr="0070096E" w:rsidRDefault="007C6CB5" w:rsidP="007C6CB5">
      <w:pPr>
        <w:spacing w:line="240" w:lineRule="auto"/>
        <w:ind w:firstLine="720"/>
        <w:rPr>
          <w:bCs/>
          <w:lang w:val="en-US"/>
        </w:rPr>
      </w:pPr>
      <w:proofErr w:type="spellStart"/>
      <w:r w:rsidRPr="0070096E">
        <w:rPr>
          <w:bCs/>
          <w:highlight w:val="yellow"/>
          <w:lang w:val="en-US"/>
        </w:rPr>
        <w:t>Ejemplo</w:t>
      </w:r>
      <w:proofErr w:type="spellEnd"/>
      <w:r w:rsidRPr="0070096E">
        <w:rPr>
          <w:bCs/>
          <w:highlight w:val="yellow"/>
          <w:lang w:val="en-US"/>
        </w:rPr>
        <w:t>:</w:t>
      </w:r>
    </w:p>
    <w:p w:rsidR="007C6CB5" w:rsidRPr="0070096E" w:rsidRDefault="007C6CB5" w:rsidP="007C6CB5">
      <w:pPr>
        <w:spacing w:line="480" w:lineRule="auto"/>
        <w:ind w:firstLine="720"/>
        <w:rPr>
          <w:bCs/>
          <w:lang w:val="en-US"/>
        </w:rPr>
      </w:pPr>
      <w:r w:rsidRPr="0070096E">
        <w:rPr>
          <w:bCs/>
          <w:lang w:val="en-US"/>
        </w:rPr>
        <w:t xml:space="preserve">The problem found is that the students of the basic </w:t>
      </w:r>
      <w:proofErr w:type="spellStart"/>
      <w:r w:rsidRPr="0070096E">
        <w:rPr>
          <w:bCs/>
          <w:lang w:val="en-US"/>
        </w:rPr>
        <w:t>telesecundaria</w:t>
      </w:r>
      <w:proofErr w:type="spellEnd"/>
      <w:r w:rsidRPr="0070096E">
        <w:rPr>
          <w:bCs/>
          <w:lang w:val="en-US"/>
        </w:rPr>
        <w:t xml:space="preserve"> level, according to PISA (2015) have not reached the appropriate level. Proof of this are the results reported by the PISA project, which year after year, if we add to this that reading and writing occurs at this time in students mostly </w:t>
      </w:r>
      <w:proofErr w:type="spellStart"/>
      <w:r w:rsidRPr="0070096E">
        <w:rPr>
          <w:bCs/>
          <w:lang w:val="en-US"/>
        </w:rPr>
        <w:t>insocial</w:t>
      </w:r>
      <w:proofErr w:type="spellEnd"/>
      <w:r w:rsidRPr="0070096E">
        <w:rPr>
          <w:bCs/>
          <w:lang w:val="en-US"/>
        </w:rPr>
        <w:t xml:space="preserve"> networks and a part of these are users of the texting language it is essential to know if this practice affects their level of reading comprehension in formal Spanish. The Problem Statement What impact has the use of texting language had on reading comprehension? In chapter 1, the theoretical framework for this research is based on the following topics: the legal, normative, and conceptual framework. Beginning with what Crystal (2008) says, the [language] texting is a new jargon, high-tech written communication mode, a hybrid of shorthand, something foreign to language, a new language where users [in English] they have called bilinguals, although this new form of writing does not communicate much.), as well as definitions of reading comprehension and texting. In Chapter 2 Methodological design is: the research is descriptive with research hypothesis and general objective., The research hypothesis is: A higher score in the reading comprehension test of texts written with texting language, higher score in the compression test reader in texts written in formal Spanish, and the general objective is "to establish how the reading in texting language impacts on the reading comprehension of students of basic education (</w:t>
      </w:r>
      <w:proofErr w:type="spellStart"/>
      <w:r w:rsidRPr="0070096E">
        <w:rPr>
          <w:bCs/>
          <w:lang w:val="en-US"/>
        </w:rPr>
        <w:t>telesecundaria</w:t>
      </w:r>
      <w:proofErr w:type="spellEnd"/>
      <w:r w:rsidRPr="0070096E">
        <w:rPr>
          <w:bCs/>
          <w:lang w:val="en-US"/>
        </w:rPr>
        <w:t>) users of this language".</w:t>
      </w:r>
    </w:p>
    <w:p w:rsidR="00A329E9" w:rsidRPr="0070096E" w:rsidRDefault="003C25F6" w:rsidP="003C25F6">
      <w:pPr>
        <w:spacing w:line="480" w:lineRule="auto"/>
        <w:rPr>
          <w:bCs/>
          <w:lang w:val="en-US"/>
        </w:rPr>
      </w:pPr>
      <w:r w:rsidRPr="0070096E">
        <w:rPr>
          <w:bCs/>
          <w:lang w:val="en-US"/>
        </w:rPr>
        <w:t xml:space="preserve">(250 </w:t>
      </w:r>
      <w:proofErr w:type="spellStart"/>
      <w:r w:rsidRPr="0070096E">
        <w:rPr>
          <w:bCs/>
          <w:lang w:val="en-US"/>
        </w:rPr>
        <w:t>palabras</w:t>
      </w:r>
      <w:proofErr w:type="spellEnd"/>
      <w:r w:rsidRPr="0070096E">
        <w:rPr>
          <w:bCs/>
          <w:lang w:val="en-US"/>
        </w:rPr>
        <w:t xml:space="preserve"> </w:t>
      </w:r>
      <w:proofErr w:type="spellStart"/>
      <w:proofErr w:type="gramStart"/>
      <w:r w:rsidRPr="0070096E">
        <w:rPr>
          <w:bCs/>
          <w:lang w:val="en-US"/>
        </w:rPr>
        <w:t>como</w:t>
      </w:r>
      <w:proofErr w:type="spellEnd"/>
      <w:proofErr w:type="gramEnd"/>
      <w:r w:rsidRPr="0070096E">
        <w:rPr>
          <w:bCs/>
          <w:lang w:val="en-US"/>
        </w:rPr>
        <w:t xml:space="preserve"> </w:t>
      </w:r>
      <w:proofErr w:type="spellStart"/>
      <w:r w:rsidRPr="0070096E">
        <w:rPr>
          <w:bCs/>
          <w:lang w:val="en-US"/>
        </w:rPr>
        <w:t>máximo</w:t>
      </w:r>
      <w:proofErr w:type="spellEnd"/>
      <w:r w:rsidRPr="0070096E">
        <w:rPr>
          <w:bCs/>
          <w:lang w:val="en-US"/>
        </w:rPr>
        <w:t>)</w:t>
      </w:r>
    </w:p>
    <w:p w:rsidR="007C6CB5" w:rsidRPr="0070096E" w:rsidRDefault="00A329E9" w:rsidP="003C25F6">
      <w:pPr>
        <w:spacing w:line="480" w:lineRule="auto"/>
        <w:rPr>
          <w:b/>
          <w:lang w:val="en-US"/>
        </w:rPr>
      </w:pPr>
      <w:r w:rsidRPr="0070096E">
        <w:rPr>
          <w:b/>
          <w:i/>
          <w:lang w:val="en-US"/>
        </w:rPr>
        <w:t>Keywords</w:t>
      </w:r>
      <w:r w:rsidRPr="0070096E">
        <w:rPr>
          <w:b/>
          <w:lang w:val="en-US"/>
        </w:rPr>
        <w:t>:</w:t>
      </w:r>
      <w:r w:rsidR="00AC4B04">
        <w:rPr>
          <w:b/>
          <w:lang w:val="en-US"/>
        </w:rPr>
        <w:t xml:space="preserve"> </w:t>
      </w:r>
      <w:r w:rsidR="007C6CB5" w:rsidRPr="0070096E">
        <w:rPr>
          <w:bCs/>
          <w:lang w:val="en-US"/>
        </w:rPr>
        <w:t>Reading comprehension, texting, basic education</w:t>
      </w:r>
    </w:p>
    <w:p w:rsidR="005A16CB" w:rsidRPr="007C6CB5" w:rsidRDefault="00177C7F" w:rsidP="003C25F6">
      <w:pPr>
        <w:spacing w:line="480" w:lineRule="auto"/>
        <w:rPr>
          <w:b/>
        </w:rPr>
      </w:pPr>
      <w:r w:rsidRPr="003C25F6">
        <w:rPr>
          <w:bCs/>
        </w:rPr>
        <w:t>Entre 3 y 5 palabras. No poner en cursiva.</w:t>
      </w:r>
    </w:p>
    <w:p w:rsidR="005A16CB" w:rsidRPr="00EF41D5" w:rsidRDefault="005A16CB" w:rsidP="00587376">
      <w:pPr>
        <w:pStyle w:val="Ttulo1"/>
      </w:pPr>
      <w:bookmarkStart w:id="2" w:name="_Toc419891355"/>
      <w:bookmarkStart w:id="3" w:name="_Toc54882770"/>
      <w:r w:rsidRPr="00EF41D5">
        <w:lastRenderedPageBreak/>
        <w:t>Dedicatoria</w:t>
      </w:r>
      <w:bookmarkEnd w:id="2"/>
      <w:r w:rsidRPr="00EF41D5">
        <w:t>s</w:t>
      </w:r>
      <w:bookmarkEnd w:id="3"/>
    </w:p>
    <w:p w:rsidR="005A16CB" w:rsidRDefault="009F14E5" w:rsidP="003C25F6">
      <w:pPr>
        <w:spacing w:line="480" w:lineRule="auto"/>
        <w:rPr>
          <w:rFonts w:eastAsia="Times New Roman" w:cs="Times New Roman"/>
          <w:szCs w:val="28"/>
        </w:rPr>
      </w:pPr>
      <w:r w:rsidRPr="009F14E5">
        <w:rPr>
          <w:rFonts w:eastAsia="Times New Roman" w:cs="Times New Roman"/>
          <w:szCs w:val="28"/>
          <w:highlight w:val="yellow"/>
        </w:rPr>
        <w:t>Ejemplo</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 xml:space="preserve">A mis hijas Isis </w:t>
      </w:r>
      <w:proofErr w:type="spellStart"/>
      <w:r w:rsidRPr="009F14E5">
        <w:rPr>
          <w:rFonts w:eastAsia="Times New Roman" w:cs="Times New Roman"/>
          <w:szCs w:val="28"/>
        </w:rPr>
        <w:t>Zazil</w:t>
      </w:r>
      <w:proofErr w:type="spellEnd"/>
      <w:r w:rsidRPr="009F14E5">
        <w:rPr>
          <w:rFonts w:eastAsia="Times New Roman" w:cs="Times New Roman"/>
          <w:szCs w:val="28"/>
        </w:rPr>
        <w:t xml:space="preserve">-Ha y Abril </w:t>
      </w:r>
      <w:proofErr w:type="spellStart"/>
      <w:r w:rsidRPr="009F14E5">
        <w:rPr>
          <w:rFonts w:eastAsia="Times New Roman" w:cs="Times New Roman"/>
          <w:szCs w:val="28"/>
        </w:rPr>
        <w:t>Sharatzi</w:t>
      </w:r>
      <w:proofErr w:type="spellEnd"/>
      <w:r w:rsidRPr="009F14E5">
        <w:rPr>
          <w:rFonts w:eastAsia="Times New Roman" w:cs="Times New Roman"/>
          <w:szCs w:val="28"/>
        </w:rPr>
        <w:t>, mi hermano Álvaro, mi esposa Isis y a mis padres Eugenio y Guadalupe (Q.E.P.D.)</w:t>
      </w:r>
      <w:r w:rsidR="007F57D3">
        <w:rPr>
          <w:rFonts w:eastAsia="Times New Roman" w:cs="Times New Roman"/>
          <w:szCs w:val="28"/>
        </w:rPr>
        <w:t xml:space="preserve"> a Dios por permitirme el conocimiento</w:t>
      </w:r>
      <w:r w:rsidRPr="009F14E5">
        <w:rPr>
          <w:rFonts w:eastAsia="Times New Roman" w:cs="Times New Roman"/>
          <w:szCs w:val="28"/>
        </w:rPr>
        <w:t>.</w:t>
      </w:r>
    </w:p>
    <w:p w:rsidR="009F14E5" w:rsidRPr="007F57D3" w:rsidRDefault="009F14E5" w:rsidP="007F57D3">
      <w:pPr>
        <w:rPr>
          <w:rFonts w:eastAsiaTheme="majorEastAsia" w:cstheme="majorBidi"/>
          <w:b/>
          <w:caps/>
          <w:sz w:val="28"/>
          <w:szCs w:val="32"/>
        </w:rPr>
      </w:pPr>
      <w:bookmarkStart w:id="4" w:name="_Toc419891356"/>
      <w:r>
        <w:rPr>
          <w:caps/>
        </w:rPr>
        <w:br w:type="page"/>
      </w:r>
    </w:p>
    <w:p w:rsidR="007C6CB5" w:rsidRDefault="005A16CB" w:rsidP="00587376">
      <w:pPr>
        <w:pStyle w:val="Ttulo1"/>
      </w:pPr>
      <w:bookmarkStart w:id="5" w:name="_Toc54882771"/>
      <w:r w:rsidRPr="00EF41D5">
        <w:rPr>
          <w:caps/>
        </w:rPr>
        <w:lastRenderedPageBreak/>
        <w:t>A</w:t>
      </w:r>
      <w:r w:rsidRPr="00EF41D5">
        <w:t>gradecimientos</w:t>
      </w:r>
      <w:bookmarkEnd w:id="4"/>
      <w:bookmarkEnd w:id="5"/>
    </w:p>
    <w:p w:rsidR="009F14E5" w:rsidRPr="007C6CB5" w:rsidRDefault="009F14E5" w:rsidP="007F57D3">
      <w:pPr>
        <w:rPr>
          <w:rFonts w:eastAsiaTheme="majorEastAsia" w:cstheme="majorBidi"/>
          <w:szCs w:val="28"/>
        </w:rPr>
      </w:pPr>
      <w:r w:rsidRPr="007C6CB5">
        <w:rPr>
          <w:highlight w:val="yellow"/>
        </w:rPr>
        <w:t>Ejemplo</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 xml:space="preserve">A mis hijas </w:t>
      </w:r>
      <w:proofErr w:type="spellStart"/>
      <w:r w:rsidRPr="009F14E5">
        <w:rPr>
          <w:rFonts w:eastAsia="Times New Roman" w:cs="Times New Roman"/>
          <w:szCs w:val="28"/>
        </w:rPr>
        <w:t>Zazil</w:t>
      </w:r>
      <w:proofErr w:type="spellEnd"/>
      <w:r w:rsidRPr="009F14E5">
        <w:rPr>
          <w:rFonts w:eastAsia="Times New Roman" w:cs="Times New Roman"/>
          <w:szCs w:val="28"/>
        </w:rPr>
        <w:t xml:space="preserve">-Ha, Abril </w:t>
      </w:r>
      <w:proofErr w:type="spellStart"/>
      <w:r w:rsidRPr="009F14E5">
        <w:rPr>
          <w:rFonts w:eastAsia="Times New Roman" w:cs="Times New Roman"/>
          <w:szCs w:val="28"/>
        </w:rPr>
        <w:t>Sharatzi</w:t>
      </w:r>
      <w:proofErr w:type="spellEnd"/>
      <w:r w:rsidRPr="009F14E5">
        <w:rPr>
          <w:rFonts w:eastAsia="Times New Roman" w:cs="Times New Roman"/>
          <w:szCs w:val="28"/>
        </w:rPr>
        <w:t xml:space="preserve"> y mi esposa Isis, por todo el amor y apoyo, por su</w:t>
      </w:r>
      <w:r w:rsidR="00AC4B04">
        <w:rPr>
          <w:rFonts w:eastAsia="Times New Roman" w:cs="Times New Roman"/>
          <w:szCs w:val="28"/>
        </w:rPr>
        <w:t xml:space="preserve"> </w:t>
      </w:r>
      <w:r w:rsidRPr="009F14E5">
        <w:rPr>
          <w:rFonts w:eastAsia="Times New Roman" w:cs="Times New Roman"/>
          <w:szCs w:val="28"/>
        </w:rPr>
        <w:t xml:space="preserve">comprensión, </w:t>
      </w:r>
      <w:r w:rsidR="00AC4B04">
        <w:rPr>
          <w:rFonts w:eastAsia="Times New Roman" w:cs="Times New Roman"/>
          <w:szCs w:val="28"/>
        </w:rPr>
        <w:t xml:space="preserve"> </w:t>
      </w:r>
      <w:r w:rsidRPr="009F14E5">
        <w:rPr>
          <w:rFonts w:eastAsia="Times New Roman" w:cs="Times New Roman"/>
          <w:szCs w:val="28"/>
        </w:rPr>
        <w:t>por ser motor y aliciente en mi vida, porque nunca dejaron de sonreírme en mis días cansados o difíciles, por hacer ligero el camino, por ser poesía, alimento y no soltar mi mano.</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 mi hermano Álvaro por todo su apoyo y cariño en mi vida, en este viaje, por ayudarme con la carga y levantarme cuando hizo falta. Por sus palabras que impulsaron mi vela cuando sentía que el viento no movía mi barca.</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 mis padres Eugenio y Guadalupe (Q.E.P.D.) por su amor, por educarme, la paciencia y el empeño en formarme para aprender a observar, escuchar, no solo con los ojos y oídos, sino también con el corazón. Por poner en mis manos la imaginación, los libros y darme las bases de lo que ahora soy.</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 xml:space="preserve">A mi directora y tutora la Dra. Nohemí Fernández </w:t>
      </w:r>
      <w:proofErr w:type="spellStart"/>
      <w:r w:rsidRPr="009F14E5">
        <w:rPr>
          <w:rFonts w:eastAsia="Times New Roman" w:cs="Times New Roman"/>
          <w:szCs w:val="28"/>
        </w:rPr>
        <w:t>Mojica</w:t>
      </w:r>
      <w:proofErr w:type="spellEnd"/>
      <w:r w:rsidRPr="009F14E5">
        <w:rPr>
          <w:rFonts w:eastAsia="Times New Roman" w:cs="Times New Roman"/>
          <w:szCs w:val="28"/>
        </w:rPr>
        <w:t>, por su apoyo, cariño y su gran corazón, por formarme cuando nadie confiaba en mí, por devolverle la visión a mi vida, por ser soporte y apoyo incondicional en mi existir y carrera, por ser luz y sabiduría en el camino, por darme el aliento y confiar en mí.</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Ahora a las personas que me marcaron, ayudaron y apoyaron en los momentos más difíciles y a ellos debo mi formación y termino en el doctorado, cada uno de ellos tiene un lugar en mi corazón y mi agradecimiento:</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lastRenderedPageBreak/>
        <w:t xml:space="preserve">Dr. Alfonzo Gerardo Pérez Morales, Dr. Carlos </w:t>
      </w:r>
      <w:proofErr w:type="spellStart"/>
      <w:r w:rsidRPr="009F14E5">
        <w:rPr>
          <w:rFonts w:eastAsia="Times New Roman" w:cs="Times New Roman"/>
          <w:szCs w:val="28"/>
        </w:rPr>
        <w:t>Lamothe</w:t>
      </w:r>
      <w:proofErr w:type="spellEnd"/>
      <w:r w:rsidRPr="009F14E5">
        <w:rPr>
          <w:rFonts w:eastAsia="Times New Roman" w:cs="Times New Roman"/>
          <w:szCs w:val="28"/>
        </w:rPr>
        <w:t xml:space="preserve"> </w:t>
      </w:r>
      <w:proofErr w:type="spellStart"/>
      <w:r w:rsidRPr="009F14E5">
        <w:rPr>
          <w:rFonts w:eastAsia="Times New Roman" w:cs="Times New Roman"/>
          <w:szCs w:val="28"/>
        </w:rPr>
        <w:t>Zavaleta</w:t>
      </w:r>
      <w:proofErr w:type="gramStart"/>
      <w:r w:rsidRPr="009F14E5">
        <w:rPr>
          <w:rFonts w:eastAsia="Times New Roman" w:cs="Times New Roman"/>
          <w:szCs w:val="28"/>
        </w:rPr>
        <w:t>,Dra</w:t>
      </w:r>
      <w:proofErr w:type="spellEnd"/>
      <w:proofErr w:type="gramEnd"/>
      <w:r w:rsidRPr="009F14E5">
        <w:rPr>
          <w:rFonts w:eastAsia="Times New Roman" w:cs="Times New Roman"/>
          <w:szCs w:val="28"/>
        </w:rPr>
        <w:t xml:space="preserve">. </w:t>
      </w:r>
      <w:proofErr w:type="spellStart"/>
      <w:r w:rsidRPr="009F14E5">
        <w:rPr>
          <w:rFonts w:eastAsia="Times New Roman" w:cs="Times New Roman"/>
          <w:szCs w:val="28"/>
        </w:rPr>
        <w:t>Rossy</w:t>
      </w:r>
      <w:proofErr w:type="spellEnd"/>
      <w:r w:rsidRPr="009F14E5">
        <w:rPr>
          <w:rFonts w:eastAsia="Times New Roman" w:cs="Times New Roman"/>
          <w:szCs w:val="28"/>
        </w:rPr>
        <w:t xml:space="preserve"> Laurencio Meza, Maestra Blanca Estela Sánchez Hernández, Dra. María del Pilar Anaya Ávila, Dr. Mario Miguel Ojeda Ramírez, Lic. Edith Valdez Ponce, Maestra Lucy Velasco Hernández, Maestro Gerardo García Ricardo, Dr. Marco Antonio Flores </w:t>
      </w:r>
      <w:proofErr w:type="spellStart"/>
      <w:r w:rsidRPr="009F14E5">
        <w:rPr>
          <w:rFonts w:eastAsia="Times New Roman" w:cs="Times New Roman"/>
          <w:szCs w:val="28"/>
        </w:rPr>
        <w:t>Mávil</w:t>
      </w:r>
      <w:proofErr w:type="spellEnd"/>
      <w:r w:rsidRPr="009F14E5">
        <w:rPr>
          <w:rFonts w:eastAsia="Times New Roman" w:cs="Times New Roman"/>
          <w:szCs w:val="28"/>
        </w:rPr>
        <w:t xml:space="preserve">, Dra. Claudia Rivera Hernández. </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 xml:space="preserve">A mis sinodales las Doctoras </w:t>
      </w:r>
      <w:proofErr w:type="spellStart"/>
      <w:r w:rsidRPr="009F14E5">
        <w:rPr>
          <w:rFonts w:eastAsia="Times New Roman" w:cs="Times New Roman"/>
          <w:szCs w:val="28"/>
        </w:rPr>
        <w:t>Rossy</w:t>
      </w:r>
      <w:proofErr w:type="spellEnd"/>
      <w:r w:rsidRPr="009F14E5">
        <w:rPr>
          <w:rFonts w:eastAsia="Times New Roman" w:cs="Times New Roman"/>
          <w:szCs w:val="28"/>
        </w:rPr>
        <w:t xml:space="preserve"> Laurencio Meza, María del Pilar Anaya Ávila,</w:t>
      </w:r>
      <w:r w:rsidRPr="009F14E5">
        <w:rPr>
          <w:rFonts w:eastAsia="Times New Roman" w:cs="Times New Roman"/>
          <w:szCs w:val="28"/>
        </w:rPr>
        <w:tab/>
      </w:r>
    </w:p>
    <w:p w:rsidR="009F14E5" w:rsidRPr="009F14E5" w:rsidRDefault="009F14E5" w:rsidP="009F14E5">
      <w:pPr>
        <w:spacing w:line="480" w:lineRule="auto"/>
        <w:rPr>
          <w:rFonts w:eastAsia="Times New Roman" w:cs="Times New Roman"/>
          <w:szCs w:val="28"/>
        </w:rPr>
      </w:pPr>
      <w:proofErr w:type="spellStart"/>
      <w:r w:rsidRPr="009F14E5">
        <w:rPr>
          <w:rFonts w:eastAsia="Times New Roman" w:cs="Times New Roman"/>
          <w:szCs w:val="28"/>
        </w:rPr>
        <w:t>Louisa</w:t>
      </w:r>
      <w:proofErr w:type="spellEnd"/>
      <w:r w:rsidRPr="009F14E5">
        <w:rPr>
          <w:rFonts w:eastAsia="Times New Roman" w:cs="Times New Roman"/>
          <w:szCs w:val="28"/>
        </w:rPr>
        <w:t xml:space="preserve"> </w:t>
      </w:r>
      <w:proofErr w:type="spellStart"/>
      <w:r w:rsidRPr="009F14E5">
        <w:rPr>
          <w:rFonts w:eastAsia="Times New Roman" w:cs="Times New Roman"/>
          <w:szCs w:val="28"/>
        </w:rPr>
        <w:t>Greathouse</w:t>
      </w:r>
      <w:proofErr w:type="spellEnd"/>
      <w:r w:rsidRPr="009F14E5">
        <w:rPr>
          <w:rFonts w:eastAsia="Times New Roman" w:cs="Times New Roman"/>
          <w:szCs w:val="28"/>
        </w:rPr>
        <w:t xml:space="preserve"> Amador, y María Esther Romero </w:t>
      </w:r>
      <w:proofErr w:type="spellStart"/>
      <w:r w:rsidRPr="009F14E5">
        <w:rPr>
          <w:rFonts w:eastAsia="Times New Roman" w:cs="Times New Roman"/>
          <w:szCs w:val="28"/>
        </w:rPr>
        <w:t>Ascanio</w:t>
      </w:r>
      <w:proofErr w:type="spellEnd"/>
      <w:r w:rsidRPr="009F14E5">
        <w:rPr>
          <w:rFonts w:eastAsia="Times New Roman" w:cs="Times New Roman"/>
          <w:szCs w:val="28"/>
        </w:rPr>
        <w:t xml:space="preserve"> por su apoyo, tiempo y sobre todo por confiar en mí.</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 todas las personas y compañeros que influyeron en mi carrera, me ayudaron y condujeron hacia la meta.</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Al hambre de conocer, de éxito, de progreso, que me mantuvo despierto y me regresaba al camino cuando la fatiga era mayor.</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 la soledad que me acompaño en la mayoría del tiempo, a pesar de estar en un mar de personas.</w:t>
      </w:r>
    </w:p>
    <w:p w:rsidR="009F14E5" w:rsidRPr="009F14E5" w:rsidRDefault="009F14E5" w:rsidP="009F14E5">
      <w:pPr>
        <w:spacing w:line="480" w:lineRule="auto"/>
        <w:ind w:firstLine="720"/>
        <w:rPr>
          <w:rFonts w:eastAsia="Times New Roman" w:cs="Times New Roman"/>
          <w:szCs w:val="28"/>
        </w:rPr>
      </w:pPr>
      <w:r w:rsidRPr="009F14E5">
        <w:rPr>
          <w:rFonts w:eastAsia="Times New Roman" w:cs="Times New Roman"/>
          <w:szCs w:val="28"/>
        </w:rPr>
        <w:t>A los que solo me observaron y me desearon el bien y estuve en sus oraciones.</w:t>
      </w:r>
    </w:p>
    <w:p w:rsidR="009F14E5" w:rsidRDefault="009F14E5" w:rsidP="009F14E5">
      <w:pPr>
        <w:spacing w:line="480" w:lineRule="auto"/>
        <w:ind w:firstLine="720"/>
        <w:rPr>
          <w:rFonts w:eastAsia="Times New Roman" w:cs="Times New Roman"/>
          <w:color w:val="2E74B5" w:themeColor="accent1" w:themeShade="BF"/>
          <w:sz w:val="28"/>
          <w:szCs w:val="32"/>
        </w:rPr>
      </w:pPr>
      <w:r w:rsidRPr="009F14E5">
        <w:rPr>
          <w:rFonts w:eastAsia="Times New Roman" w:cs="Times New Roman"/>
          <w:szCs w:val="28"/>
        </w:rPr>
        <w:t xml:space="preserve">Agradezco al Consejo Nacional de Ciencia y Tecnología (CONACYT) el apoyo recibido, para estudiar y obtener el grado de Doctor en el programa Sistemas y Ambientes Educativos de la Universidad Veracruzana. Este doctorado tiene el reconocimiento del Programa Nacional de Posgrados de Calidad (PNPC). </w:t>
      </w:r>
      <w:r>
        <w:rPr>
          <w:rFonts w:eastAsia="Times New Roman" w:cs="Times New Roman"/>
          <w:color w:val="2E74B5" w:themeColor="accent1" w:themeShade="BF"/>
          <w:sz w:val="28"/>
          <w:szCs w:val="32"/>
        </w:rPr>
        <w:br w:type="page"/>
      </w:r>
    </w:p>
    <w:sdt>
      <w:sdtPr>
        <w:rPr>
          <w:rFonts w:eastAsiaTheme="minorHAnsi" w:cstheme="minorBidi"/>
          <w:b w:val="0"/>
          <w:sz w:val="24"/>
          <w:szCs w:val="22"/>
          <w:lang w:val="es-ES" w:eastAsia="en-US"/>
        </w:rPr>
        <w:id w:val="307982748"/>
        <w:docPartObj>
          <w:docPartGallery w:val="Table of Contents"/>
          <w:docPartUnique/>
        </w:docPartObj>
      </w:sdtPr>
      <w:sdtEndPr>
        <w:rPr>
          <w:bCs/>
        </w:rPr>
      </w:sdtEndPr>
      <w:sdtContent>
        <w:p w:rsidR="0042190B" w:rsidRDefault="0042190B" w:rsidP="00587376">
          <w:pPr>
            <w:pStyle w:val="TtulodeTDC"/>
          </w:pPr>
          <w:r>
            <w:rPr>
              <w:lang w:val="es-ES"/>
            </w:rPr>
            <w:t>Contenido</w:t>
          </w:r>
        </w:p>
        <w:p w:rsidR="00302EDB" w:rsidRDefault="00637ED1">
          <w:pPr>
            <w:pStyle w:val="TDC1"/>
            <w:tabs>
              <w:tab w:val="right" w:leader="dot" w:pos="9350"/>
            </w:tabs>
            <w:rPr>
              <w:rFonts w:asciiTheme="minorHAnsi" w:eastAsiaTheme="minorEastAsia" w:hAnsiTheme="minorHAnsi"/>
              <w:noProof/>
              <w:sz w:val="22"/>
              <w:lang w:val="es-ES" w:eastAsia="es-ES"/>
            </w:rPr>
          </w:pPr>
          <w:r>
            <w:rPr>
              <w:b/>
              <w:bCs/>
              <w:lang w:val="es-ES"/>
            </w:rPr>
            <w:fldChar w:fldCharType="begin"/>
          </w:r>
          <w:r w:rsidR="00302EDB">
            <w:rPr>
              <w:b/>
              <w:bCs/>
              <w:lang w:val="es-ES"/>
            </w:rPr>
            <w:instrText xml:space="preserve"> TOC \o "1-3" \h \z \u </w:instrText>
          </w:r>
          <w:r>
            <w:rPr>
              <w:b/>
              <w:bCs/>
              <w:lang w:val="es-ES"/>
            </w:rPr>
            <w:fldChar w:fldCharType="separate"/>
          </w:r>
          <w:hyperlink w:anchor="_Toc54882769" w:history="1">
            <w:r w:rsidR="00302EDB" w:rsidRPr="00287518">
              <w:rPr>
                <w:rStyle w:val="Hipervnculo"/>
                <w:noProof/>
              </w:rPr>
              <w:t>Resumen</w:t>
            </w:r>
            <w:r w:rsidR="00302EDB">
              <w:rPr>
                <w:noProof/>
                <w:webHidden/>
              </w:rPr>
              <w:tab/>
            </w:r>
            <w:r>
              <w:rPr>
                <w:noProof/>
                <w:webHidden/>
              </w:rPr>
              <w:fldChar w:fldCharType="begin"/>
            </w:r>
            <w:r w:rsidR="00302EDB">
              <w:rPr>
                <w:noProof/>
                <w:webHidden/>
              </w:rPr>
              <w:instrText xml:space="preserve"> PAGEREF _Toc54882769 \h </w:instrText>
            </w:r>
            <w:r>
              <w:rPr>
                <w:noProof/>
                <w:webHidden/>
              </w:rPr>
            </w:r>
            <w:r>
              <w:rPr>
                <w:noProof/>
                <w:webHidden/>
              </w:rPr>
              <w:fldChar w:fldCharType="separate"/>
            </w:r>
            <w:r w:rsidR="00302EDB">
              <w:rPr>
                <w:noProof/>
                <w:webHidden/>
              </w:rPr>
              <w:t>iii</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70" w:history="1">
            <w:r w:rsidR="00302EDB" w:rsidRPr="00287518">
              <w:rPr>
                <w:rStyle w:val="Hipervnculo"/>
                <w:noProof/>
              </w:rPr>
              <w:t>Dedicatorias</w:t>
            </w:r>
            <w:r w:rsidR="00302EDB">
              <w:rPr>
                <w:noProof/>
                <w:webHidden/>
              </w:rPr>
              <w:tab/>
            </w:r>
            <w:r>
              <w:rPr>
                <w:noProof/>
                <w:webHidden/>
              </w:rPr>
              <w:fldChar w:fldCharType="begin"/>
            </w:r>
            <w:r w:rsidR="00302EDB">
              <w:rPr>
                <w:noProof/>
                <w:webHidden/>
              </w:rPr>
              <w:instrText xml:space="preserve"> PAGEREF _Toc54882770 \h </w:instrText>
            </w:r>
            <w:r>
              <w:rPr>
                <w:noProof/>
                <w:webHidden/>
              </w:rPr>
            </w:r>
            <w:r>
              <w:rPr>
                <w:noProof/>
                <w:webHidden/>
              </w:rPr>
              <w:fldChar w:fldCharType="separate"/>
            </w:r>
            <w:r w:rsidR="00302EDB">
              <w:rPr>
                <w:noProof/>
                <w:webHidden/>
              </w:rPr>
              <w:t>vi</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71" w:history="1">
            <w:r w:rsidR="00302EDB" w:rsidRPr="00287518">
              <w:rPr>
                <w:rStyle w:val="Hipervnculo"/>
                <w:caps/>
                <w:noProof/>
              </w:rPr>
              <w:t>A</w:t>
            </w:r>
            <w:r w:rsidR="00302EDB" w:rsidRPr="00287518">
              <w:rPr>
                <w:rStyle w:val="Hipervnculo"/>
                <w:noProof/>
              </w:rPr>
              <w:t>gradecimientos</w:t>
            </w:r>
            <w:r w:rsidR="00302EDB">
              <w:rPr>
                <w:noProof/>
                <w:webHidden/>
              </w:rPr>
              <w:tab/>
            </w:r>
            <w:r>
              <w:rPr>
                <w:noProof/>
                <w:webHidden/>
              </w:rPr>
              <w:fldChar w:fldCharType="begin"/>
            </w:r>
            <w:r w:rsidR="00302EDB">
              <w:rPr>
                <w:noProof/>
                <w:webHidden/>
              </w:rPr>
              <w:instrText xml:space="preserve"> PAGEREF _Toc54882771 \h </w:instrText>
            </w:r>
            <w:r>
              <w:rPr>
                <w:noProof/>
                <w:webHidden/>
              </w:rPr>
            </w:r>
            <w:r>
              <w:rPr>
                <w:noProof/>
                <w:webHidden/>
              </w:rPr>
              <w:fldChar w:fldCharType="separate"/>
            </w:r>
            <w:r w:rsidR="00302EDB">
              <w:rPr>
                <w:noProof/>
                <w:webHidden/>
              </w:rPr>
              <w:t>vii</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72" w:history="1">
            <w:r w:rsidR="00302EDB" w:rsidRPr="00287518">
              <w:rPr>
                <w:rStyle w:val="Hipervnculo"/>
                <w:noProof/>
              </w:rPr>
              <w:t>Lista de tablas y figuras</w:t>
            </w:r>
            <w:r w:rsidR="00302EDB">
              <w:rPr>
                <w:noProof/>
                <w:webHidden/>
              </w:rPr>
              <w:tab/>
            </w:r>
            <w:r>
              <w:rPr>
                <w:noProof/>
                <w:webHidden/>
              </w:rPr>
              <w:fldChar w:fldCharType="begin"/>
            </w:r>
            <w:r w:rsidR="00302EDB">
              <w:rPr>
                <w:noProof/>
                <w:webHidden/>
              </w:rPr>
              <w:instrText xml:space="preserve"> PAGEREF _Toc54882772 \h </w:instrText>
            </w:r>
            <w:r>
              <w:rPr>
                <w:noProof/>
                <w:webHidden/>
              </w:rPr>
            </w:r>
            <w:r>
              <w:rPr>
                <w:noProof/>
                <w:webHidden/>
              </w:rPr>
              <w:fldChar w:fldCharType="separate"/>
            </w:r>
            <w:r w:rsidR="00302EDB">
              <w:rPr>
                <w:noProof/>
                <w:webHidden/>
              </w:rPr>
              <w:t>xii</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73" w:history="1">
            <w:r w:rsidR="00302EDB" w:rsidRPr="00287518">
              <w:rPr>
                <w:rStyle w:val="Hipervnculo"/>
                <w:noProof/>
              </w:rPr>
              <w:t>Tablas</w:t>
            </w:r>
            <w:r w:rsidR="00302EDB">
              <w:rPr>
                <w:noProof/>
                <w:webHidden/>
              </w:rPr>
              <w:tab/>
            </w:r>
            <w:r>
              <w:rPr>
                <w:noProof/>
                <w:webHidden/>
              </w:rPr>
              <w:fldChar w:fldCharType="begin"/>
            </w:r>
            <w:r w:rsidR="00302EDB">
              <w:rPr>
                <w:noProof/>
                <w:webHidden/>
              </w:rPr>
              <w:instrText xml:space="preserve"> PAGEREF _Toc54882773 \h </w:instrText>
            </w:r>
            <w:r>
              <w:rPr>
                <w:noProof/>
                <w:webHidden/>
              </w:rPr>
            </w:r>
            <w:r>
              <w:rPr>
                <w:noProof/>
                <w:webHidden/>
              </w:rPr>
              <w:fldChar w:fldCharType="separate"/>
            </w:r>
            <w:r w:rsidR="00302EDB">
              <w:rPr>
                <w:noProof/>
                <w:webHidden/>
              </w:rPr>
              <w:t>xii</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74" w:history="1">
            <w:r w:rsidR="00302EDB" w:rsidRPr="00287518">
              <w:rPr>
                <w:rStyle w:val="Hipervnculo"/>
                <w:noProof/>
              </w:rPr>
              <w:t>Figuras</w:t>
            </w:r>
            <w:r w:rsidR="00302EDB">
              <w:rPr>
                <w:noProof/>
                <w:webHidden/>
              </w:rPr>
              <w:tab/>
            </w:r>
            <w:r>
              <w:rPr>
                <w:noProof/>
                <w:webHidden/>
              </w:rPr>
              <w:fldChar w:fldCharType="begin"/>
            </w:r>
            <w:r w:rsidR="00302EDB">
              <w:rPr>
                <w:noProof/>
                <w:webHidden/>
              </w:rPr>
              <w:instrText xml:space="preserve"> PAGEREF _Toc54882774 \h </w:instrText>
            </w:r>
            <w:r>
              <w:rPr>
                <w:noProof/>
                <w:webHidden/>
              </w:rPr>
            </w:r>
            <w:r>
              <w:rPr>
                <w:noProof/>
                <w:webHidden/>
              </w:rPr>
              <w:fldChar w:fldCharType="separate"/>
            </w:r>
            <w:r w:rsidR="00302EDB">
              <w:rPr>
                <w:noProof/>
                <w:webHidden/>
              </w:rPr>
              <w:t>xiii</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75" w:history="1">
            <w:r w:rsidR="00302EDB" w:rsidRPr="00287518">
              <w:rPr>
                <w:rStyle w:val="Hipervnculo"/>
                <w:noProof/>
              </w:rPr>
              <w:t>Introducción</w:t>
            </w:r>
            <w:r w:rsidR="00302EDB">
              <w:rPr>
                <w:noProof/>
                <w:webHidden/>
              </w:rPr>
              <w:tab/>
            </w:r>
            <w:r>
              <w:rPr>
                <w:noProof/>
                <w:webHidden/>
              </w:rPr>
              <w:fldChar w:fldCharType="begin"/>
            </w:r>
            <w:r w:rsidR="00302EDB">
              <w:rPr>
                <w:noProof/>
                <w:webHidden/>
              </w:rPr>
              <w:instrText xml:space="preserve"> PAGEREF _Toc54882775 \h </w:instrText>
            </w:r>
            <w:r>
              <w:rPr>
                <w:noProof/>
                <w:webHidden/>
              </w:rPr>
            </w:r>
            <w:r>
              <w:rPr>
                <w:noProof/>
                <w:webHidden/>
              </w:rPr>
              <w:fldChar w:fldCharType="separate"/>
            </w:r>
            <w:r w:rsidR="00302EDB">
              <w:rPr>
                <w:noProof/>
                <w:webHidden/>
              </w:rPr>
              <w:t>1</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76" w:history="1">
            <w:r w:rsidR="00302EDB" w:rsidRPr="00287518">
              <w:rPr>
                <w:rStyle w:val="Hipervnculo"/>
                <w:noProof/>
              </w:rPr>
              <w:t>1. Marco de referencia</w:t>
            </w:r>
            <w:r w:rsidR="00302EDB">
              <w:rPr>
                <w:noProof/>
                <w:webHidden/>
              </w:rPr>
              <w:tab/>
            </w:r>
            <w:r>
              <w:rPr>
                <w:noProof/>
                <w:webHidden/>
              </w:rPr>
              <w:fldChar w:fldCharType="begin"/>
            </w:r>
            <w:r w:rsidR="00302EDB">
              <w:rPr>
                <w:noProof/>
                <w:webHidden/>
              </w:rPr>
              <w:instrText xml:space="preserve"> PAGEREF _Toc54882776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77" w:history="1">
            <w:r w:rsidR="00302EDB" w:rsidRPr="00287518">
              <w:rPr>
                <w:rStyle w:val="Hipervnculo"/>
                <w:noProof/>
              </w:rPr>
              <w:t>1.1 Marco Legal</w:t>
            </w:r>
            <w:r w:rsidR="00302EDB">
              <w:rPr>
                <w:noProof/>
                <w:webHidden/>
              </w:rPr>
              <w:tab/>
            </w:r>
            <w:r>
              <w:rPr>
                <w:noProof/>
                <w:webHidden/>
              </w:rPr>
              <w:fldChar w:fldCharType="begin"/>
            </w:r>
            <w:r w:rsidR="00302EDB">
              <w:rPr>
                <w:noProof/>
                <w:webHidden/>
              </w:rPr>
              <w:instrText xml:space="preserve"> PAGEREF _Toc54882777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78" w:history="1">
            <w:r w:rsidR="00302EDB" w:rsidRPr="00287518">
              <w:rPr>
                <w:rStyle w:val="Hipervnculo"/>
                <w:noProof/>
              </w:rPr>
              <w:t>1.2 Marco Normativo</w:t>
            </w:r>
            <w:r w:rsidR="00302EDB">
              <w:rPr>
                <w:noProof/>
                <w:webHidden/>
              </w:rPr>
              <w:tab/>
            </w:r>
            <w:r>
              <w:rPr>
                <w:noProof/>
                <w:webHidden/>
              </w:rPr>
              <w:fldChar w:fldCharType="begin"/>
            </w:r>
            <w:r w:rsidR="00302EDB">
              <w:rPr>
                <w:noProof/>
                <w:webHidden/>
              </w:rPr>
              <w:instrText xml:space="preserve"> PAGEREF _Toc54882778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79" w:history="1">
            <w:r w:rsidR="00302EDB" w:rsidRPr="00287518">
              <w:rPr>
                <w:rStyle w:val="Hipervnculo"/>
                <w:noProof/>
              </w:rPr>
              <w:t>1.3 Marco Conceptual</w:t>
            </w:r>
            <w:r w:rsidR="00302EDB">
              <w:rPr>
                <w:noProof/>
                <w:webHidden/>
              </w:rPr>
              <w:tab/>
            </w:r>
            <w:r>
              <w:rPr>
                <w:noProof/>
                <w:webHidden/>
              </w:rPr>
              <w:fldChar w:fldCharType="begin"/>
            </w:r>
            <w:r w:rsidR="00302EDB">
              <w:rPr>
                <w:noProof/>
                <w:webHidden/>
              </w:rPr>
              <w:instrText xml:space="preserve"> PAGEREF _Toc54882779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0" w:history="1">
            <w:r w:rsidR="00302EDB" w:rsidRPr="00287518">
              <w:rPr>
                <w:rStyle w:val="Hipervnculo"/>
                <w:noProof/>
              </w:rPr>
              <w:t>Competencia</w:t>
            </w:r>
            <w:r w:rsidR="00302EDB">
              <w:rPr>
                <w:noProof/>
                <w:webHidden/>
              </w:rPr>
              <w:tab/>
            </w:r>
            <w:r>
              <w:rPr>
                <w:noProof/>
                <w:webHidden/>
              </w:rPr>
              <w:fldChar w:fldCharType="begin"/>
            </w:r>
            <w:r w:rsidR="00302EDB">
              <w:rPr>
                <w:noProof/>
                <w:webHidden/>
              </w:rPr>
              <w:instrText xml:space="preserve"> PAGEREF _Toc54882780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1" w:history="1">
            <w:r w:rsidR="00302EDB" w:rsidRPr="00287518">
              <w:rPr>
                <w:rStyle w:val="Hipervnculo"/>
                <w:noProof/>
              </w:rPr>
              <w:t>1.4 Definiciones</w:t>
            </w:r>
            <w:r w:rsidR="00302EDB">
              <w:rPr>
                <w:noProof/>
                <w:webHidden/>
              </w:rPr>
              <w:tab/>
            </w:r>
            <w:r>
              <w:rPr>
                <w:noProof/>
                <w:webHidden/>
              </w:rPr>
              <w:fldChar w:fldCharType="begin"/>
            </w:r>
            <w:r w:rsidR="00302EDB">
              <w:rPr>
                <w:noProof/>
                <w:webHidden/>
              </w:rPr>
              <w:instrText xml:space="preserve"> PAGEREF _Toc54882781 \h </w:instrText>
            </w:r>
            <w:r>
              <w:rPr>
                <w:noProof/>
                <w:webHidden/>
              </w:rPr>
            </w:r>
            <w:r>
              <w:rPr>
                <w:noProof/>
                <w:webHidden/>
              </w:rPr>
              <w:fldChar w:fldCharType="separate"/>
            </w:r>
            <w:r w:rsidR="00302EDB">
              <w:rPr>
                <w:noProof/>
                <w:webHidden/>
              </w:rPr>
              <w:t>6</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2" w:history="1">
            <w:r w:rsidR="00302EDB" w:rsidRPr="00287518">
              <w:rPr>
                <w:rStyle w:val="Hipervnculo"/>
                <w:noProof/>
              </w:rPr>
              <w:t>1.5 Marco Teórico</w:t>
            </w:r>
            <w:r w:rsidR="00302EDB">
              <w:rPr>
                <w:noProof/>
                <w:webHidden/>
              </w:rPr>
              <w:tab/>
            </w:r>
            <w:r>
              <w:rPr>
                <w:noProof/>
                <w:webHidden/>
              </w:rPr>
              <w:fldChar w:fldCharType="begin"/>
            </w:r>
            <w:r w:rsidR="00302EDB">
              <w:rPr>
                <w:noProof/>
                <w:webHidden/>
              </w:rPr>
              <w:instrText xml:space="preserve"> PAGEREF _Toc54882782 \h </w:instrText>
            </w:r>
            <w:r>
              <w:rPr>
                <w:noProof/>
                <w:webHidden/>
              </w:rPr>
            </w:r>
            <w:r>
              <w:rPr>
                <w:noProof/>
                <w:webHidden/>
              </w:rPr>
              <w:fldChar w:fldCharType="separate"/>
            </w:r>
            <w:r w:rsidR="00302EDB">
              <w:rPr>
                <w:noProof/>
                <w:webHidden/>
              </w:rPr>
              <w:t>7</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3" w:history="1">
            <w:r w:rsidR="00302EDB" w:rsidRPr="00287518">
              <w:rPr>
                <w:rStyle w:val="Hipervnculo"/>
                <w:noProof/>
              </w:rPr>
              <w:t>1.6 Estado del arte</w:t>
            </w:r>
            <w:r w:rsidR="00302EDB">
              <w:rPr>
                <w:noProof/>
                <w:webHidden/>
              </w:rPr>
              <w:tab/>
            </w:r>
            <w:r>
              <w:rPr>
                <w:noProof/>
                <w:webHidden/>
              </w:rPr>
              <w:fldChar w:fldCharType="begin"/>
            </w:r>
            <w:r w:rsidR="00302EDB">
              <w:rPr>
                <w:noProof/>
                <w:webHidden/>
              </w:rPr>
              <w:instrText xml:space="preserve"> PAGEREF _Toc54882783 \h </w:instrText>
            </w:r>
            <w:r>
              <w:rPr>
                <w:noProof/>
                <w:webHidden/>
              </w:rPr>
            </w:r>
            <w:r>
              <w:rPr>
                <w:noProof/>
                <w:webHidden/>
              </w:rPr>
              <w:fldChar w:fldCharType="separate"/>
            </w:r>
            <w:r w:rsidR="00302EDB">
              <w:rPr>
                <w:noProof/>
                <w:webHidden/>
              </w:rPr>
              <w:t>8</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84" w:history="1">
            <w:r w:rsidR="00302EDB" w:rsidRPr="00287518">
              <w:rPr>
                <w:rStyle w:val="Hipervnculo"/>
                <w:noProof/>
              </w:rPr>
              <w:t>2. Diseño metodológico</w:t>
            </w:r>
            <w:r w:rsidR="00302EDB">
              <w:rPr>
                <w:noProof/>
                <w:webHidden/>
              </w:rPr>
              <w:tab/>
            </w:r>
            <w:r>
              <w:rPr>
                <w:noProof/>
                <w:webHidden/>
              </w:rPr>
              <w:fldChar w:fldCharType="begin"/>
            </w:r>
            <w:r w:rsidR="00302EDB">
              <w:rPr>
                <w:noProof/>
                <w:webHidden/>
              </w:rPr>
              <w:instrText xml:space="preserve"> PAGEREF _Toc54882784 \h </w:instrText>
            </w:r>
            <w:r>
              <w:rPr>
                <w:noProof/>
                <w:webHidden/>
              </w:rPr>
            </w:r>
            <w:r>
              <w:rPr>
                <w:noProof/>
                <w:webHidden/>
              </w:rPr>
              <w:fldChar w:fldCharType="separate"/>
            </w:r>
            <w:r w:rsidR="00302EDB">
              <w:rPr>
                <w:noProof/>
                <w:webHidden/>
              </w:rPr>
              <w:t>9</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5" w:history="1">
            <w:r w:rsidR="00302EDB" w:rsidRPr="00287518">
              <w:rPr>
                <w:rStyle w:val="Hipervnculo"/>
                <w:noProof/>
              </w:rPr>
              <w:t>Enfoque</w:t>
            </w:r>
            <w:r w:rsidR="00302EDB">
              <w:rPr>
                <w:noProof/>
                <w:webHidden/>
              </w:rPr>
              <w:tab/>
            </w:r>
            <w:r>
              <w:rPr>
                <w:noProof/>
                <w:webHidden/>
              </w:rPr>
              <w:fldChar w:fldCharType="begin"/>
            </w:r>
            <w:r w:rsidR="00302EDB">
              <w:rPr>
                <w:noProof/>
                <w:webHidden/>
              </w:rPr>
              <w:instrText xml:space="preserve"> PAGEREF _Toc54882785 \h </w:instrText>
            </w:r>
            <w:r>
              <w:rPr>
                <w:noProof/>
                <w:webHidden/>
              </w:rPr>
            </w:r>
            <w:r>
              <w:rPr>
                <w:noProof/>
                <w:webHidden/>
              </w:rPr>
              <w:fldChar w:fldCharType="separate"/>
            </w:r>
            <w:r w:rsidR="00302EDB">
              <w:rPr>
                <w:noProof/>
                <w:webHidden/>
              </w:rPr>
              <w:t>9</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6" w:history="1">
            <w:r w:rsidR="00302EDB" w:rsidRPr="00287518">
              <w:rPr>
                <w:rStyle w:val="Hipervnculo"/>
                <w:noProof/>
              </w:rPr>
              <w:t>2.1 Tipo de investigación</w:t>
            </w:r>
            <w:r w:rsidR="00302EDB">
              <w:rPr>
                <w:noProof/>
                <w:webHidden/>
              </w:rPr>
              <w:tab/>
            </w:r>
            <w:r>
              <w:rPr>
                <w:noProof/>
                <w:webHidden/>
              </w:rPr>
              <w:fldChar w:fldCharType="begin"/>
            </w:r>
            <w:r w:rsidR="00302EDB">
              <w:rPr>
                <w:noProof/>
                <w:webHidden/>
              </w:rPr>
              <w:instrText xml:space="preserve"> PAGEREF _Toc54882786 \h </w:instrText>
            </w:r>
            <w:r>
              <w:rPr>
                <w:noProof/>
                <w:webHidden/>
              </w:rPr>
            </w:r>
            <w:r>
              <w:rPr>
                <w:noProof/>
                <w:webHidden/>
              </w:rPr>
              <w:fldChar w:fldCharType="separate"/>
            </w:r>
            <w:r w:rsidR="00302EDB">
              <w:rPr>
                <w:noProof/>
                <w:webHidden/>
              </w:rPr>
              <w:t>9</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87" w:history="1">
            <w:r w:rsidR="00302EDB" w:rsidRPr="00287518">
              <w:rPr>
                <w:rStyle w:val="Hipervnculo"/>
                <w:noProof/>
              </w:rPr>
              <w:t>2.2 Variables</w:t>
            </w:r>
            <w:r w:rsidR="00302EDB">
              <w:rPr>
                <w:noProof/>
                <w:webHidden/>
              </w:rPr>
              <w:tab/>
            </w:r>
            <w:r>
              <w:rPr>
                <w:noProof/>
                <w:webHidden/>
              </w:rPr>
              <w:fldChar w:fldCharType="begin"/>
            </w:r>
            <w:r w:rsidR="00302EDB">
              <w:rPr>
                <w:noProof/>
                <w:webHidden/>
              </w:rPr>
              <w:instrText xml:space="preserve"> PAGEREF _Toc54882787 \h </w:instrText>
            </w:r>
            <w:r>
              <w:rPr>
                <w:noProof/>
                <w:webHidden/>
              </w:rPr>
            </w:r>
            <w:r>
              <w:rPr>
                <w:noProof/>
                <w:webHidden/>
              </w:rPr>
              <w:fldChar w:fldCharType="separate"/>
            </w:r>
            <w:r w:rsidR="00302EDB">
              <w:rPr>
                <w:noProof/>
                <w:webHidden/>
              </w:rPr>
              <w:t>10</w:t>
            </w:r>
            <w:r>
              <w:rPr>
                <w:noProof/>
                <w:webHidden/>
              </w:rPr>
              <w:fldChar w:fldCharType="end"/>
            </w:r>
          </w:hyperlink>
        </w:p>
        <w:p w:rsidR="00302EDB" w:rsidRDefault="00637ED1">
          <w:pPr>
            <w:pStyle w:val="TDC3"/>
            <w:tabs>
              <w:tab w:val="right" w:leader="dot" w:pos="9350"/>
            </w:tabs>
            <w:rPr>
              <w:rFonts w:asciiTheme="minorHAnsi" w:eastAsiaTheme="minorEastAsia" w:hAnsiTheme="minorHAnsi"/>
              <w:noProof/>
              <w:sz w:val="22"/>
              <w:lang w:val="es-ES" w:eastAsia="es-ES"/>
            </w:rPr>
          </w:pPr>
          <w:hyperlink w:anchor="_Toc54882788" w:history="1">
            <w:r w:rsidR="00302EDB" w:rsidRPr="00287518">
              <w:rPr>
                <w:rStyle w:val="Hipervnculo"/>
                <w:noProof/>
              </w:rPr>
              <w:t>2.2.1 Definiciones teóricas</w:t>
            </w:r>
            <w:r w:rsidR="00302EDB">
              <w:rPr>
                <w:noProof/>
                <w:webHidden/>
              </w:rPr>
              <w:tab/>
            </w:r>
            <w:r>
              <w:rPr>
                <w:noProof/>
                <w:webHidden/>
              </w:rPr>
              <w:fldChar w:fldCharType="begin"/>
            </w:r>
            <w:r w:rsidR="00302EDB">
              <w:rPr>
                <w:noProof/>
                <w:webHidden/>
              </w:rPr>
              <w:instrText xml:space="preserve"> PAGEREF _Toc54882788 \h </w:instrText>
            </w:r>
            <w:r>
              <w:rPr>
                <w:noProof/>
                <w:webHidden/>
              </w:rPr>
            </w:r>
            <w:r>
              <w:rPr>
                <w:noProof/>
                <w:webHidden/>
              </w:rPr>
              <w:fldChar w:fldCharType="separate"/>
            </w:r>
            <w:r w:rsidR="00302EDB">
              <w:rPr>
                <w:noProof/>
                <w:webHidden/>
              </w:rPr>
              <w:t>10</w:t>
            </w:r>
            <w:r>
              <w:rPr>
                <w:noProof/>
                <w:webHidden/>
              </w:rPr>
              <w:fldChar w:fldCharType="end"/>
            </w:r>
          </w:hyperlink>
        </w:p>
        <w:p w:rsidR="00302EDB" w:rsidRDefault="00637ED1">
          <w:pPr>
            <w:pStyle w:val="TDC3"/>
            <w:tabs>
              <w:tab w:val="right" w:leader="dot" w:pos="9350"/>
            </w:tabs>
            <w:rPr>
              <w:rFonts w:asciiTheme="minorHAnsi" w:eastAsiaTheme="minorEastAsia" w:hAnsiTheme="minorHAnsi"/>
              <w:noProof/>
              <w:sz w:val="22"/>
              <w:lang w:val="es-ES" w:eastAsia="es-ES"/>
            </w:rPr>
          </w:pPr>
          <w:hyperlink w:anchor="_Toc54882789" w:history="1">
            <w:r w:rsidR="00302EDB" w:rsidRPr="00287518">
              <w:rPr>
                <w:rStyle w:val="Hipervnculo"/>
                <w:noProof/>
              </w:rPr>
              <w:t>2.2.2. Definiciones operacionales</w:t>
            </w:r>
            <w:r w:rsidR="00302EDB">
              <w:rPr>
                <w:noProof/>
                <w:webHidden/>
              </w:rPr>
              <w:tab/>
            </w:r>
            <w:r>
              <w:rPr>
                <w:noProof/>
                <w:webHidden/>
              </w:rPr>
              <w:fldChar w:fldCharType="begin"/>
            </w:r>
            <w:r w:rsidR="00302EDB">
              <w:rPr>
                <w:noProof/>
                <w:webHidden/>
              </w:rPr>
              <w:instrText xml:space="preserve"> PAGEREF _Toc54882789 \h </w:instrText>
            </w:r>
            <w:r>
              <w:rPr>
                <w:noProof/>
                <w:webHidden/>
              </w:rPr>
            </w:r>
            <w:r>
              <w:rPr>
                <w:noProof/>
                <w:webHidden/>
              </w:rPr>
              <w:fldChar w:fldCharType="separate"/>
            </w:r>
            <w:r w:rsidR="00302EDB">
              <w:rPr>
                <w:noProof/>
                <w:webHidden/>
              </w:rPr>
              <w:t>10</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0" w:history="1">
            <w:r w:rsidR="00302EDB" w:rsidRPr="00287518">
              <w:rPr>
                <w:rStyle w:val="Hipervnculo"/>
                <w:noProof/>
              </w:rPr>
              <w:t>2.3 Hipótesis</w:t>
            </w:r>
            <w:r w:rsidR="00302EDB">
              <w:rPr>
                <w:noProof/>
                <w:webHidden/>
              </w:rPr>
              <w:tab/>
            </w:r>
            <w:r>
              <w:rPr>
                <w:noProof/>
                <w:webHidden/>
              </w:rPr>
              <w:fldChar w:fldCharType="begin"/>
            </w:r>
            <w:r w:rsidR="00302EDB">
              <w:rPr>
                <w:noProof/>
                <w:webHidden/>
              </w:rPr>
              <w:instrText xml:space="preserve"> PAGEREF _Toc54882790 \h </w:instrText>
            </w:r>
            <w:r>
              <w:rPr>
                <w:noProof/>
                <w:webHidden/>
              </w:rPr>
            </w:r>
            <w:r>
              <w:rPr>
                <w:noProof/>
                <w:webHidden/>
              </w:rPr>
              <w:fldChar w:fldCharType="separate"/>
            </w:r>
            <w:r w:rsidR="00302EDB">
              <w:rPr>
                <w:noProof/>
                <w:webHidden/>
              </w:rPr>
              <w:t>11</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1" w:history="1">
            <w:r w:rsidR="00302EDB" w:rsidRPr="00287518">
              <w:rPr>
                <w:rStyle w:val="Hipervnculo"/>
                <w:noProof/>
              </w:rPr>
              <w:t>2.4 Objetivo general</w:t>
            </w:r>
            <w:r w:rsidR="00302EDB">
              <w:rPr>
                <w:noProof/>
                <w:webHidden/>
              </w:rPr>
              <w:tab/>
            </w:r>
            <w:r>
              <w:rPr>
                <w:noProof/>
                <w:webHidden/>
              </w:rPr>
              <w:fldChar w:fldCharType="begin"/>
            </w:r>
            <w:r w:rsidR="00302EDB">
              <w:rPr>
                <w:noProof/>
                <w:webHidden/>
              </w:rPr>
              <w:instrText xml:space="preserve"> PAGEREF _Toc54882791 \h </w:instrText>
            </w:r>
            <w:r>
              <w:rPr>
                <w:noProof/>
                <w:webHidden/>
              </w:rPr>
            </w:r>
            <w:r>
              <w:rPr>
                <w:noProof/>
                <w:webHidden/>
              </w:rPr>
              <w:fldChar w:fldCharType="separate"/>
            </w:r>
            <w:r w:rsidR="00302EDB">
              <w:rPr>
                <w:noProof/>
                <w:webHidden/>
              </w:rPr>
              <w:t>11</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2" w:history="1">
            <w:r w:rsidR="00302EDB" w:rsidRPr="00287518">
              <w:rPr>
                <w:rStyle w:val="Hipervnculo"/>
                <w:noProof/>
              </w:rPr>
              <w:t>2.5 Objetivos específicos</w:t>
            </w:r>
            <w:r w:rsidR="00302EDB">
              <w:rPr>
                <w:noProof/>
                <w:webHidden/>
              </w:rPr>
              <w:tab/>
            </w:r>
            <w:r>
              <w:rPr>
                <w:noProof/>
                <w:webHidden/>
              </w:rPr>
              <w:fldChar w:fldCharType="begin"/>
            </w:r>
            <w:r w:rsidR="00302EDB">
              <w:rPr>
                <w:noProof/>
                <w:webHidden/>
              </w:rPr>
              <w:instrText xml:space="preserve"> PAGEREF _Toc54882792 \h </w:instrText>
            </w:r>
            <w:r>
              <w:rPr>
                <w:noProof/>
                <w:webHidden/>
              </w:rPr>
            </w:r>
            <w:r>
              <w:rPr>
                <w:noProof/>
                <w:webHidden/>
              </w:rPr>
              <w:fldChar w:fldCharType="separate"/>
            </w:r>
            <w:r w:rsidR="00302EDB">
              <w:rPr>
                <w:noProof/>
                <w:webHidden/>
              </w:rPr>
              <w:t>11</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3" w:history="1">
            <w:r w:rsidR="00302EDB" w:rsidRPr="00287518">
              <w:rPr>
                <w:rStyle w:val="Hipervnculo"/>
                <w:noProof/>
              </w:rPr>
              <w:t>2.6 Instrumentos</w:t>
            </w:r>
            <w:r w:rsidR="00302EDB">
              <w:rPr>
                <w:noProof/>
                <w:webHidden/>
              </w:rPr>
              <w:tab/>
            </w:r>
            <w:r>
              <w:rPr>
                <w:noProof/>
                <w:webHidden/>
              </w:rPr>
              <w:fldChar w:fldCharType="begin"/>
            </w:r>
            <w:r w:rsidR="00302EDB">
              <w:rPr>
                <w:noProof/>
                <w:webHidden/>
              </w:rPr>
              <w:instrText xml:space="preserve"> PAGEREF _Toc54882793 \h </w:instrText>
            </w:r>
            <w:r>
              <w:rPr>
                <w:noProof/>
                <w:webHidden/>
              </w:rPr>
            </w:r>
            <w:r>
              <w:rPr>
                <w:noProof/>
                <w:webHidden/>
              </w:rPr>
              <w:fldChar w:fldCharType="separate"/>
            </w:r>
            <w:r w:rsidR="00302EDB">
              <w:rPr>
                <w:noProof/>
                <w:webHidden/>
              </w:rPr>
              <w:t>12</w:t>
            </w:r>
            <w:r>
              <w:rPr>
                <w:noProof/>
                <w:webHidden/>
              </w:rPr>
              <w:fldChar w:fldCharType="end"/>
            </w:r>
          </w:hyperlink>
        </w:p>
        <w:p w:rsidR="00302EDB" w:rsidRDefault="00637ED1">
          <w:pPr>
            <w:pStyle w:val="TDC3"/>
            <w:tabs>
              <w:tab w:val="right" w:leader="dot" w:pos="9350"/>
            </w:tabs>
            <w:rPr>
              <w:rFonts w:asciiTheme="minorHAnsi" w:eastAsiaTheme="minorEastAsia" w:hAnsiTheme="minorHAnsi"/>
              <w:noProof/>
              <w:sz w:val="22"/>
              <w:lang w:val="es-ES" w:eastAsia="es-ES"/>
            </w:rPr>
          </w:pPr>
          <w:hyperlink w:anchor="_Toc54882794" w:history="1">
            <w:r w:rsidR="00302EDB" w:rsidRPr="00287518">
              <w:rPr>
                <w:rStyle w:val="Hipervnculo"/>
                <w:noProof/>
              </w:rPr>
              <w:t>2.6.1. Carta de consentimiento</w:t>
            </w:r>
            <w:r w:rsidR="00302EDB">
              <w:rPr>
                <w:noProof/>
                <w:webHidden/>
              </w:rPr>
              <w:tab/>
            </w:r>
            <w:r>
              <w:rPr>
                <w:noProof/>
                <w:webHidden/>
              </w:rPr>
              <w:fldChar w:fldCharType="begin"/>
            </w:r>
            <w:r w:rsidR="00302EDB">
              <w:rPr>
                <w:noProof/>
                <w:webHidden/>
              </w:rPr>
              <w:instrText xml:space="preserve"> PAGEREF _Toc54882794 \h </w:instrText>
            </w:r>
            <w:r>
              <w:rPr>
                <w:noProof/>
                <w:webHidden/>
              </w:rPr>
            </w:r>
            <w:r>
              <w:rPr>
                <w:noProof/>
                <w:webHidden/>
              </w:rPr>
              <w:fldChar w:fldCharType="separate"/>
            </w:r>
            <w:r w:rsidR="00302EDB">
              <w:rPr>
                <w:noProof/>
                <w:webHidden/>
              </w:rPr>
              <w:t>12</w:t>
            </w:r>
            <w:r>
              <w:rPr>
                <w:noProof/>
                <w:webHidden/>
              </w:rPr>
              <w:fldChar w:fldCharType="end"/>
            </w:r>
          </w:hyperlink>
        </w:p>
        <w:p w:rsidR="00302EDB" w:rsidRDefault="00637ED1">
          <w:pPr>
            <w:pStyle w:val="TDC3"/>
            <w:tabs>
              <w:tab w:val="right" w:leader="dot" w:pos="9350"/>
            </w:tabs>
            <w:rPr>
              <w:rFonts w:asciiTheme="minorHAnsi" w:eastAsiaTheme="minorEastAsia" w:hAnsiTheme="minorHAnsi"/>
              <w:noProof/>
              <w:sz w:val="22"/>
              <w:lang w:val="es-ES" w:eastAsia="es-ES"/>
            </w:rPr>
          </w:pPr>
          <w:hyperlink w:anchor="_Toc54882795" w:history="1">
            <w:r w:rsidR="00302EDB" w:rsidRPr="00287518">
              <w:rPr>
                <w:rStyle w:val="Hipervnculo"/>
                <w:noProof/>
              </w:rPr>
              <w:t>2.6.2. Prueba de Antecedentes lectores</w:t>
            </w:r>
            <w:r w:rsidR="00302EDB">
              <w:rPr>
                <w:noProof/>
                <w:webHidden/>
              </w:rPr>
              <w:tab/>
            </w:r>
            <w:r>
              <w:rPr>
                <w:noProof/>
                <w:webHidden/>
              </w:rPr>
              <w:fldChar w:fldCharType="begin"/>
            </w:r>
            <w:r w:rsidR="00302EDB">
              <w:rPr>
                <w:noProof/>
                <w:webHidden/>
              </w:rPr>
              <w:instrText xml:space="preserve"> PAGEREF _Toc54882795 \h </w:instrText>
            </w:r>
            <w:r>
              <w:rPr>
                <w:noProof/>
                <w:webHidden/>
              </w:rPr>
            </w:r>
            <w:r>
              <w:rPr>
                <w:noProof/>
                <w:webHidden/>
              </w:rPr>
              <w:fldChar w:fldCharType="separate"/>
            </w:r>
            <w:r w:rsidR="00302EDB">
              <w:rPr>
                <w:noProof/>
                <w:webHidden/>
              </w:rPr>
              <w:t>13</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6" w:history="1">
            <w:r w:rsidR="00302EDB" w:rsidRPr="00287518">
              <w:rPr>
                <w:rStyle w:val="Hipervnculo"/>
                <w:noProof/>
              </w:rPr>
              <w:t>2.7 Población</w:t>
            </w:r>
            <w:r w:rsidR="00302EDB">
              <w:rPr>
                <w:noProof/>
                <w:webHidden/>
              </w:rPr>
              <w:tab/>
            </w:r>
            <w:r>
              <w:rPr>
                <w:noProof/>
                <w:webHidden/>
              </w:rPr>
              <w:fldChar w:fldCharType="begin"/>
            </w:r>
            <w:r w:rsidR="00302EDB">
              <w:rPr>
                <w:noProof/>
                <w:webHidden/>
              </w:rPr>
              <w:instrText xml:space="preserve"> PAGEREF _Toc54882796 \h </w:instrText>
            </w:r>
            <w:r>
              <w:rPr>
                <w:noProof/>
                <w:webHidden/>
              </w:rPr>
            </w:r>
            <w:r>
              <w:rPr>
                <w:noProof/>
                <w:webHidden/>
              </w:rPr>
              <w:fldChar w:fldCharType="separate"/>
            </w:r>
            <w:r w:rsidR="00302EDB">
              <w:rPr>
                <w:noProof/>
                <w:webHidden/>
              </w:rPr>
              <w:t>13</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7" w:history="1">
            <w:r w:rsidR="00302EDB" w:rsidRPr="00287518">
              <w:rPr>
                <w:rStyle w:val="Hipervnculo"/>
                <w:noProof/>
              </w:rPr>
              <w:t>2.8 Procesamiento de datos</w:t>
            </w:r>
            <w:r w:rsidR="00302EDB">
              <w:rPr>
                <w:noProof/>
                <w:webHidden/>
              </w:rPr>
              <w:tab/>
            </w:r>
            <w:r>
              <w:rPr>
                <w:noProof/>
                <w:webHidden/>
              </w:rPr>
              <w:fldChar w:fldCharType="begin"/>
            </w:r>
            <w:r w:rsidR="00302EDB">
              <w:rPr>
                <w:noProof/>
                <w:webHidden/>
              </w:rPr>
              <w:instrText xml:space="preserve"> PAGEREF _Toc54882797 \h </w:instrText>
            </w:r>
            <w:r>
              <w:rPr>
                <w:noProof/>
                <w:webHidden/>
              </w:rPr>
            </w:r>
            <w:r>
              <w:rPr>
                <w:noProof/>
                <w:webHidden/>
              </w:rPr>
              <w:fldChar w:fldCharType="separate"/>
            </w:r>
            <w:r w:rsidR="00302EDB">
              <w:rPr>
                <w:noProof/>
                <w:webHidden/>
              </w:rPr>
              <w:t>14</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798" w:history="1">
            <w:r w:rsidR="00302EDB" w:rsidRPr="00287518">
              <w:rPr>
                <w:rStyle w:val="Hipervnculo"/>
                <w:noProof/>
              </w:rPr>
              <w:t>3. Resultados</w:t>
            </w:r>
            <w:r w:rsidR="00302EDB">
              <w:rPr>
                <w:noProof/>
                <w:webHidden/>
              </w:rPr>
              <w:tab/>
            </w:r>
            <w:r>
              <w:rPr>
                <w:noProof/>
                <w:webHidden/>
              </w:rPr>
              <w:fldChar w:fldCharType="begin"/>
            </w:r>
            <w:r w:rsidR="00302EDB">
              <w:rPr>
                <w:noProof/>
                <w:webHidden/>
              </w:rPr>
              <w:instrText xml:space="preserve"> PAGEREF _Toc54882798 \h </w:instrText>
            </w:r>
            <w:r>
              <w:rPr>
                <w:noProof/>
                <w:webHidden/>
              </w:rPr>
            </w:r>
            <w:r>
              <w:rPr>
                <w:noProof/>
                <w:webHidden/>
              </w:rPr>
              <w:fldChar w:fldCharType="separate"/>
            </w:r>
            <w:r w:rsidR="00302EDB">
              <w:rPr>
                <w:noProof/>
                <w:webHidden/>
              </w:rPr>
              <w:t>15</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799" w:history="1">
            <w:r w:rsidR="00302EDB" w:rsidRPr="00287518">
              <w:rPr>
                <w:rStyle w:val="Hipervnculo"/>
                <w:noProof/>
              </w:rPr>
              <w:t>3.1 A partir del planteamiento del problema</w:t>
            </w:r>
            <w:r w:rsidR="00302EDB">
              <w:rPr>
                <w:noProof/>
                <w:webHidden/>
              </w:rPr>
              <w:tab/>
            </w:r>
            <w:r>
              <w:rPr>
                <w:noProof/>
                <w:webHidden/>
              </w:rPr>
              <w:fldChar w:fldCharType="begin"/>
            </w:r>
            <w:r w:rsidR="00302EDB">
              <w:rPr>
                <w:noProof/>
                <w:webHidden/>
              </w:rPr>
              <w:instrText xml:space="preserve"> PAGEREF _Toc54882799 \h </w:instrText>
            </w:r>
            <w:r>
              <w:rPr>
                <w:noProof/>
                <w:webHidden/>
              </w:rPr>
            </w:r>
            <w:r>
              <w:rPr>
                <w:noProof/>
                <w:webHidden/>
              </w:rPr>
              <w:fldChar w:fldCharType="separate"/>
            </w:r>
            <w:r w:rsidR="00302EDB">
              <w:rPr>
                <w:noProof/>
                <w:webHidden/>
              </w:rPr>
              <w:t>15</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800" w:history="1">
            <w:r w:rsidR="00302EDB" w:rsidRPr="00287518">
              <w:rPr>
                <w:rStyle w:val="Hipervnculo"/>
                <w:noProof/>
              </w:rPr>
              <w:t>4. Conclusiones</w:t>
            </w:r>
            <w:r w:rsidR="00302EDB">
              <w:rPr>
                <w:noProof/>
                <w:webHidden/>
              </w:rPr>
              <w:tab/>
            </w:r>
            <w:r>
              <w:rPr>
                <w:noProof/>
                <w:webHidden/>
              </w:rPr>
              <w:fldChar w:fldCharType="begin"/>
            </w:r>
            <w:r w:rsidR="00302EDB">
              <w:rPr>
                <w:noProof/>
                <w:webHidden/>
              </w:rPr>
              <w:instrText xml:space="preserve"> PAGEREF _Toc54882800 \h </w:instrText>
            </w:r>
            <w:r>
              <w:rPr>
                <w:noProof/>
                <w:webHidden/>
              </w:rPr>
            </w:r>
            <w:r>
              <w:rPr>
                <w:noProof/>
                <w:webHidden/>
              </w:rPr>
              <w:fldChar w:fldCharType="separate"/>
            </w:r>
            <w:r w:rsidR="00302EDB">
              <w:rPr>
                <w:noProof/>
                <w:webHidden/>
              </w:rPr>
              <w:t>20</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801" w:history="1">
            <w:r w:rsidR="00302EDB" w:rsidRPr="00287518">
              <w:rPr>
                <w:rStyle w:val="Hipervnculo"/>
                <w:noProof/>
              </w:rPr>
              <w:t>4.1 Hallazgos en la muestra</w:t>
            </w:r>
            <w:r w:rsidR="00302EDB">
              <w:rPr>
                <w:noProof/>
                <w:webHidden/>
              </w:rPr>
              <w:tab/>
            </w:r>
            <w:r>
              <w:rPr>
                <w:noProof/>
                <w:webHidden/>
              </w:rPr>
              <w:fldChar w:fldCharType="begin"/>
            </w:r>
            <w:r w:rsidR="00302EDB">
              <w:rPr>
                <w:noProof/>
                <w:webHidden/>
              </w:rPr>
              <w:instrText xml:space="preserve"> PAGEREF _Toc54882801 \h </w:instrText>
            </w:r>
            <w:r>
              <w:rPr>
                <w:noProof/>
                <w:webHidden/>
              </w:rPr>
            </w:r>
            <w:r>
              <w:rPr>
                <w:noProof/>
                <w:webHidden/>
              </w:rPr>
              <w:fldChar w:fldCharType="separate"/>
            </w:r>
            <w:r w:rsidR="00302EDB">
              <w:rPr>
                <w:noProof/>
                <w:webHidden/>
              </w:rPr>
              <w:t>20</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802" w:history="1">
            <w:r w:rsidR="00302EDB" w:rsidRPr="00287518">
              <w:rPr>
                <w:rStyle w:val="Hipervnculo"/>
                <w:noProof/>
              </w:rPr>
              <w:t>Referencias</w:t>
            </w:r>
            <w:r w:rsidR="00302EDB">
              <w:rPr>
                <w:noProof/>
                <w:webHidden/>
              </w:rPr>
              <w:tab/>
            </w:r>
            <w:r>
              <w:rPr>
                <w:noProof/>
                <w:webHidden/>
              </w:rPr>
              <w:fldChar w:fldCharType="begin"/>
            </w:r>
            <w:r w:rsidR="00302EDB">
              <w:rPr>
                <w:noProof/>
                <w:webHidden/>
              </w:rPr>
              <w:instrText xml:space="preserve"> PAGEREF _Toc54882802 \h </w:instrText>
            </w:r>
            <w:r>
              <w:rPr>
                <w:noProof/>
                <w:webHidden/>
              </w:rPr>
            </w:r>
            <w:r>
              <w:rPr>
                <w:noProof/>
                <w:webHidden/>
              </w:rPr>
              <w:fldChar w:fldCharType="separate"/>
            </w:r>
            <w:r w:rsidR="00302EDB">
              <w:rPr>
                <w:noProof/>
                <w:webHidden/>
              </w:rPr>
              <w:t>21</w:t>
            </w:r>
            <w:r>
              <w:rPr>
                <w:noProof/>
                <w:webHidden/>
              </w:rPr>
              <w:fldChar w:fldCharType="end"/>
            </w:r>
          </w:hyperlink>
        </w:p>
        <w:p w:rsidR="00302EDB" w:rsidRDefault="00637ED1">
          <w:pPr>
            <w:pStyle w:val="TDC1"/>
            <w:tabs>
              <w:tab w:val="right" w:leader="dot" w:pos="9350"/>
            </w:tabs>
            <w:rPr>
              <w:rFonts w:asciiTheme="minorHAnsi" w:eastAsiaTheme="minorEastAsia" w:hAnsiTheme="minorHAnsi"/>
              <w:noProof/>
              <w:sz w:val="22"/>
              <w:lang w:val="es-ES" w:eastAsia="es-ES"/>
            </w:rPr>
          </w:pPr>
          <w:hyperlink w:anchor="_Toc54882803" w:history="1">
            <w:r w:rsidR="00302EDB" w:rsidRPr="00287518">
              <w:rPr>
                <w:rStyle w:val="Hipervnculo"/>
                <w:noProof/>
              </w:rPr>
              <w:t>Apéndices</w:t>
            </w:r>
            <w:r w:rsidR="00302EDB">
              <w:rPr>
                <w:noProof/>
                <w:webHidden/>
              </w:rPr>
              <w:tab/>
            </w:r>
            <w:r>
              <w:rPr>
                <w:noProof/>
                <w:webHidden/>
              </w:rPr>
              <w:fldChar w:fldCharType="begin"/>
            </w:r>
            <w:r w:rsidR="00302EDB">
              <w:rPr>
                <w:noProof/>
                <w:webHidden/>
              </w:rPr>
              <w:instrText xml:space="preserve"> PAGEREF _Toc54882803 \h </w:instrText>
            </w:r>
            <w:r>
              <w:rPr>
                <w:noProof/>
                <w:webHidden/>
              </w:rPr>
            </w:r>
            <w:r>
              <w:rPr>
                <w:noProof/>
                <w:webHidden/>
              </w:rPr>
              <w:fldChar w:fldCharType="separate"/>
            </w:r>
            <w:r w:rsidR="00302EDB">
              <w:rPr>
                <w:noProof/>
                <w:webHidden/>
              </w:rPr>
              <w:t>22</w:t>
            </w:r>
            <w:r>
              <w:rPr>
                <w:noProof/>
                <w:webHidden/>
              </w:rPr>
              <w:fldChar w:fldCharType="end"/>
            </w:r>
          </w:hyperlink>
        </w:p>
        <w:p w:rsidR="00302EDB" w:rsidRDefault="00637ED1">
          <w:pPr>
            <w:pStyle w:val="TDC2"/>
            <w:tabs>
              <w:tab w:val="right" w:leader="dot" w:pos="9350"/>
            </w:tabs>
            <w:rPr>
              <w:rFonts w:asciiTheme="minorHAnsi" w:eastAsiaTheme="minorEastAsia" w:hAnsiTheme="minorHAnsi"/>
              <w:noProof/>
              <w:sz w:val="22"/>
              <w:lang w:val="es-ES" w:eastAsia="es-ES"/>
            </w:rPr>
          </w:pPr>
          <w:hyperlink w:anchor="_Toc54882804" w:history="1">
            <w:r w:rsidR="00302EDB" w:rsidRPr="00287518">
              <w:rPr>
                <w:rStyle w:val="Hipervnculo"/>
                <w:noProof/>
              </w:rPr>
              <w:t>Apéndice A Carta de Consentimiento</w:t>
            </w:r>
            <w:r w:rsidR="00302EDB">
              <w:rPr>
                <w:noProof/>
                <w:webHidden/>
              </w:rPr>
              <w:tab/>
            </w:r>
            <w:r>
              <w:rPr>
                <w:noProof/>
                <w:webHidden/>
              </w:rPr>
              <w:fldChar w:fldCharType="begin"/>
            </w:r>
            <w:r w:rsidR="00302EDB">
              <w:rPr>
                <w:noProof/>
                <w:webHidden/>
              </w:rPr>
              <w:instrText xml:space="preserve"> PAGEREF _Toc54882804 \h </w:instrText>
            </w:r>
            <w:r>
              <w:rPr>
                <w:noProof/>
                <w:webHidden/>
              </w:rPr>
            </w:r>
            <w:r>
              <w:rPr>
                <w:noProof/>
                <w:webHidden/>
              </w:rPr>
              <w:fldChar w:fldCharType="separate"/>
            </w:r>
            <w:r w:rsidR="00302EDB">
              <w:rPr>
                <w:noProof/>
                <w:webHidden/>
              </w:rPr>
              <w:t>22</w:t>
            </w:r>
            <w:r>
              <w:rPr>
                <w:noProof/>
                <w:webHidden/>
              </w:rPr>
              <w:fldChar w:fldCharType="end"/>
            </w:r>
          </w:hyperlink>
        </w:p>
        <w:p w:rsidR="0042190B" w:rsidRDefault="00637ED1" w:rsidP="00302EDB">
          <w:pPr>
            <w:pStyle w:val="TDC1"/>
            <w:tabs>
              <w:tab w:val="right" w:leader="dot" w:pos="9350"/>
            </w:tabs>
          </w:pPr>
          <w:hyperlink w:anchor="_Toc54882805" w:history="1">
            <w:r w:rsidR="00302EDB" w:rsidRPr="00287518">
              <w:rPr>
                <w:rStyle w:val="Hipervnculo"/>
                <w:noProof/>
              </w:rPr>
              <w:t>Glosario</w:t>
            </w:r>
            <w:r w:rsidR="00302EDB">
              <w:rPr>
                <w:noProof/>
                <w:webHidden/>
              </w:rPr>
              <w:tab/>
            </w:r>
            <w:r>
              <w:rPr>
                <w:noProof/>
                <w:webHidden/>
              </w:rPr>
              <w:fldChar w:fldCharType="begin"/>
            </w:r>
            <w:r w:rsidR="00302EDB">
              <w:rPr>
                <w:noProof/>
                <w:webHidden/>
              </w:rPr>
              <w:instrText xml:space="preserve"> PAGEREF _Toc54882805 \h </w:instrText>
            </w:r>
            <w:r>
              <w:rPr>
                <w:noProof/>
                <w:webHidden/>
              </w:rPr>
            </w:r>
            <w:r>
              <w:rPr>
                <w:noProof/>
                <w:webHidden/>
              </w:rPr>
              <w:fldChar w:fldCharType="separate"/>
            </w:r>
            <w:r w:rsidR="00302EDB">
              <w:rPr>
                <w:noProof/>
                <w:webHidden/>
              </w:rPr>
              <w:t>24</w:t>
            </w:r>
            <w:r>
              <w:rPr>
                <w:noProof/>
                <w:webHidden/>
              </w:rPr>
              <w:fldChar w:fldCharType="end"/>
            </w:r>
          </w:hyperlink>
          <w:r>
            <w:rPr>
              <w:b/>
              <w:bCs/>
              <w:lang w:val="es-ES"/>
            </w:rPr>
            <w:fldChar w:fldCharType="end"/>
          </w:r>
        </w:p>
      </w:sdtContent>
    </w:sdt>
    <w:p w:rsidR="00A62C67" w:rsidRPr="00EF41D5" w:rsidRDefault="00A62C67" w:rsidP="00587376">
      <w:pPr>
        <w:pStyle w:val="Ttulo1"/>
      </w:pPr>
    </w:p>
    <w:p w:rsidR="005A16CB" w:rsidRPr="00EF41D5" w:rsidRDefault="00133ECE" w:rsidP="003C25F6">
      <w:pPr>
        <w:spacing w:line="480" w:lineRule="auto"/>
        <w:rPr>
          <w:rFonts w:cs="Times New Roman"/>
          <w:highlight w:val="yellow"/>
        </w:rPr>
      </w:pPr>
      <w:r w:rsidRPr="00EF41D5">
        <w:rPr>
          <w:rFonts w:cs="Times New Roman"/>
          <w:highlight w:val="yellow"/>
        </w:rPr>
        <w:t xml:space="preserve">Nota: para actualizar el índice te posicionas en este, das clic derecho y aparece un recuadro, ahí seleccionas actualizar y das clic </w:t>
      </w:r>
      <w:r w:rsidR="005D0749" w:rsidRPr="00EF41D5">
        <w:rPr>
          <w:rFonts w:cs="Times New Roman"/>
          <w:highlight w:val="yellow"/>
        </w:rPr>
        <w:t>en ok</w:t>
      </w:r>
      <w:r w:rsidRPr="00EF41D5">
        <w:rPr>
          <w:rFonts w:cs="Times New Roman"/>
          <w:highlight w:val="yellow"/>
        </w:rPr>
        <w:t xml:space="preserve"> listo</w:t>
      </w:r>
      <w:r w:rsidR="005A16CB" w:rsidRPr="00EF41D5">
        <w:rPr>
          <w:rFonts w:cs="Times New Roman"/>
          <w:highlight w:val="yellow"/>
        </w:rPr>
        <w:br w:type="page"/>
      </w:r>
    </w:p>
    <w:p w:rsidR="005A16CB" w:rsidRPr="00EF41D5" w:rsidRDefault="005A16CB" w:rsidP="00587376">
      <w:pPr>
        <w:pStyle w:val="Ttulo1"/>
      </w:pPr>
      <w:bookmarkStart w:id="6" w:name="_Toc419891357"/>
      <w:bookmarkStart w:id="7" w:name="_Toc54882772"/>
      <w:r w:rsidRPr="00EF41D5">
        <w:lastRenderedPageBreak/>
        <w:t>Lista de tablas y figuras</w:t>
      </w:r>
      <w:bookmarkEnd w:id="6"/>
      <w:bookmarkEnd w:id="7"/>
    </w:p>
    <w:p w:rsidR="00134151" w:rsidRDefault="00134151" w:rsidP="003C25F6">
      <w:pPr>
        <w:spacing w:line="480" w:lineRule="auto"/>
        <w:rPr>
          <w:rFonts w:cs="Times New Roman"/>
        </w:rPr>
      </w:pPr>
    </w:p>
    <w:p w:rsidR="00DE2C89" w:rsidRPr="00C60398" w:rsidRDefault="003550AE" w:rsidP="00302EDB">
      <w:pPr>
        <w:pStyle w:val="Ttulo2"/>
      </w:pPr>
      <w:bookmarkStart w:id="8" w:name="_Toc54882773"/>
      <w:r w:rsidRPr="00EF41D5">
        <w:t>Tablas</w:t>
      </w:r>
      <w:bookmarkEnd w:id="8"/>
    </w:p>
    <w:p w:rsidR="00DE2C89" w:rsidRPr="003550AE" w:rsidRDefault="00DE2C89" w:rsidP="003C25F6">
      <w:pPr>
        <w:tabs>
          <w:tab w:val="right" w:leader="dot" w:pos="8630"/>
        </w:tabs>
        <w:spacing w:after="0" w:line="480" w:lineRule="auto"/>
        <w:rPr>
          <w:rFonts w:ascii="Calibri" w:eastAsia="Times New Roman" w:hAnsi="Calibri" w:cs="Times New Roman"/>
          <w:noProof/>
          <w:sz w:val="22"/>
          <w:lang w:val="es-CO" w:eastAsia="es-CO"/>
        </w:rPr>
      </w:pPr>
    </w:p>
    <w:p w:rsidR="00302EDB" w:rsidRDefault="00637ED1">
      <w:pPr>
        <w:pStyle w:val="Tabladeilustraciones"/>
        <w:tabs>
          <w:tab w:val="right" w:leader="dot" w:pos="9350"/>
        </w:tabs>
        <w:rPr>
          <w:rFonts w:asciiTheme="minorHAnsi" w:eastAsiaTheme="minorEastAsia" w:hAnsiTheme="minorHAnsi"/>
          <w:noProof/>
          <w:sz w:val="22"/>
          <w:lang w:val="es-ES" w:eastAsia="es-ES"/>
        </w:rPr>
      </w:pPr>
      <w:r w:rsidRPr="00637ED1">
        <w:rPr>
          <w:b/>
          <w:lang w:val="es-CO"/>
        </w:rPr>
        <w:fldChar w:fldCharType="begin"/>
      </w:r>
      <w:r w:rsidR="00302EDB">
        <w:rPr>
          <w:b/>
          <w:lang w:val="es-CO"/>
        </w:rPr>
        <w:instrText xml:space="preserve"> TOC \h \z \c "Tabla" </w:instrText>
      </w:r>
      <w:r w:rsidRPr="00637ED1">
        <w:rPr>
          <w:b/>
          <w:lang w:val="es-CO"/>
        </w:rPr>
        <w:fldChar w:fldCharType="separate"/>
      </w:r>
      <w:hyperlink w:anchor="_Toc54882864" w:history="1">
        <w:r w:rsidR="00302EDB" w:rsidRPr="00A43D0B">
          <w:rPr>
            <w:rStyle w:val="Hipervnculo"/>
            <w:b/>
            <w:bCs/>
            <w:noProof/>
          </w:rPr>
          <w:t xml:space="preserve">Tabla 1  </w:t>
        </w:r>
        <w:r w:rsidR="00302EDB" w:rsidRPr="00A43D0B">
          <w:rPr>
            <w:rStyle w:val="Hipervnculo"/>
            <w:noProof/>
          </w:rPr>
          <w:t>El título debe ser breve y descriptivo.</w:t>
        </w:r>
        <w:r w:rsidR="00302EDB">
          <w:rPr>
            <w:noProof/>
            <w:webHidden/>
          </w:rPr>
          <w:tab/>
        </w:r>
        <w:r>
          <w:rPr>
            <w:noProof/>
            <w:webHidden/>
          </w:rPr>
          <w:fldChar w:fldCharType="begin"/>
        </w:r>
        <w:r w:rsidR="00302EDB">
          <w:rPr>
            <w:noProof/>
            <w:webHidden/>
          </w:rPr>
          <w:instrText xml:space="preserve"> PAGEREF _Toc54882864 \h </w:instrText>
        </w:r>
        <w:r>
          <w:rPr>
            <w:noProof/>
            <w:webHidden/>
          </w:rPr>
        </w:r>
        <w:r>
          <w:rPr>
            <w:noProof/>
            <w:webHidden/>
          </w:rPr>
          <w:fldChar w:fldCharType="separate"/>
        </w:r>
        <w:r w:rsidR="00302EDB">
          <w:rPr>
            <w:noProof/>
            <w:webHidden/>
          </w:rPr>
          <w:t>17</w:t>
        </w:r>
        <w:r>
          <w:rPr>
            <w:noProof/>
            <w:webHidden/>
          </w:rPr>
          <w:fldChar w:fldCharType="end"/>
        </w:r>
      </w:hyperlink>
    </w:p>
    <w:p w:rsidR="00DB575F" w:rsidRDefault="00637ED1" w:rsidP="00302EDB">
      <w:pPr>
        <w:pStyle w:val="Ttulo2"/>
      </w:pPr>
      <w:r>
        <w:rPr>
          <w:rFonts w:eastAsiaTheme="minorHAnsi"/>
          <w:szCs w:val="22"/>
          <w:lang w:val="es-CO"/>
        </w:rPr>
        <w:fldChar w:fldCharType="end"/>
      </w:r>
      <w:r w:rsidR="005A16CB" w:rsidRPr="00EF41D5">
        <w:br w:type="page"/>
      </w:r>
    </w:p>
    <w:p w:rsidR="005A16CB" w:rsidRDefault="005A16CB" w:rsidP="00302EDB">
      <w:pPr>
        <w:pStyle w:val="Ttulo2"/>
      </w:pPr>
      <w:bookmarkStart w:id="9" w:name="_Toc54882774"/>
      <w:r w:rsidRPr="00EF41D5">
        <w:lastRenderedPageBreak/>
        <w:t>Figura</w:t>
      </w:r>
      <w:r w:rsidR="00F12703">
        <w:t>s</w:t>
      </w:r>
      <w:bookmarkEnd w:id="9"/>
    </w:p>
    <w:p w:rsidR="00F12703" w:rsidRDefault="00F12703" w:rsidP="003C25F6">
      <w:pPr>
        <w:spacing w:line="480" w:lineRule="auto"/>
        <w:rPr>
          <w:lang w:val="es-CO"/>
        </w:rPr>
      </w:pPr>
    </w:p>
    <w:p w:rsidR="00302EDB" w:rsidRDefault="00637ED1" w:rsidP="00302EDB">
      <w:pPr>
        <w:pStyle w:val="Tabladeilustraciones"/>
        <w:tabs>
          <w:tab w:val="right" w:leader="dot" w:pos="9350"/>
        </w:tabs>
        <w:rPr>
          <w:rFonts w:asciiTheme="minorHAnsi" w:eastAsiaTheme="minorEastAsia" w:hAnsiTheme="minorHAnsi"/>
          <w:noProof/>
          <w:sz w:val="22"/>
          <w:lang w:val="es-ES" w:eastAsia="es-ES"/>
        </w:rPr>
      </w:pPr>
      <w:r>
        <w:rPr>
          <w:lang w:val="es-CO"/>
        </w:rPr>
        <w:fldChar w:fldCharType="begin"/>
      </w:r>
      <w:r w:rsidR="004F05BC">
        <w:rPr>
          <w:lang w:val="es-CO"/>
        </w:rPr>
        <w:instrText xml:space="preserve"> TOC \h \z \c "Figura" </w:instrText>
      </w:r>
      <w:r>
        <w:rPr>
          <w:lang w:val="es-CO"/>
        </w:rPr>
        <w:fldChar w:fldCharType="separate"/>
      </w:r>
      <w:hyperlink w:anchor="_Toc54882999" w:history="1">
        <w:r w:rsidR="00302EDB" w:rsidRPr="00F665F1">
          <w:rPr>
            <w:rStyle w:val="Hipervnculo"/>
            <w:b/>
            <w:bCs/>
            <w:noProof/>
          </w:rPr>
          <w:t xml:space="preserve">Figura 2  </w:t>
        </w:r>
        <w:r w:rsidR="00302EDB" w:rsidRPr="00F665F1">
          <w:rPr>
            <w:rStyle w:val="Hipervnculo"/>
            <w:noProof/>
          </w:rPr>
          <w:t>Formas y descripción de las formas.</w:t>
        </w:r>
        <w:r w:rsidR="00302EDB">
          <w:rPr>
            <w:noProof/>
            <w:webHidden/>
          </w:rPr>
          <w:tab/>
        </w:r>
        <w:r>
          <w:rPr>
            <w:noProof/>
            <w:webHidden/>
          </w:rPr>
          <w:fldChar w:fldCharType="begin"/>
        </w:r>
        <w:r w:rsidR="00302EDB">
          <w:rPr>
            <w:noProof/>
            <w:webHidden/>
          </w:rPr>
          <w:instrText xml:space="preserve"> PAGEREF _Toc54882999 \h </w:instrText>
        </w:r>
        <w:r>
          <w:rPr>
            <w:noProof/>
            <w:webHidden/>
          </w:rPr>
        </w:r>
        <w:r>
          <w:rPr>
            <w:noProof/>
            <w:webHidden/>
          </w:rPr>
          <w:fldChar w:fldCharType="separate"/>
        </w:r>
        <w:r w:rsidR="00302EDB">
          <w:rPr>
            <w:noProof/>
            <w:webHidden/>
          </w:rPr>
          <w:t>19</w:t>
        </w:r>
        <w:r>
          <w:rPr>
            <w:noProof/>
            <w:webHidden/>
          </w:rPr>
          <w:fldChar w:fldCharType="end"/>
        </w:r>
      </w:hyperlink>
    </w:p>
    <w:p w:rsidR="00C60398" w:rsidRPr="00015630" w:rsidRDefault="00637ED1" w:rsidP="00302EDB">
      <w:pPr>
        <w:spacing w:line="480" w:lineRule="auto"/>
        <w:rPr>
          <w:lang w:val="es-CO"/>
        </w:rPr>
      </w:pPr>
      <w:r>
        <w:rPr>
          <w:lang w:val="es-CO"/>
        </w:rPr>
        <w:fldChar w:fldCharType="end"/>
      </w: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B778F6" w:rsidRDefault="00B778F6" w:rsidP="003C25F6">
      <w:pPr>
        <w:spacing w:line="480" w:lineRule="auto"/>
        <w:rPr>
          <w:rFonts w:cs="Times New Roman"/>
        </w:rPr>
      </w:pPr>
    </w:p>
    <w:p w:rsidR="004A1446" w:rsidRDefault="004A1446" w:rsidP="003C25F6">
      <w:pPr>
        <w:spacing w:line="480" w:lineRule="auto"/>
        <w:rPr>
          <w:rFonts w:cs="Times New Roman"/>
        </w:rPr>
        <w:sectPr w:rsidR="004A1446" w:rsidSect="0070096E">
          <w:headerReference w:type="even" r:id="rId9"/>
          <w:headerReference w:type="default" r:id="rId10"/>
          <w:pgSz w:w="12240" w:h="15840"/>
          <w:pgMar w:top="1728" w:right="1440" w:bottom="1440" w:left="1440" w:header="720" w:footer="720" w:gutter="0"/>
          <w:pgNumType w:fmt="lowerRoman" w:start="1"/>
          <w:cols w:space="720"/>
          <w:titlePg/>
          <w:docGrid w:linePitch="360"/>
        </w:sectPr>
      </w:pPr>
    </w:p>
    <w:p w:rsidR="00177C7F" w:rsidRDefault="005A16CB" w:rsidP="00587376">
      <w:pPr>
        <w:pStyle w:val="Ttulo1"/>
      </w:pPr>
      <w:bookmarkStart w:id="10" w:name="_Toc54882775"/>
      <w:r w:rsidRPr="00EF41D5">
        <w:lastRenderedPageBreak/>
        <w:t>Introducción</w:t>
      </w:r>
      <w:bookmarkEnd w:id="10"/>
    </w:p>
    <w:p w:rsidR="009F14E5" w:rsidRDefault="009F14E5" w:rsidP="003C25F6">
      <w:pPr>
        <w:spacing w:line="480" w:lineRule="auto"/>
        <w:ind w:left="720"/>
        <w:rPr>
          <w:rFonts w:cs="Times New Roman"/>
        </w:rPr>
      </w:pPr>
      <w:r w:rsidRPr="009F14E5">
        <w:rPr>
          <w:rFonts w:cs="Times New Roman"/>
        </w:rPr>
        <w:t>Descripción detallada de la problemática sustentada en las referencias</w:t>
      </w:r>
      <w:r>
        <w:rPr>
          <w:rFonts w:cs="Times New Roman"/>
        </w:rPr>
        <w:t>.</w:t>
      </w:r>
    </w:p>
    <w:p w:rsidR="00177C7F" w:rsidRPr="00177C7F" w:rsidRDefault="00177C7F" w:rsidP="003C25F6">
      <w:pPr>
        <w:spacing w:line="480" w:lineRule="auto"/>
        <w:ind w:left="720"/>
        <w:rPr>
          <w:rFonts w:cs="Times New Roman"/>
        </w:rPr>
      </w:pPr>
      <w:r>
        <w:rPr>
          <w:rFonts w:cs="Times New Roman"/>
        </w:rPr>
        <w:t>L</w:t>
      </w:r>
      <w:r w:rsidRPr="00177C7F">
        <w:rPr>
          <w:rFonts w:cs="Times New Roman"/>
        </w:rPr>
        <w:t xml:space="preserve">a introducción, se redacta en tiempo </w:t>
      </w:r>
      <w:r w:rsidR="00AC4B04" w:rsidRPr="00177C7F">
        <w:rPr>
          <w:rFonts w:cs="Times New Roman"/>
        </w:rPr>
        <w:t>presente</w:t>
      </w:r>
      <w:r w:rsidR="00AC4B04">
        <w:rPr>
          <w:rFonts w:cs="Times New Roman"/>
        </w:rPr>
        <w:t>…</w:t>
      </w:r>
      <w:r w:rsidRPr="00177C7F">
        <w:rPr>
          <w:rFonts w:cs="Times New Roman"/>
        </w:rPr>
        <w:t xml:space="preserve"> y puede escribirse en formato de </w:t>
      </w:r>
      <w:r w:rsidR="00AC4B04" w:rsidRPr="00177C7F">
        <w:rPr>
          <w:rFonts w:cs="Times New Roman"/>
        </w:rPr>
        <w:t>párrafos</w:t>
      </w:r>
      <w:r w:rsidR="00AC4B04">
        <w:rPr>
          <w:rFonts w:cs="Times New Roman"/>
        </w:rPr>
        <w:t xml:space="preserve">. </w:t>
      </w:r>
      <w:r>
        <w:rPr>
          <w:rFonts w:cs="Times New Roman"/>
        </w:rPr>
        <w:t>…</w:t>
      </w:r>
      <w:r w:rsidRPr="00177C7F">
        <w:rPr>
          <w:rFonts w:cs="Times New Roman"/>
        </w:rPr>
        <w:t xml:space="preserve"> su formato es en párrafos (escritura regular).</w:t>
      </w:r>
    </w:p>
    <w:p w:rsidR="00177C7F" w:rsidRPr="00177C7F" w:rsidRDefault="00177C7F" w:rsidP="003C25F6">
      <w:pPr>
        <w:spacing w:line="480" w:lineRule="auto"/>
        <w:ind w:left="720"/>
        <w:rPr>
          <w:rFonts w:cs="Times New Roman"/>
        </w:rPr>
      </w:pPr>
      <w:r w:rsidRPr="00177C7F">
        <w:rPr>
          <w:rFonts w:cs="Times New Roman"/>
        </w:rPr>
        <w:t>Respecto a lo anterior, se sugiere que el planteamiento contenga</w:t>
      </w:r>
      <w:r w:rsidR="009F14E5">
        <w:rPr>
          <w:rFonts w:cs="Times New Roman"/>
        </w:rPr>
        <w:t xml:space="preserve"> los </w:t>
      </w:r>
      <w:r w:rsidR="009F14E5" w:rsidRPr="009F14E5">
        <w:rPr>
          <w:rFonts w:cs="Times New Roman"/>
        </w:rPr>
        <w:t>dados a conocer por</w:t>
      </w:r>
      <w:r w:rsidRPr="00177C7F">
        <w:rPr>
          <w:rFonts w:cs="Times New Roman"/>
        </w:rPr>
        <w:t>:</w:t>
      </w:r>
    </w:p>
    <w:p w:rsidR="00177C7F" w:rsidRPr="00177C7F" w:rsidRDefault="00177C7F" w:rsidP="003C25F6">
      <w:pPr>
        <w:spacing w:line="480" w:lineRule="auto"/>
        <w:ind w:left="720"/>
        <w:rPr>
          <w:rFonts w:cs="Times New Roman"/>
        </w:rPr>
      </w:pPr>
      <w:r w:rsidRPr="00177C7F">
        <w:rPr>
          <w:rFonts w:cs="Times New Roman"/>
        </w:rPr>
        <w:t>1. Párrafo introductorio con la intención o propósito del estudio (objetivo central).</w:t>
      </w:r>
    </w:p>
    <w:p w:rsidR="00177C7F" w:rsidRPr="00177C7F" w:rsidRDefault="00177C7F" w:rsidP="003C25F6">
      <w:pPr>
        <w:spacing w:line="480" w:lineRule="auto"/>
        <w:ind w:left="720"/>
        <w:rPr>
          <w:rFonts w:cs="Times New Roman"/>
        </w:rPr>
      </w:pPr>
      <w:r w:rsidRPr="00177C7F">
        <w:rPr>
          <w:rFonts w:cs="Times New Roman"/>
        </w:rPr>
        <w:t>2. Objetivos (presentados juntos en uno o dos párrafos).</w:t>
      </w:r>
    </w:p>
    <w:p w:rsidR="00177C7F" w:rsidRPr="00177C7F" w:rsidRDefault="00177C7F" w:rsidP="003C25F6">
      <w:pPr>
        <w:spacing w:line="480" w:lineRule="auto"/>
        <w:ind w:left="720"/>
        <w:rPr>
          <w:rFonts w:cs="Times New Roman"/>
        </w:rPr>
      </w:pPr>
      <w:r w:rsidRPr="00177C7F">
        <w:rPr>
          <w:rFonts w:cs="Times New Roman"/>
        </w:rPr>
        <w:t>3. Preguntas (integradas en uno o dos párrafos).</w:t>
      </w:r>
    </w:p>
    <w:p w:rsidR="00177C7F" w:rsidRPr="00177C7F" w:rsidRDefault="00177C7F" w:rsidP="003C25F6">
      <w:pPr>
        <w:spacing w:line="480" w:lineRule="auto"/>
        <w:ind w:left="720"/>
        <w:rPr>
          <w:rFonts w:cs="Times New Roman"/>
        </w:rPr>
      </w:pPr>
      <w:r w:rsidRPr="00177C7F">
        <w:rPr>
          <w:rFonts w:cs="Times New Roman"/>
        </w:rPr>
        <w:t>4. Justificación (de uno a tres párrafos que resuman las siguientes preguntas: ¿qué aportará e</w:t>
      </w:r>
      <w:r w:rsidR="00AC4B04">
        <w:rPr>
          <w:rFonts w:cs="Times New Roman"/>
        </w:rPr>
        <w:t xml:space="preserve"> </w:t>
      </w:r>
      <w:proofErr w:type="spellStart"/>
      <w:r w:rsidRPr="00177C7F">
        <w:rPr>
          <w:rFonts w:cs="Times New Roman"/>
        </w:rPr>
        <w:t>lestudio</w:t>
      </w:r>
      <w:proofErr w:type="spellEnd"/>
      <w:r w:rsidRPr="00177C7F">
        <w:rPr>
          <w:rFonts w:cs="Times New Roman"/>
        </w:rPr>
        <w:t xml:space="preserve"> y a quiénes?, ¿por qué es importante efectuarlo? (en propuestas) o ¿qué aportó la investigación?</w:t>
      </w:r>
      <w:r w:rsidR="00AC4B04">
        <w:rPr>
          <w:rFonts w:cs="Times New Roman"/>
        </w:rPr>
        <w:t xml:space="preserve"> </w:t>
      </w:r>
      <w:r w:rsidRPr="00177C7F">
        <w:rPr>
          <w:rFonts w:cs="Times New Roman"/>
        </w:rPr>
        <w:t>y ¿por qué fue importante llevarla a cabo? (en informes).</w:t>
      </w:r>
    </w:p>
    <w:p w:rsidR="005A16CB" w:rsidRDefault="00177C7F" w:rsidP="003C25F6">
      <w:pPr>
        <w:spacing w:line="480" w:lineRule="auto"/>
        <w:ind w:left="720"/>
        <w:rPr>
          <w:rFonts w:cs="Times New Roman"/>
        </w:rPr>
      </w:pPr>
      <w:r w:rsidRPr="00177C7F">
        <w:rPr>
          <w:rFonts w:cs="Times New Roman"/>
        </w:rPr>
        <w:t>5. Deficiencias en el conocimiento del problema en dos o tres párrafos: ¿cuáles son las deficiencias</w:t>
      </w:r>
      <w:r w:rsidR="00AC4B04">
        <w:rPr>
          <w:rFonts w:cs="Times New Roman"/>
        </w:rPr>
        <w:t xml:space="preserve"> </w:t>
      </w:r>
      <w:r w:rsidRPr="00177C7F">
        <w:rPr>
          <w:rFonts w:cs="Times New Roman"/>
        </w:rPr>
        <w:t>actuales y cómo se piensan solventar mediante la realización de la indagación? (en protocolos)</w:t>
      </w:r>
      <w:proofErr w:type="gramStart"/>
      <w:r w:rsidRPr="00177C7F">
        <w:rPr>
          <w:rFonts w:cs="Times New Roman"/>
        </w:rPr>
        <w:t>,y</w:t>
      </w:r>
      <w:proofErr w:type="gramEnd"/>
      <w:r w:rsidR="00AC4B04">
        <w:rPr>
          <w:rFonts w:cs="Times New Roman"/>
        </w:rPr>
        <w:t xml:space="preserve"> </w:t>
      </w:r>
      <w:r w:rsidRPr="00177C7F">
        <w:rPr>
          <w:rFonts w:cs="Times New Roman"/>
        </w:rPr>
        <w:t xml:space="preserve"> ¿cuáles eran las deficiencias y cómo se resolvieron mediante la implementación del</w:t>
      </w:r>
      <w:r w:rsidR="00AC4B04">
        <w:rPr>
          <w:rFonts w:cs="Times New Roman"/>
        </w:rPr>
        <w:t xml:space="preserve"> </w:t>
      </w:r>
      <w:r w:rsidRPr="00177C7F">
        <w:rPr>
          <w:rFonts w:cs="Times New Roman"/>
        </w:rPr>
        <w:t>estudio? (en reportes).</w:t>
      </w:r>
      <w:r>
        <w:rPr>
          <w:rFonts w:cs="Times New Roman"/>
        </w:rPr>
        <w:t xml:space="preserve"> (Hernández-</w:t>
      </w:r>
      <w:proofErr w:type="spellStart"/>
      <w:r>
        <w:rPr>
          <w:rFonts w:cs="Times New Roman"/>
        </w:rPr>
        <w:t>Sampieri</w:t>
      </w:r>
      <w:proofErr w:type="spellEnd"/>
      <w:r>
        <w:rPr>
          <w:rFonts w:cs="Times New Roman"/>
        </w:rPr>
        <w:t xml:space="preserve"> &amp; Mendoza-Torres, 2018, p. 51)</w:t>
      </w:r>
    </w:p>
    <w:p w:rsidR="00177C7F" w:rsidRDefault="009F14E5" w:rsidP="003C25F6">
      <w:pPr>
        <w:spacing w:line="480" w:lineRule="auto"/>
        <w:ind w:left="720"/>
        <w:rPr>
          <w:rFonts w:cs="Times New Roman"/>
        </w:rPr>
      </w:pPr>
      <w:r w:rsidRPr="009F14E5">
        <w:rPr>
          <w:rFonts w:cs="Times New Roman"/>
          <w:highlight w:val="yellow"/>
        </w:rPr>
        <w:t>Ejemplo</w:t>
      </w:r>
    </w:p>
    <w:p w:rsidR="009F14E5" w:rsidRPr="0070096E" w:rsidRDefault="009F14E5" w:rsidP="009F14E5">
      <w:pPr>
        <w:widowControl w:val="0"/>
        <w:spacing w:after="240" w:line="480" w:lineRule="auto"/>
        <w:ind w:firstLine="620"/>
        <w:rPr>
          <w:rFonts w:eastAsia="Times New Roman" w:cs="Times New Roman"/>
          <w:color w:val="000000"/>
          <w:szCs w:val="24"/>
          <w:lang w:val="es-ES" w:bidi="en-US"/>
        </w:rPr>
      </w:pPr>
      <w:bookmarkStart w:id="11" w:name="bookmark10"/>
      <w:r w:rsidRPr="0070096E">
        <w:rPr>
          <w:rFonts w:eastAsia="Times New Roman" w:cs="Times New Roman"/>
          <w:color w:val="000000"/>
          <w:szCs w:val="24"/>
          <w:lang w:val="es-ES" w:bidi="en-US"/>
        </w:rPr>
        <w:t xml:space="preserve">En el programa de Doctorado en Sistemas y Ambientes Educativos de la Facultad de </w:t>
      </w:r>
      <w:r w:rsidRPr="009F14E5">
        <w:rPr>
          <w:rFonts w:eastAsia="Times New Roman" w:cs="Times New Roman"/>
          <w:color w:val="000000"/>
          <w:szCs w:val="24"/>
          <w:lang w:val="es-ES" w:eastAsia="es-ES" w:bidi="es-ES"/>
        </w:rPr>
        <w:t xml:space="preserve">Pedagogía - </w:t>
      </w:r>
      <w:r w:rsidRPr="0070096E">
        <w:rPr>
          <w:rFonts w:eastAsia="Times New Roman" w:cs="Times New Roman"/>
          <w:color w:val="000000"/>
          <w:szCs w:val="24"/>
          <w:lang w:val="es-ES" w:bidi="en-US"/>
        </w:rPr>
        <w:t xml:space="preserve">Veracruz, </w:t>
      </w:r>
      <w:r w:rsidRPr="009F14E5">
        <w:rPr>
          <w:rFonts w:eastAsia="Times New Roman" w:cs="Times New Roman"/>
          <w:color w:val="000000"/>
          <w:szCs w:val="24"/>
          <w:lang w:val="es-ES" w:eastAsia="es-ES" w:bidi="es-ES"/>
        </w:rPr>
        <w:t xml:space="preserve">se da a conocer la siguiente información en los tres primeros ejes que lo </w:t>
      </w:r>
      <w:r w:rsidRPr="009F14E5">
        <w:rPr>
          <w:rFonts w:eastAsia="Times New Roman" w:cs="Times New Roman"/>
          <w:color w:val="000000"/>
          <w:szCs w:val="24"/>
          <w:lang w:val="es-ES" w:eastAsia="es-ES" w:bidi="es-ES"/>
        </w:rPr>
        <w:lastRenderedPageBreak/>
        <w:t>sustentan:</w:t>
      </w:r>
      <w:bookmarkEnd w:id="11"/>
    </w:p>
    <w:p w:rsidR="009F14E5" w:rsidRPr="0070096E" w:rsidRDefault="009F14E5" w:rsidP="009F14E5">
      <w:pPr>
        <w:widowControl w:val="0"/>
        <w:spacing w:after="0" w:line="480" w:lineRule="auto"/>
        <w:ind w:firstLine="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[Epistemológico], que conduce a desarrollar la competencia] para problematizar,</w:t>
      </w:r>
    </w:p>
    <w:p w:rsidR="009F14E5" w:rsidRPr="0070096E" w:rsidRDefault="009F14E5" w:rsidP="009F14E5">
      <w:pPr>
        <w:widowControl w:val="0"/>
        <w:spacing w:after="240" w:line="480" w:lineRule="auto"/>
        <w:ind w:left="620"/>
        <w:rPr>
          <w:rFonts w:eastAsia="Times New Roman" w:cs="Times New Roman"/>
          <w:color w:val="000000"/>
          <w:szCs w:val="24"/>
          <w:lang w:val="es-ES" w:bidi="en-US"/>
        </w:rPr>
      </w:pPr>
      <w:proofErr w:type="gramStart"/>
      <w:r w:rsidRPr="009F14E5">
        <w:rPr>
          <w:rFonts w:eastAsia="Times New Roman" w:cs="Times New Roman"/>
          <w:color w:val="000000"/>
          <w:szCs w:val="24"/>
          <w:lang w:val="es-ES" w:eastAsia="es-ES" w:bidi="es-ES"/>
        </w:rPr>
        <w:t>investigar</w:t>
      </w:r>
      <w:proofErr w:type="gramEnd"/>
      <w:r w:rsidRPr="009F14E5">
        <w:rPr>
          <w:rFonts w:eastAsia="Times New Roman" w:cs="Times New Roman"/>
          <w:color w:val="000000"/>
          <w:szCs w:val="24"/>
          <w:lang w:val="es-ES" w:eastAsia="es-ES" w:bidi="es-ES"/>
        </w:rPr>
        <w:t xml:space="preserve">, reflexionar, diseñar e intervenir en sus ámbitos de conocimiento </w:t>
      </w:r>
      <w:r w:rsidRPr="009F14E5">
        <w:rPr>
          <w:rFonts w:eastAsia="Times New Roman" w:cs="Times New Roman"/>
          <w:i/>
          <w:iCs/>
          <w:color w:val="000000"/>
          <w:szCs w:val="24"/>
          <w:lang w:val="es-ES" w:eastAsia="es-ES" w:bidi="es-ES"/>
        </w:rPr>
        <w:t>(...)</w:t>
      </w:r>
      <w:r w:rsidRPr="009F14E5">
        <w:rPr>
          <w:rFonts w:eastAsia="Times New Roman" w:cs="Times New Roman"/>
          <w:color w:val="000000"/>
          <w:szCs w:val="24"/>
          <w:lang w:val="es-ES" w:eastAsia="es-ES" w:bidi="es-ES"/>
        </w:rPr>
        <w:t xml:space="preserve"> Lo anterior es fundamental para sensibilizar al estudiante en el desarrollo de un conocimiento razonado, que le permita dimensionar sus propios objetos de estudio.</w:t>
      </w:r>
    </w:p>
    <w:p w:rsidR="009F14E5" w:rsidRPr="0070096E" w:rsidRDefault="009F14E5" w:rsidP="009F14E5">
      <w:pPr>
        <w:widowControl w:val="0"/>
        <w:spacing w:after="240" w:line="480" w:lineRule="auto"/>
        <w:ind w:left="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[Filosófico], orienta al desarrollo de una capacidad reflexiva, crítica y argumentativa] Su propósito es generar los cimientos para una conciencia que se comprometa en el conocimiento mejor del fenómeno educativo</w:t>
      </w:r>
    </w:p>
    <w:p w:rsidR="009F14E5" w:rsidRPr="0070096E" w:rsidRDefault="009F14E5" w:rsidP="009F14E5">
      <w:pPr>
        <w:widowControl w:val="0"/>
        <w:spacing w:after="240" w:line="480" w:lineRule="auto"/>
        <w:ind w:left="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[Sociológico] pretende que los estudiantes del doctorado desarrollen una mirada y actitud crítica pero también comprometida en la atención de los problemas que observan sus regiones o localidades (Universidad Veracruzana, 2011, p. 22).</w:t>
      </w:r>
    </w:p>
    <w:p w:rsidR="009F14E5" w:rsidRPr="0070096E" w:rsidRDefault="009F14E5" w:rsidP="009F14E5">
      <w:pPr>
        <w:widowControl w:val="0"/>
        <w:spacing w:after="240" w:line="480" w:lineRule="auto"/>
        <w:ind w:firstLine="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Estos tres ejes, son una guía para visualizar problemáticas en la educación, como estudiante del doctorado lo que visualice fueron los resultados que ha dado a conocer el Instituto Nacional para la Evaluación de la Educación (INEE), con respecto a las evaluaciones realizadas por el Programa Internacional de Evaluación de los Alumnos (PISA, por sus siglas en inglés) durante los años: 2000, 2005, 2009 y 2015 y la Organización para la Cooperación y el Desarrollo Económicos (OECD, 2015), en los que México ha ocupado los últimos lugares.</w:t>
      </w:r>
    </w:p>
    <w:p w:rsidR="009F14E5" w:rsidRPr="0070096E" w:rsidRDefault="009F14E5" w:rsidP="009F14E5">
      <w:pPr>
        <w:widowControl w:val="0"/>
        <w:spacing w:after="0" w:line="480" w:lineRule="auto"/>
        <w:ind w:firstLine="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 xml:space="preserve">Para comprender estos resultados, se debe tener presente que PISA evalúa los siguientes </w:t>
      </w:r>
      <w:r w:rsidRPr="0070096E">
        <w:rPr>
          <w:rFonts w:eastAsia="Times New Roman" w:cs="Times New Roman"/>
          <w:color w:val="000000"/>
          <w:szCs w:val="24"/>
          <w:lang w:val="es-ES" w:bidi="en-US"/>
        </w:rPr>
        <w:t xml:space="preserve">aspectos en </w:t>
      </w:r>
      <w:r w:rsidRPr="009F14E5">
        <w:rPr>
          <w:rFonts w:eastAsia="Times New Roman" w:cs="Times New Roman"/>
          <w:color w:val="000000"/>
          <w:szCs w:val="24"/>
          <w:lang w:val="es-ES" w:eastAsia="es-ES" w:bidi="es-ES"/>
        </w:rPr>
        <w:t xml:space="preserve">comprensión </w:t>
      </w:r>
      <w:r w:rsidRPr="0070096E">
        <w:rPr>
          <w:rFonts w:eastAsia="Times New Roman" w:cs="Times New Roman"/>
          <w:color w:val="000000"/>
          <w:szCs w:val="24"/>
          <w:lang w:val="es-ES" w:bidi="en-US"/>
        </w:rPr>
        <w:t>lectora, como se puede observar en la tabla 1, presente en el Plan de</w:t>
      </w:r>
    </w:p>
    <w:p w:rsidR="009F14E5" w:rsidRPr="0070096E" w:rsidRDefault="009F14E5" w:rsidP="009F14E5">
      <w:pPr>
        <w:widowControl w:val="0"/>
        <w:spacing w:after="240" w:line="480" w:lineRule="auto"/>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Estudios 2011 (SEP, 2011), Nivel </w:t>
      </w:r>
      <w:r w:rsidRPr="009F14E5">
        <w:rPr>
          <w:rFonts w:eastAsia="Times New Roman" w:cs="Times New Roman"/>
          <w:color w:val="000000"/>
          <w:szCs w:val="24"/>
          <w:lang w:val="es-ES" w:eastAsia="es-ES" w:bidi="es-ES"/>
        </w:rPr>
        <w:t xml:space="preserve">básico, página </w:t>
      </w:r>
      <w:r w:rsidRPr="0070096E">
        <w:rPr>
          <w:rFonts w:eastAsia="Times New Roman" w:cs="Times New Roman"/>
          <w:color w:val="000000"/>
          <w:szCs w:val="24"/>
          <w:lang w:val="es-ES" w:bidi="en-US"/>
        </w:rPr>
        <w:t>85 en la que se lee lo siguiente:</w:t>
      </w:r>
    </w:p>
    <w:p w:rsidR="009F14E5" w:rsidRPr="0070096E" w:rsidRDefault="009F14E5" w:rsidP="009F14E5">
      <w:pPr>
        <w:widowControl w:val="0"/>
        <w:spacing w:after="240" w:line="480" w:lineRule="auto"/>
        <w:rPr>
          <w:rFonts w:eastAsia="Times New Roman" w:cs="Times New Roman"/>
          <w:i/>
          <w:color w:val="000000"/>
          <w:szCs w:val="24"/>
          <w:lang w:val="es-ES" w:bidi="en-US"/>
        </w:rPr>
      </w:pPr>
      <w:r w:rsidRPr="0070096E">
        <w:rPr>
          <w:rFonts w:eastAsia="Times New Roman" w:cs="Times New Roman"/>
          <w:b/>
          <w:color w:val="000000"/>
          <w:szCs w:val="24"/>
          <w:lang w:val="es-ES" w:bidi="en-US"/>
        </w:rPr>
        <w:lastRenderedPageBreak/>
        <w:t xml:space="preserve">Tabla 1 </w:t>
      </w:r>
      <w:r w:rsidR="0070096E" w:rsidRPr="0070096E">
        <w:rPr>
          <w:rFonts w:eastAsia="Times New Roman" w:cs="Times New Roman"/>
          <w:b/>
          <w:color w:val="000000"/>
          <w:szCs w:val="24"/>
          <w:lang w:val="es-ES" w:bidi="en-US"/>
        </w:rPr>
        <w:br/>
      </w:r>
      <w:r w:rsidRPr="0070096E">
        <w:rPr>
          <w:rFonts w:eastAsia="Times New Roman" w:cs="Times New Roman"/>
          <w:i/>
          <w:color w:val="000000"/>
          <w:szCs w:val="24"/>
          <w:lang w:val="es-ES" w:bidi="en-US"/>
        </w:rPr>
        <w:t xml:space="preserve">Nivel 3 de </w:t>
      </w:r>
      <w:r w:rsidRPr="0070096E">
        <w:rPr>
          <w:rFonts w:eastAsia="Times New Roman" w:cs="Times New Roman"/>
          <w:i/>
          <w:color w:val="000000"/>
          <w:szCs w:val="24"/>
          <w:lang w:val="es-ES" w:eastAsia="es-ES" w:bidi="es-ES"/>
        </w:rPr>
        <w:t xml:space="preserve">desempeño </w:t>
      </w:r>
      <w:r w:rsidRPr="0070096E">
        <w:rPr>
          <w:rFonts w:eastAsia="Times New Roman" w:cs="Times New Roman"/>
          <w:i/>
          <w:color w:val="000000"/>
          <w:szCs w:val="24"/>
          <w:lang w:val="es-ES" w:bidi="en-US"/>
        </w:rPr>
        <w:t xml:space="preserve">PISA. </w:t>
      </w:r>
      <w:r w:rsidRPr="0070096E">
        <w:rPr>
          <w:rFonts w:eastAsia="Times New Roman" w:cs="Times New Roman"/>
          <w:i/>
          <w:color w:val="000000"/>
          <w:szCs w:val="24"/>
          <w:lang w:val="es-ES" w:eastAsia="es-ES" w:bidi="es-ES"/>
        </w:rPr>
        <w:t xml:space="preserve">Comprensión </w:t>
      </w:r>
      <w:r w:rsidRPr="0070096E">
        <w:rPr>
          <w:rFonts w:eastAsia="Times New Roman" w:cs="Times New Roman"/>
          <w:i/>
          <w:color w:val="000000"/>
          <w:szCs w:val="24"/>
          <w:lang w:val="es-ES" w:bidi="en-US"/>
        </w:rPr>
        <w:t>lectora</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firstLine="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Nivel 3 de </w:t>
      </w:r>
      <w:r w:rsidRPr="009F14E5">
        <w:rPr>
          <w:rFonts w:eastAsia="Times New Roman" w:cs="Times New Roman"/>
          <w:color w:val="000000"/>
          <w:szCs w:val="24"/>
          <w:lang w:val="es-ES" w:eastAsia="es-ES" w:bidi="es-ES"/>
        </w:rPr>
        <w:t xml:space="preserve">desempeño </w:t>
      </w:r>
      <w:r w:rsidRPr="0070096E">
        <w:rPr>
          <w:rFonts w:eastAsia="Times New Roman" w:cs="Times New Roman"/>
          <w:color w:val="000000"/>
          <w:szCs w:val="24"/>
          <w:lang w:val="es-ES" w:bidi="en-US"/>
        </w:rPr>
        <w:t xml:space="preserve">PISA: </w:t>
      </w:r>
      <w:r w:rsidRPr="009F14E5">
        <w:rPr>
          <w:rFonts w:eastAsia="Times New Roman" w:cs="Times New Roman"/>
          <w:color w:val="000000"/>
          <w:szCs w:val="24"/>
          <w:lang w:val="es-ES" w:eastAsia="es-ES" w:bidi="es-ES"/>
        </w:rPr>
        <w:t xml:space="preserve">Comprensión </w:t>
      </w:r>
      <w:r w:rsidRPr="0070096E">
        <w:rPr>
          <w:rFonts w:eastAsia="Times New Roman" w:cs="Times New Roman"/>
          <w:color w:val="000000"/>
          <w:szCs w:val="24"/>
          <w:lang w:val="es-ES" w:bidi="en-US"/>
        </w:rPr>
        <w:t>lectora</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left="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 Localizar y, en algunos casos, reconocer la </w:t>
      </w:r>
      <w:r w:rsidRPr="009F14E5">
        <w:rPr>
          <w:rFonts w:eastAsia="Times New Roman" w:cs="Times New Roman"/>
          <w:color w:val="000000"/>
          <w:szCs w:val="24"/>
          <w:lang w:val="es-ES" w:eastAsia="es-ES" w:bidi="es-ES"/>
        </w:rPr>
        <w:t xml:space="preserve">relación </w:t>
      </w:r>
      <w:r w:rsidRPr="0070096E">
        <w:rPr>
          <w:rFonts w:eastAsia="Times New Roman" w:cs="Times New Roman"/>
          <w:color w:val="000000"/>
          <w:szCs w:val="24"/>
          <w:lang w:val="es-ES" w:bidi="en-US"/>
        </w:rPr>
        <w:t xml:space="preserve">entre distintos fragmentos de </w:t>
      </w:r>
      <w:r w:rsidRPr="009F14E5">
        <w:rPr>
          <w:rFonts w:eastAsia="Times New Roman" w:cs="Times New Roman"/>
          <w:color w:val="000000"/>
          <w:szCs w:val="24"/>
          <w:lang w:val="es-ES" w:eastAsia="es-ES" w:bidi="es-ES"/>
        </w:rPr>
        <w:t xml:space="preserve">información </w:t>
      </w:r>
      <w:r w:rsidRPr="0070096E">
        <w:rPr>
          <w:rFonts w:eastAsia="Times New Roman" w:cs="Times New Roman"/>
          <w:color w:val="000000"/>
          <w:szCs w:val="24"/>
          <w:lang w:val="es-ES" w:bidi="en-US"/>
        </w:rPr>
        <w:t xml:space="preserve">que </w:t>
      </w:r>
      <w:r w:rsidRPr="009F14E5">
        <w:rPr>
          <w:rFonts w:eastAsia="Times New Roman" w:cs="Times New Roman"/>
          <w:color w:val="000000"/>
          <w:szCs w:val="24"/>
          <w:lang w:val="es-ES" w:eastAsia="es-ES" w:bidi="es-ES"/>
        </w:rPr>
        <w:t xml:space="preserve">quizá </w:t>
      </w:r>
      <w:r w:rsidRPr="0070096E">
        <w:rPr>
          <w:rFonts w:eastAsia="Times New Roman" w:cs="Times New Roman"/>
          <w:color w:val="000000"/>
          <w:szCs w:val="24"/>
          <w:lang w:val="es-ES" w:bidi="en-US"/>
        </w:rPr>
        <w:t xml:space="preserve">tengan que ajustarse a varios criterios. Manejar </w:t>
      </w:r>
      <w:r w:rsidRPr="009F14E5">
        <w:rPr>
          <w:rFonts w:eastAsia="Times New Roman" w:cs="Times New Roman"/>
          <w:color w:val="000000"/>
          <w:szCs w:val="24"/>
          <w:lang w:val="es-ES" w:eastAsia="es-ES" w:bidi="es-ES"/>
        </w:rPr>
        <w:t xml:space="preserve">información </w:t>
      </w:r>
      <w:r w:rsidRPr="0070096E">
        <w:rPr>
          <w:rFonts w:eastAsia="Times New Roman" w:cs="Times New Roman"/>
          <w:color w:val="000000"/>
          <w:szCs w:val="24"/>
          <w:lang w:val="es-ES" w:bidi="en-US"/>
        </w:rPr>
        <w:t>importante en conflicto.</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left="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 Integrar distintas partes de un texto para identificar una idea principal, comprender una </w:t>
      </w:r>
      <w:r w:rsidRPr="009F14E5">
        <w:rPr>
          <w:rFonts w:eastAsia="Times New Roman" w:cs="Times New Roman"/>
          <w:color w:val="000000"/>
          <w:szCs w:val="24"/>
          <w:lang w:val="es-ES" w:eastAsia="es-ES" w:bidi="es-ES"/>
        </w:rPr>
        <w:t xml:space="preserve">relación </w:t>
      </w:r>
      <w:r w:rsidRPr="0070096E">
        <w:rPr>
          <w:rFonts w:eastAsia="Times New Roman" w:cs="Times New Roman"/>
          <w:color w:val="000000"/>
          <w:szCs w:val="24"/>
          <w:lang w:val="es-ES" w:bidi="en-US"/>
        </w:rPr>
        <w:t xml:space="preserve">o interpretar el significado de una palabra o frase. Comparar, contrastar o categorizar teniendo en cuenta muchos criterios. Manejar </w:t>
      </w:r>
      <w:r w:rsidRPr="009F14E5">
        <w:rPr>
          <w:rFonts w:eastAsia="Times New Roman" w:cs="Times New Roman"/>
          <w:color w:val="000000"/>
          <w:szCs w:val="24"/>
          <w:lang w:val="es-ES" w:eastAsia="es-ES" w:bidi="es-ES"/>
        </w:rPr>
        <w:t xml:space="preserve">información </w:t>
      </w:r>
      <w:r w:rsidRPr="0070096E">
        <w:rPr>
          <w:rFonts w:eastAsia="Times New Roman" w:cs="Times New Roman"/>
          <w:color w:val="000000"/>
          <w:szCs w:val="24"/>
          <w:lang w:val="es-ES" w:bidi="en-US"/>
        </w:rPr>
        <w:t>en conflicto.</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left="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 Realizar conexiones o comparaciones, dar explicaciones o valorar una </w:t>
      </w:r>
      <w:r w:rsidRPr="009F14E5">
        <w:rPr>
          <w:rFonts w:eastAsia="Times New Roman" w:cs="Times New Roman"/>
          <w:color w:val="000000"/>
          <w:szCs w:val="24"/>
          <w:lang w:val="es-ES" w:eastAsia="es-ES" w:bidi="es-ES"/>
        </w:rPr>
        <w:t xml:space="preserve">característica </w:t>
      </w:r>
      <w:r w:rsidRPr="0070096E">
        <w:rPr>
          <w:rFonts w:eastAsia="Times New Roman" w:cs="Times New Roman"/>
          <w:color w:val="000000"/>
          <w:szCs w:val="24"/>
          <w:lang w:val="es-ES" w:bidi="en-US"/>
        </w:rPr>
        <w:t xml:space="preserve">del texto. Demostrar un conocimiento detallado del texto en </w:t>
      </w:r>
      <w:r w:rsidRPr="009F14E5">
        <w:rPr>
          <w:rFonts w:eastAsia="Times New Roman" w:cs="Times New Roman"/>
          <w:color w:val="000000"/>
          <w:szCs w:val="24"/>
          <w:lang w:val="es-ES" w:eastAsia="es-ES" w:bidi="es-ES"/>
        </w:rPr>
        <w:t xml:space="preserve">relación </w:t>
      </w:r>
      <w:r w:rsidRPr="0070096E">
        <w:rPr>
          <w:rFonts w:eastAsia="Times New Roman" w:cs="Times New Roman"/>
          <w:color w:val="000000"/>
          <w:szCs w:val="24"/>
          <w:lang w:val="es-ES" w:bidi="en-US"/>
        </w:rPr>
        <w:t>con el conocimiento habitual y cotidiano, o hacer uso de conocimientos menos habituales.</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left="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 Textos continuos. Utilizar convenciones de </w:t>
      </w:r>
      <w:r w:rsidRPr="009F14E5">
        <w:rPr>
          <w:rFonts w:eastAsia="Times New Roman" w:cs="Times New Roman"/>
          <w:color w:val="000000"/>
          <w:szCs w:val="24"/>
          <w:lang w:val="es-ES" w:eastAsia="es-ES" w:bidi="es-ES"/>
        </w:rPr>
        <w:t xml:space="preserve">organización </w:t>
      </w:r>
      <w:r w:rsidRPr="0070096E">
        <w:rPr>
          <w:rFonts w:eastAsia="Times New Roman" w:cs="Times New Roman"/>
          <w:color w:val="000000"/>
          <w:szCs w:val="24"/>
          <w:lang w:val="es-ES" w:bidi="en-US"/>
        </w:rPr>
        <w:t xml:space="preserve">del texto, cuando las haya, y seguir </w:t>
      </w:r>
      <w:r w:rsidRPr="009F14E5">
        <w:rPr>
          <w:rFonts w:eastAsia="Times New Roman" w:cs="Times New Roman"/>
          <w:color w:val="000000"/>
          <w:szCs w:val="24"/>
          <w:lang w:val="es-ES" w:eastAsia="es-ES" w:bidi="es-ES"/>
        </w:rPr>
        <w:t xml:space="preserve">vínculos lógicos, explícitos </w:t>
      </w:r>
      <w:r w:rsidRPr="0070096E">
        <w:rPr>
          <w:rFonts w:eastAsia="Times New Roman" w:cs="Times New Roman"/>
          <w:color w:val="000000"/>
          <w:szCs w:val="24"/>
          <w:lang w:val="es-ES" w:bidi="en-US"/>
        </w:rPr>
        <w:t xml:space="preserve">o </w:t>
      </w:r>
      <w:r w:rsidRPr="009F14E5">
        <w:rPr>
          <w:rFonts w:eastAsia="Times New Roman" w:cs="Times New Roman"/>
          <w:color w:val="000000"/>
          <w:szCs w:val="24"/>
          <w:lang w:val="es-ES" w:eastAsia="es-ES" w:bidi="es-ES"/>
        </w:rPr>
        <w:t xml:space="preserve">implícitos, </w:t>
      </w:r>
      <w:r w:rsidRPr="0070096E">
        <w:rPr>
          <w:rFonts w:eastAsia="Times New Roman" w:cs="Times New Roman"/>
          <w:color w:val="000000"/>
          <w:szCs w:val="24"/>
          <w:lang w:val="es-ES" w:bidi="en-US"/>
        </w:rPr>
        <w:t xml:space="preserve">como causa y efecto a lo largo de frases o </w:t>
      </w:r>
      <w:r w:rsidRPr="009F14E5">
        <w:rPr>
          <w:rFonts w:eastAsia="Times New Roman" w:cs="Times New Roman"/>
          <w:color w:val="000000"/>
          <w:szCs w:val="24"/>
          <w:lang w:val="es-ES" w:eastAsia="es-ES" w:bidi="es-ES"/>
        </w:rPr>
        <w:t xml:space="preserve">párrafos, </w:t>
      </w:r>
      <w:r w:rsidRPr="0070096E">
        <w:rPr>
          <w:rFonts w:eastAsia="Times New Roman" w:cs="Times New Roman"/>
          <w:color w:val="000000"/>
          <w:szCs w:val="24"/>
          <w:lang w:val="es-ES" w:bidi="en-US"/>
        </w:rPr>
        <w:t xml:space="preserve">para localizar, interpretar o valorar </w:t>
      </w:r>
      <w:r w:rsidRPr="009F14E5">
        <w:rPr>
          <w:rFonts w:eastAsia="Times New Roman" w:cs="Times New Roman"/>
          <w:color w:val="000000"/>
          <w:szCs w:val="24"/>
          <w:lang w:val="es-ES" w:eastAsia="es-ES" w:bidi="es-ES"/>
        </w:rPr>
        <w:t>información.</w:t>
      </w:r>
    </w:p>
    <w:p w:rsidR="009F14E5" w:rsidRPr="0070096E" w:rsidRDefault="009F14E5" w:rsidP="009F14E5">
      <w:pPr>
        <w:widowControl w:val="0"/>
        <w:pBdr>
          <w:top w:val="single" w:sz="4" w:space="0" w:color="auto"/>
          <w:left w:val="single" w:sz="4" w:space="0" w:color="auto"/>
          <w:bottom w:val="single" w:sz="4" w:space="0" w:color="auto"/>
          <w:right w:val="single" w:sz="4" w:space="0" w:color="auto"/>
        </w:pBdr>
        <w:spacing w:line="480" w:lineRule="auto"/>
        <w:ind w:left="500"/>
        <w:rPr>
          <w:rFonts w:eastAsia="Times New Roman" w:cs="Times New Roman"/>
          <w:color w:val="000000"/>
          <w:szCs w:val="24"/>
          <w:lang w:val="es-ES" w:bidi="en-US"/>
        </w:rPr>
      </w:pPr>
      <w:r w:rsidRPr="0070096E">
        <w:rPr>
          <w:rFonts w:eastAsia="Times New Roman" w:cs="Times New Roman"/>
          <w:color w:val="000000"/>
          <w:szCs w:val="24"/>
          <w:lang w:val="es-ES" w:bidi="en-US"/>
        </w:rPr>
        <w:t xml:space="preserve">• Textos discontinuos. Tomar en </w:t>
      </w:r>
      <w:r w:rsidRPr="009F14E5">
        <w:rPr>
          <w:rFonts w:eastAsia="Times New Roman" w:cs="Times New Roman"/>
          <w:color w:val="000000"/>
          <w:szCs w:val="24"/>
          <w:lang w:val="es-ES" w:eastAsia="es-ES" w:bidi="es-ES"/>
        </w:rPr>
        <w:t xml:space="preserve">consideración </w:t>
      </w:r>
      <w:r w:rsidRPr="0070096E">
        <w:rPr>
          <w:rFonts w:eastAsia="Times New Roman" w:cs="Times New Roman"/>
          <w:color w:val="000000"/>
          <w:szCs w:val="24"/>
          <w:lang w:val="es-ES" w:bidi="en-US"/>
        </w:rPr>
        <w:t xml:space="preserve">una </w:t>
      </w:r>
      <w:r w:rsidRPr="009F14E5">
        <w:rPr>
          <w:rFonts w:eastAsia="Times New Roman" w:cs="Times New Roman"/>
          <w:color w:val="000000"/>
          <w:szCs w:val="24"/>
          <w:lang w:val="es-ES" w:eastAsia="es-ES" w:bidi="es-ES"/>
        </w:rPr>
        <w:t xml:space="preserve">exposición </w:t>
      </w:r>
      <w:r w:rsidRPr="0070096E">
        <w:rPr>
          <w:rFonts w:eastAsia="Times New Roman" w:cs="Times New Roman"/>
          <w:color w:val="000000"/>
          <w:szCs w:val="24"/>
          <w:lang w:val="es-ES" w:bidi="en-US"/>
        </w:rPr>
        <w:t xml:space="preserve">a la luz de otro documento o </w:t>
      </w:r>
      <w:r w:rsidRPr="009F14E5">
        <w:rPr>
          <w:rFonts w:eastAsia="Times New Roman" w:cs="Times New Roman"/>
          <w:color w:val="000000"/>
          <w:szCs w:val="24"/>
          <w:lang w:val="es-ES" w:eastAsia="es-ES" w:bidi="es-ES"/>
        </w:rPr>
        <w:t xml:space="preserve">exposición </w:t>
      </w:r>
      <w:r w:rsidRPr="0070096E">
        <w:rPr>
          <w:rFonts w:eastAsia="Times New Roman" w:cs="Times New Roman"/>
          <w:color w:val="000000"/>
          <w:szCs w:val="24"/>
          <w:lang w:val="es-ES" w:bidi="en-US"/>
        </w:rPr>
        <w:t xml:space="preserve">distintos, que puede tener otro formato, o combinar varios fragmentos de </w:t>
      </w:r>
      <w:r w:rsidRPr="009F14E5">
        <w:rPr>
          <w:rFonts w:eastAsia="Times New Roman" w:cs="Times New Roman"/>
          <w:color w:val="000000"/>
          <w:szCs w:val="24"/>
          <w:lang w:val="es-ES" w:eastAsia="es-ES" w:bidi="es-ES"/>
        </w:rPr>
        <w:t xml:space="preserve">información </w:t>
      </w:r>
      <w:r w:rsidRPr="0070096E">
        <w:rPr>
          <w:rFonts w:eastAsia="Times New Roman" w:cs="Times New Roman"/>
          <w:color w:val="000000"/>
          <w:szCs w:val="24"/>
          <w:lang w:val="es-ES" w:bidi="en-US"/>
        </w:rPr>
        <w:t xml:space="preserve">espacial, verbal o </w:t>
      </w:r>
      <w:r w:rsidRPr="009F14E5">
        <w:rPr>
          <w:rFonts w:eastAsia="Times New Roman" w:cs="Times New Roman"/>
          <w:color w:val="000000"/>
          <w:szCs w:val="24"/>
          <w:lang w:val="es-ES" w:eastAsia="es-ES" w:bidi="es-ES"/>
        </w:rPr>
        <w:t xml:space="preserve">numérica </w:t>
      </w:r>
      <w:r w:rsidRPr="0070096E">
        <w:rPr>
          <w:rFonts w:eastAsia="Times New Roman" w:cs="Times New Roman"/>
          <w:color w:val="000000"/>
          <w:szCs w:val="24"/>
          <w:lang w:val="es-ES" w:bidi="en-US"/>
        </w:rPr>
        <w:t xml:space="preserve">en un </w:t>
      </w:r>
      <w:r w:rsidRPr="009F14E5">
        <w:rPr>
          <w:rFonts w:eastAsia="Times New Roman" w:cs="Times New Roman"/>
          <w:color w:val="000000"/>
          <w:szCs w:val="24"/>
          <w:lang w:val="es-ES" w:eastAsia="es-ES" w:bidi="es-ES"/>
        </w:rPr>
        <w:t xml:space="preserve">gráfico </w:t>
      </w:r>
      <w:r w:rsidRPr="0070096E">
        <w:rPr>
          <w:rFonts w:eastAsia="Times New Roman" w:cs="Times New Roman"/>
          <w:color w:val="000000"/>
          <w:szCs w:val="24"/>
          <w:lang w:val="es-ES" w:bidi="en-US"/>
        </w:rPr>
        <w:t xml:space="preserve">o en un mapa, para extraer conclusiones sobre la </w:t>
      </w:r>
      <w:r w:rsidRPr="009F14E5">
        <w:rPr>
          <w:rFonts w:eastAsia="Times New Roman" w:cs="Times New Roman"/>
          <w:color w:val="000000"/>
          <w:szCs w:val="24"/>
          <w:lang w:val="es-ES" w:eastAsia="es-ES" w:bidi="es-ES"/>
        </w:rPr>
        <w:t xml:space="preserve">información </w:t>
      </w:r>
      <w:r w:rsidRPr="0070096E">
        <w:rPr>
          <w:rFonts w:eastAsia="Times New Roman" w:cs="Times New Roman"/>
          <w:color w:val="000000"/>
          <w:szCs w:val="24"/>
          <w:lang w:val="es-ES" w:bidi="en-US"/>
        </w:rPr>
        <w:t>representada.</w:t>
      </w:r>
    </w:p>
    <w:p w:rsidR="0070096E" w:rsidRDefault="0070096E">
      <w:pPr>
        <w:rPr>
          <w:rFonts w:eastAsia="Times New Roman" w:cs="Times New Roman"/>
          <w:color w:val="000000"/>
          <w:szCs w:val="24"/>
          <w:lang w:val="es-ES" w:eastAsia="es-ES" w:bidi="es-ES"/>
        </w:rPr>
      </w:pPr>
      <w:r>
        <w:rPr>
          <w:rFonts w:eastAsia="Times New Roman" w:cs="Times New Roman"/>
          <w:color w:val="000000"/>
          <w:szCs w:val="24"/>
          <w:lang w:val="es-ES" w:eastAsia="es-ES" w:bidi="es-ES"/>
        </w:rPr>
        <w:br w:type="page"/>
      </w:r>
    </w:p>
    <w:p w:rsidR="009F14E5" w:rsidRDefault="009F14E5" w:rsidP="009F14E5">
      <w:pPr>
        <w:widowControl w:val="0"/>
        <w:spacing w:after="0" w:line="480" w:lineRule="auto"/>
        <w:ind w:firstLine="740"/>
        <w:rPr>
          <w:rFonts w:eastAsia="Times New Roman" w:cs="Times New Roman"/>
          <w:color w:val="000000"/>
          <w:szCs w:val="24"/>
          <w:lang w:val="es-ES" w:eastAsia="es-ES" w:bidi="es-ES"/>
        </w:rPr>
      </w:pPr>
      <w:r w:rsidRPr="009F14E5">
        <w:rPr>
          <w:rFonts w:eastAsia="Times New Roman" w:cs="Times New Roman"/>
          <w:color w:val="000000"/>
          <w:szCs w:val="24"/>
          <w:lang w:val="es-ES" w:eastAsia="es-ES" w:bidi="es-ES"/>
        </w:rPr>
        <w:lastRenderedPageBreak/>
        <w:t xml:space="preserve">Específicamente, </w:t>
      </w:r>
      <w:r w:rsidRPr="0070096E">
        <w:rPr>
          <w:rFonts w:eastAsia="Times New Roman" w:cs="Times New Roman"/>
          <w:color w:val="000000"/>
          <w:szCs w:val="24"/>
          <w:lang w:val="es-ES" w:bidi="en-US"/>
        </w:rPr>
        <w:t xml:space="preserve">estos resultados evidencian que los estudiantes de este nivel, en la competencia </w:t>
      </w:r>
      <w:r w:rsidRPr="009F14E5">
        <w:rPr>
          <w:rFonts w:eastAsia="Times New Roman" w:cs="Times New Roman"/>
          <w:color w:val="000000"/>
          <w:szCs w:val="24"/>
          <w:lang w:val="es-ES" w:eastAsia="es-ES" w:bidi="es-ES"/>
        </w:rPr>
        <w:t xml:space="preserve">mínima </w:t>
      </w:r>
      <w:r w:rsidRPr="0070096E">
        <w:rPr>
          <w:rFonts w:eastAsia="Times New Roman" w:cs="Times New Roman"/>
          <w:color w:val="000000"/>
          <w:szCs w:val="24"/>
          <w:lang w:val="es-ES" w:bidi="en-US"/>
        </w:rPr>
        <w:t xml:space="preserve">que se </w:t>
      </w:r>
      <w:r w:rsidRPr="009F14E5">
        <w:rPr>
          <w:rFonts w:eastAsia="Times New Roman" w:cs="Times New Roman"/>
          <w:color w:val="000000"/>
          <w:szCs w:val="24"/>
          <w:lang w:val="es-ES" w:eastAsia="es-ES" w:bidi="es-ES"/>
        </w:rPr>
        <w:t xml:space="preserve">evalúa, </w:t>
      </w:r>
      <w:r w:rsidRPr="0070096E">
        <w:rPr>
          <w:rFonts w:eastAsia="Times New Roman" w:cs="Times New Roman"/>
          <w:color w:val="000000"/>
          <w:szCs w:val="24"/>
          <w:lang w:val="es-ES" w:bidi="en-US"/>
        </w:rPr>
        <w:t xml:space="preserve">no localizan </w:t>
      </w:r>
      <w:r w:rsidRPr="009F14E5">
        <w:rPr>
          <w:rFonts w:eastAsia="Times New Roman" w:cs="Times New Roman"/>
          <w:color w:val="000000"/>
          <w:szCs w:val="24"/>
          <w:lang w:val="es-ES" w:eastAsia="es-ES" w:bidi="es-ES"/>
        </w:rPr>
        <w:t xml:space="preserve">“algún </w:t>
      </w:r>
      <w:r w:rsidRPr="0070096E">
        <w:rPr>
          <w:rFonts w:eastAsia="Times New Roman" w:cs="Times New Roman"/>
          <w:color w:val="000000"/>
          <w:szCs w:val="24"/>
          <w:lang w:val="es-ES" w:bidi="en-US"/>
        </w:rPr>
        <w:t xml:space="preserve">fragmento del texto que se ha </w:t>
      </w:r>
      <w:r w:rsidRPr="009F14E5">
        <w:rPr>
          <w:rFonts w:eastAsia="Times New Roman" w:cs="Times New Roman"/>
          <w:color w:val="000000"/>
          <w:szCs w:val="24"/>
          <w:lang w:val="es-ES" w:eastAsia="es-ES" w:bidi="es-ES"/>
        </w:rPr>
        <w:t xml:space="preserve">leído,” </w:t>
      </w:r>
      <w:r w:rsidRPr="0070096E">
        <w:rPr>
          <w:rFonts w:eastAsia="Times New Roman" w:cs="Times New Roman"/>
          <w:color w:val="000000"/>
          <w:szCs w:val="24"/>
          <w:lang w:val="es-ES" w:bidi="en-US"/>
        </w:rPr>
        <w:t xml:space="preserve">y </w:t>
      </w:r>
      <w:r w:rsidRPr="009F14E5">
        <w:rPr>
          <w:rFonts w:eastAsia="Times New Roman" w:cs="Times New Roman"/>
          <w:color w:val="000000"/>
          <w:szCs w:val="24"/>
          <w:lang w:val="es-ES" w:eastAsia="es-ES" w:bidi="es-ES"/>
        </w:rPr>
        <w:t xml:space="preserve">en relación con la competencia más alta, es nula </w:t>
      </w:r>
      <w:r w:rsidRPr="009F14E5">
        <w:rPr>
          <w:rFonts w:eastAsia="Times New Roman" w:cs="Times New Roman"/>
          <w:i/>
          <w:iCs/>
          <w:color w:val="000000"/>
          <w:szCs w:val="24"/>
          <w:lang w:val="es-ES" w:eastAsia="es-ES" w:bidi="es-ES"/>
        </w:rPr>
        <w:t>(...)</w:t>
      </w:r>
      <w:r w:rsidRPr="009F14E5">
        <w:rPr>
          <w:rFonts w:eastAsia="Times New Roman" w:cs="Times New Roman"/>
          <w:color w:val="000000"/>
          <w:szCs w:val="24"/>
          <w:lang w:val="es-ES" w:eastAsia="es-ES" w:bidi="es-ES"/>
        </w:rPr>
        <w:t xml:space="preserve"> la capacidad del alumno para reflexionar y </w:t>
      </w:r>
      <w:r w:rsidRPr="009F14E5">
        <w:rPr>
          <w:rFonts w:eastAsia="Times New Roman" w:cs="Times New Roman"/>
          <w:i/>
          <w:iCs/>
          <w:color w:val="000000"/>
          <w:szCs w:val="24"/>
          <w:lang w:val="es-ES" w:eastAsia="es-ES" w:bidi="es-ES"/>
        </w:rPr>
        <w:t>emitir opiniones sobre diversos aspectos del texto.”</w:t>
      </w:r>
      <w:r w:rsidRPr="009F14E5">
        <w:rPr>
          <w:rFonts w:eastAsia="Times New Roman" w:cs="Times New Roman"/>
          <w:color w:val="000000"/>
          <w:szCs w:val="24"/>
          <w:lang w:val="es-ES" w:eastAsia="es-ES" w:bidi="es-ES"/>
        </w:rPr>
        <w:t xml:space="preserve"> (INEE, 2016). </w:t>
      </w:r>
    </w:p>
    <w:p w:rsidR="009F14E5" w:rsidRPr="0070096E" w:rsidRDefault="009F14E5" w:rsidP="009F14E5">
      <w:pPr>
        <w:widowControl w:val="0"/>
        <w:spacing w:after="0" w:line="480" w:lineRule="auto"/>
        <w:ind w:firstLine="740"/>
        <w:rPr>
          <w:rFonts w:eastAsia="Times New Roman" w:cs="Times New Roman"/>
          <w:color w:val="000000"/>
          <w:szCs w:val="24"/>
          <w:lang w:val="es-ES" w:bidi="en-US"/>
        </w:rPr>
      </w:pPr>
      <w:r w:rsidRPr="009F14E5">
        <w:rPr>
          <w:rFonts w:eastAsia="Times New Roman" w:cs="Times New Roman"/>
          <w:color w:val="000000"/>
          <w:szCs w:val="24"/>
          <w:lang w:val="es-ES" w:eastAsia="es-ES" w:bidi="es-ES"/>
        </w:rPr>
        <w:t xml:space="preserve">Por otra parte, en el Plan de Estudios 2011, se detecta que, entre las competencias que se desarrollan, están las de las competencias para el aprendizaje permanente, que, para su desarrollo, los estudiantes requieren </w:t>
      </w:r>
      <w:r w:rsidRPr="009F14E5">
        <w:rPr>
          <w:rFonts w:eastAsia="Times New Roman" w:cs="Times New Roman"/>
          <w:i/>
          <w:iCs/>
          <w:color w:val="000000"/>
          <w:szCs w:val="24"/>
          <w:lang w:val="es-ES" w:eastAsia="es-ES" w:bidi="es-ES"/>
        </w:rPr>
        <w:t>de: “habilidad lectora, i</w:t>
      </w:r>
      <w:r w:rsidRPr="009F14E5">
        <w:rPr>
          <w:rFonts w:eastAsia="Times New Roman" w:cs="Times New Roman"/>
          <w:color w:val="000000"/>
          <w:szCs w:val="24"/>
          <w:lang w:val="es-ES" w:eastAsia="es-ES" w:bidi="es-ES"/>
        </w:rPr>
        <w:t xml:space="preserve">ntegrarse a la cultura escrita, comunicarse en más de una lengua, </w:t>
      </w:r>
      <w:r w:rsidRPr="009F14E5">
        <w:rPr>
          <w:rFonts w:eastAsia="Times New Roman" w:cs="Times New Roman"/>
          <w:i/>
          <w:iCs/>
          <w:color w:val="000000"/>
          <w:szCs w:val="24"/>
          <w:lang w:val="es-ES" w:eastAsia="es-ES" w:bidi="es-ES"/>
        </w:rPr>
        <w:t>habilidades digitales y aprender a aprender” (SEP, 2011, p. 38).</w:t>
      </w:r>
      <w:r w:rsidRPr="009F14E5">
        <w:rPr>
          <w:rFonts w:eastAsia="Times New Roman" w:cs="Times New Roman"/>
          <w:color w:val="000000"/>
          <w:szCs w:val="24"/>
          <w:lang w:val="es-ES" w:eastAsia="es-ES" w:bidi="es-ES"/>
        </w:rPr>
        <w:t xml:space="preserve"> En relación con </w:t>
      </w:r>
      <w:r w:rsidRPr="009F14E5">
        <w:rPr>
          <w:rFonts w:eastAsia="Times New Roman" w:cs="Times New Roman"/>
          <w:i/>
          <w:iCs/>
          <w:color w:val="000000"/>
          <w:szCs w:val="24"/>
          <w:lang w:val="es-ES" w:eastAsia="es-ES" w:bidi="es-ES"/>
        </w:rPr>
        <w:t xml:space="preserve">“integrarse a la </w:t>
      </w:r>
      <w:r w:rsidRPr="009F14E5">
        <w:rPr>
          <w:rFonts w:eastAsia="Times New Roman" w:cs="Times New Roman"/>
          <w:color w:val="000000"/>
          <w:szCs w:val="24"/>
          <w:lang w:val="es-ES" w:eastAsia="es-ES" w:bidi="es-ES"/>
        </w:rPr>
        <w:t>cultura escrita</w:t>
      </w:r>
      <w:r w:rsidRPr="009F14E5">
        <w:rPr>
          <w:rFonts w:eastAsia="Times New Roman" w:cs="Times New Roman"/>
          <w:i/>
          <w:iCs/>
          <w:color w:val="000000"/>
          <w:szCs w:val="24"/>
          <w:lang w:val="es-ES" w:eastAsia="es-ES" w:bidi="es-ES"/>
        </w:rPr>
        <w:t>”, los</w:t>
      </w:r>
      <w:r w:rsidRPr="009F14E5">
        <w:rPr>
          <w:rFonts w:eastAsia="Times New Roman" w:cs="Times New Roman"/>
          <w:color w:val="000000"/>
          <w:szCs w:val="24"/>
          <w:lang w:val="es-ES" w:eastAsia="es-ES" w:bidi="es-ES"/>
        </w:rPr>
        <w:t xml:space="preserve"> estudiantes están inmersos, esto ha generado que en su vida cotidiana hagan uso de dispositivos electrónicos, dispositivos que, para la comunicación escrita, ha sido abreviada por cuestiones de espacio y al principio el costo de los mensajes, por lo que surgió un </w:t>
      </w:r>
      <w:proofErr w:type="spellStart"/>
      <w:r w:rsidRPr="009F14E5">
        <w:rPr>
          <w:rFonts w:eastAsia="Times New Roman" w:cs="Times New Roman"/>
          <w:color w:val="000000"/>
          <w:szCs w:val="24"/>
          <w:lang w:val="es-ES" w:eastAsia="es-ES" w:bidi="es-ES"/>
        </w:rPr>
        <w:t>sublenguaje</w:t>
      </w:r>
      <w:proofErr w:type="spellEnd"/>
      <w:r w:rsidRPr="009F14E5">
        <w:rPr>
          <w:rFonts w:eastAsia="Times New Roman" w:cs="Times New Roman"/>
          <w:color w:val="000000"/>
          <w:szCs w:val="24"/>
          <w:lang w:val="es-ES" w:eastAsia="es-ES" w:bidi="es-ES"/>
        </w:rPr>
        <w:t xml:space="preserve"> conocido como lenguaje </w:t>
      </w:r>
      <w:proofErr w:type="spellStart"/>
      <w:r w:rsidRPr="009F14E5">
        <w:rPr>
          <w:rFonts w:eastAsia="Times New Roman" w:cs="Times New Roman"/>
          <w:i/>
          <w:iCs/>
          <w:color w:val="000000"/>
          <w:szCs w:val="24"/>
          <w:lang w:val="es-ES" w:eastAsia="es-ES" w:bidi="es-ES"/>
        </w:rPr>
        <w:t>texting</w:t>
      </w:r>
      <w:proofErr w:type="spellEnd"/>
      <w:r w:rsidRPr="009F14E5">
        <w:rPr>
          <w:rFonts w:eastAsia="Times New Roman" w:cs="Times New Roman"/>
          <w:color w:val="000000"/>
          <w:szCs w:val="24"/>
          <w:lang w:val="es-ES" w:eastAsia="es-ES" w:bidi="es-ES"/>
        </w:rPr>
        <w:t>, lenguaje sin una estructura idiomática sin normas en cuanto a la ortografía y la sintaxis (</w:t>
      </w:r>
      <w:proofErr w:type="spellStart"/>
      <w:r w:rsidRPr="009F14E5">
        <w:rPr>
          <w:rFonts w:eastAsia="Times New Roman" w:cs="Times New Roman"/>
          <w:color w:val="000000"/>
          <w:szCs w:val="24"/>
          <w:lang w:val="es-ES" w:eastAsia="es-ES" w:bidi="es-ES"/>
        </w:rPr>
        <w:t>Vosloo</w:t>
      </w:r>
      <w:proofErr w:type="spellEnd"/>
      <w:r w:rsidRPr="009F14E5">
        <w:rPr>
          <w:rFonts w:eastAsia="Times New Roman" w:cs="Times New Roman"/>
          <w:color w:val="000000"/>
          <w:szCs w:val="24"/>
          <w:lang w:val="es-ES" w:eastAsia="es-ES" w:bidi="es-ES"/>
        </w:rPr>
        <w:t xml:space="preserve">, 2009). Cabe mencionar que el lenguaje </w:t>
      </w:r>
      <w:proofErr w:type="spellStart"/>
      <w:r w:rsidRPr="009F14E5">
        <w:rPr>
          <w:rFonts w:eastAsia="Times New Roman" w:cs="Times New Roman"/>
          <w:i/>
          <w:iCs/>
          <w:color w:val="000000"/>
          <w:szCs w:val="24"/>
          <w:lang w:val="es-ES" w:eastAsia="es-ES" w:bidi="es-ES"/>
        </w:rPr>
        <w:t>texting</w:t>
      </w:r>
      <w:proofErr w:type="spellEnd"/>
      <w:r w:rsidRPr="009F14E5">
        <w:rPr>
          <w:rFonts w:eastAsia="Times New Roman" w:cs="Times New Roman"/>
          <w:color w:val="000000"/>
          <w:szCs w:val="24"/>
          <w:lang w:val="es-ES" w:eastAsia="es-ES" w:bidi="es-ES"/>
        </w:rPr>
        <w:t>, en general, ha despertado preocupación [en algunos docentes] ya que esta forma de escribir se ha estado utilizando en la cotidianidad del usuario fuera de las redes sociales y del SMS (</w:t>
      </w:r>
      <w:proofErr w:type="spellStart"/>
      <w:r w:rsidRPr="009F14E5">
        <w:rPr>
          <w:rFonts w:eastAsia="Times New Roman" w:cs="Times New Roman"/>
          <w:color w:val="000000"/>
          <w:szCs w:val="24"/>
          <w:lang w:val="es-ES" w:eastAsia="es-ES" w:bidi="es-ES"/>
        </w:rPr>
        <w:t>Choudhury</w:t>
      </w:r>
      <w:proofErr w:type="spellEnd"/>
      <w:r w:rsidRPr="009F14E5">
        <w:rPr>
          <w:rFonts w:eastAsia="Times New Roman" w:cs="Times New Roman"/>
          <w:color w:val="000000"/>
          <w:szCs w:val="24"/>
          <w:lang w:val="es-ES" w:eastAsia="es-ES" w:bidi="es-ES"/>
        </w:rPr>
        <w:t xml:space="preserve">, </w:t>
      </w:r>
      <w:proofErr w:type="spellStart"/>
      <w:r w:rsidRPr="009F14E5">
        <w:rPr>
          <w:rFonts w:eastAsia="Times New Roman" w:cs="Times New Roman"/>
          <w:color w:val="000000"/>
          <w:szCs w:val="24"/>
          <w:lang w:val="es-ES" w:eastAsia="es-ES" w:bidi="es-ES"/>
        </w:rPr>
        <w:t>Saraf</w:t>
      </w:r>
      <w:proofErr w:type="spellEnd"/>
      <w:r w:rsidRPr="009F14E5">
        <w:rPr>
          <w:rFonts w:eastAsia="Times New Roman" w:cs="Times New Roman"/>
          <w:color w:val="000000"/>
          <w:szCs w:val="24"/>
          <w:lang w:val="es-ES" w:eastAsia="es-ES" w:bidi="es-ES"/>
        </w:rPr>
        <w:t xml:space="preserve">, </w:t>
      </w:r>
      <w:proofErr w:type="spellStart"/>
      <w:r w:rsidRPr="009F14E5">
        <w:rPr>
          <w:rFonts w:eastAsia="Times New Roman" w:cs="Times New Roman"/>
          <w:color w:val="000000"/>
          <w:szCs w:val="24"/>
          <w:lang w:val="es-ES" w:eastAsia="es-ES" w:bidi="es-ES"/>
        </w:rPr>
        <w:t>Jain</w:t>
      </w:r>
      <w:proofErr w:type="spellEnd"/>
      <w:r w:rsidRPr="009F14E5">
        <w:rPr>
          <w:rFonts w:eastAsia="Times New Roman" w:cs="Times New Roman"/>
          <w:color w:val="000000"/>
          <w:szCs w:val="24"/>
          <w:lang w:val="es-ES" w:eastAsia="es-ES" w:bidi="es-ES"/>
        </w:rPr>
        <w:t xml:space="preserve">, </w:t>
      </w:r>
      <w:proofErr w:type="spellStart"/>
      <w:r w:rsidRPr="009F14E5">
        <w:rPr>
          <w:rFonts w:eastAsia="Times New Roman" w:cs="Times New Roman"/>
          <w:color w:val="000000"/>
          <w:szCs w:val="24"/>
          <w:lang w:val="es-ES" w:eastAsia="es-ES" w:bidi="es-ES"/>
        </w:rPr>
        <w:t>Mukherjee</w:t>
      </w:r>
      <w:proofErr w:type="spellEnd"/>
      <w:r w:rsidRPr="009F14E5">
        <w:rPr>
          <w:rFonts w:eastAsia="Times New Roman" w:cs="Times New Roman"/>
          <w:color w:val="000000"/>
          <w:szCs w:val="24"/>
          <w:lang w:val="es-ES" w:eastAsia="es-ES" w:bidi="es-ES"/>
        </w:rPr>
        <w:t xml:space="preserve">, </w:t>
      </w:r>
      <w:proofErr w:type="spellStart"/>
      <w:r w:rsidRPr="009F14E5">
        <w:rPr>
          <w:rFonts w:eastAsia="Times New Roman" w:cs="Times New Roman"/>
          <w:color w:val="000000"/>
          <w:szCs w:val="24"/>
          <w:lang w:val="es-ES" w:eastAsia="es-ES" w:bidi="es-ES"/>
        </w:rPr>
        <w:t>Sarkar</w:t>
      </w:r>
      <w:proofErr w:type="spellEnd"/>
      <w:r w:rsidRPr="009F14E5">
        <w:rPr>
          <w:rFonts w:eastAsia="Times New Roman" w:cs="Times New Roman"/>
          <w:color w:val="000000"/>
          <w:szCs w:val="24"/>
          <w:lang w:val="es-ES" w:eastAsia="es-ES" w:bidi="es-ES"/>
        </w:rPr>
        <w:t xml:space="preserve">, &amp; </w:t>
      </w:r>
      <w:proofErr w:type="spellStart"/>
      <w:r w:rsidRPr="009F14E5">
        <w:rPr>
          <w:rFonts w:eastAsia="Times New Roman" w:cs="Times New Roman"/>
          <w:color w:val="000000"/>
          <w:szCs w:val="24"/>
          <w:lang w:val="es-ES" w:eastAsia="es-ES" w:bidi="es-ES"/>
        </w:rPr>
        <w:t>Basu</w:t>
      </w:r>
      <w:proofErr w:type="spellEnd"/>
      <w:r w:rsidRPr="009F14E5">
        <w:rPr>
          <w:rFonts w:eastAsia="Times New Roman" w:cs="Times New Roman"/>
          <w:color w:val="000000"/>
          <w:szCs w:val="24"/>
          <w:lang w:val="es-ES" w:eastAsia="es-ES" w:bidi="es-ES"/>
        </w:rPr>
        <w:t>, 2007).</w:t>
      </w:r>
    </w:p>
    <w:p w:rsidR="009F14E5" w:rsidRPr="0070096E" w:rsidRDefault="009F14E5" w:rsidP="009F14E5">
      <w:pPr>
        <w:widowControl w:val="0"/>
        <w:spacing w:after="0" w:line="480" w:lineRule="auto"/>
        <w:ind w:firstLine="740"/>
        <w:rPr>
          <w:rFonts w:eastAsia="Times New Roman" w:cs="Times New Roman"/>
          <w:color w:val="000000"/>
          <w:szCs w:val="24"/>
          <w:lang w:val="es-ES" w:bidi="en-US"/>
        </w:rPr>
      </w:pPr>
      <w:r w:rsidRPr="009F14E5">
        <w:rPr>
          <w:rFonts w:eastAsia="Times New Roman" w:cs="Times New Roman"/>
          <w:color w:val="000000"/>
          <w:szCs w:val="24"/>
          <w:lang w:val="es-ES" w:eastAsia="es-ES" w:bidi="es-ES"/>
        </w:rPr>
        <w:t>La visualización de esta problemática me condujo al siguiente planteamiento del problema:</w:t>
      </w:r>
    </w:p>
    <w:p w:rsidR="009F14E5" w:rsidRPr="0070096E" w:rsidRDefault="009F14E5" w:rsidP="009F14E5">
      <w:pPr>
        <w:widowControl w:val="0"/>
        <w:spacing w:after="0" w:line="480" w:lineRule="auto"/>
        <w:rPr>
          <w:rFonts w:eastAsia="Times New Roman" w:cs="Times New Roman"/>
          <w:color w:val="000000"/>
          <w:szCs w:val="24"/>
          <w:lang w:val="es-ES" w:bidi="en-US"/>
        </w:rPr>
      </w:pPr>
      <w:r w:rsidRPr="009F14E5">
        <w:rPr>
          <w:rFonts w:eastAsia="Times New Roman" w:cs="Times New Roman"/>
          <w:color w:val="000000"/>
          <w:szCs w:val="24"/>
          <w:lang w:val="es-ES" w:eastAsia="es-ES" w:bidi="es-ES"/>
        </w:rPr>
        <w:t xml:space="preserve">¿Qué impacto ha tenido el uso del lenguaje </w:t>
      </w:r>
      <w:proofErr w:type="spellStart"/>
      <w:r w:rsidRPr="009F14E5">
        <w:rPr>
          <w:rFonts w:eastAsia="Times New Roman" w:cs="Times New Roman"/>
          <w:i/>
          <w:iCs/>
          <w:color w:val="000000"/>
          <w:szCs w:val="24"/>
          <w:lang w:val="es-ES" w:eastAsia="es-ES" w:bidi="es-ES"/>
        </w:rPr>
        <w:t>texting</w:t>
      </w:r>
      <w:proofErr w:type="spellEnd"/>
      <w:r w:rsidRPr="009F14E5">
        <w:rPr>
          <w:rFonts w:eastAsia="Times New Roman" w:cs="Times New Roman"/>
          <w:color w:val="000000"/>
          <w:szCs w:val="24"/>
          <w:lang w:val="es-ES" w:eastAsia="es-ES" w:bidi="es-ES"/>
        </w:rPr>
        <w:t xml:space="preserve"> en la comprensión lectora?</w:t>
      </w:r>
    </w:p>
    <w:p w:rsidR="009F14E5" w:rsidRPr="0070096E" w:rsidRDefault="009F14E5" w:rsidP="009F14E5">
      <w:pPr>
        <w:widowControl w:val="0"/>
        <w:spacing w:after="0" w:line="480" w:lineRule="auto"/>
        <w:rPr>
          <w:rFonts w:eastAsia="Times New Roman" w:cs="Times New Roman"/>
          <w:color w:val="000000"/>
          <w:szCs w:val="24"/>
          <w:lang w:val="es-ES" w:bidi="en-US"/>
        </w:rPr>
      </w:pPr>
      <w:r w:rsidRPr="009F14E5">
        <w:rPr>
          <w:rFonts w:eastAsia="Times New Roman" w:cs="Times New Roman"/>
          <w:color w:val="000000"/>
          <w:szCs w:val="24"/>
          <w:lang w:val="es-ES" w:eastAsia="es-ES" w:bidi="es-ES"/>
        </w:rPr>
        <w:t xml:space="preserve">De manera personal me cuestioné, ¿Investigar esta problemática, contribuiría en algunas de las líneas de investigación registradas en el programa del Doctorado en Sistemas y Ambientes Educativos de la Facultad de Pedagogía - </w:t>
      </w:r>
      <w:r w:rsidRPr="0070096E">
        <w:rPr>
          <w:rFonts w:eastAsia="Times New Roman" w:cs="Times New Roman"/>
          <w:color w:val="000000"/>
          <w:szCs w:val="24"/>
          <w:lang w:val="es-ES" w:bidi="en-US"/>
        </w:rPr>
        <w:t>Veracruz?</w:t>
      </w:r>
    </w:p>
    <w:p w:rsidR="009F14E5" w:rsidRPr="0070096E" w:rsidRDefault="009F14E5" w:rsidP="009F14E5">
      <w:pPr>
        <w:widowControl w:val="0"/>
        <w:spacing w:after="220" w:line="480" w:lineRule="auto"/>
        <w:ind w:firstLine="1340"/>
        <w:rPr>
          <w:rFonts w:eastAsia="Times New Roman" w:cs="Times New Roman"/>
          <w:color w:val="000000"/>
          <w:szCs w:val="24"/>
          <w:lang w:val="es-ES" w:bidi="en-US"/>
        </w:rPr>
      </w:pPr>
      <w:r w:rsidRPr="0070096E">
        <w:rPr>
          <w:rFonts w:eastAsia="Times New Roman" w:cs="Times New Roman"/>
          <w:color w:val="000000"/>
          <w:szCs w:val="24"/>
          <w:lang w:val="es-ES" w:bidi="en-US"/>
        </w:rPr>
        <w:lastRenderedPageBreak/>
        <w:t xml:space="preserve">La respuesta fue afirmativa ya que en la </w:t>
      </w:r>
      <w:r w:rsidRPr="009F14E5">
        <w:rPr>
          <w:rFonts w:eastAsia="Times New Roman" w:cs="Times New Roman"/>
          <w:color w:val="000000"/>
          <w:szCs w:val="24"/>
          <w:lang w:val="es-ES" w:eastAsia="es-ES" w:bidi="es-ES"/>
        </w:rPr>
        <w:t xml:space="preserve">Línea </w:t>
      </w:r>
      <w:r w:rsidRPr="0070096E">
        <w:rPr>
          <w:rFonts w:eastAsia="Times New Roman" w:cs="Times New Roman"/>
          <w:color w:val="000000"/>
          <w:szCs w:val="24"/>
          <w:lang w:val="es-ES" w:bidi="en-US"/>
        </w:rPr>
        <w:t xml:space="preserve">de </w:t>
      </w:r>
      <w:r w:rsidRPr="009F14E5">
        <w:rPr>
          <w:rFonts w:eastAsia="Times New Roman" w:cs="Times New Roman"/>
          <w:color w:val="000000"/>
          <w:szCs w:val="24"/>
          <w:lang w:val="es-ES" w:eastAsia="es-ES" w:bidi="es-ES"/>
        </w:rPr>
        <w:t xml:space="preserve">Generación </w:t>
      </w:r>
      <w:r w:rsidRPr="0070096E">
        <w:rPr>
          <w:rFonts w:eastAsia="Times New Roman" w:cs="Times New Roman"/>
          <w:color w:val="000000"/>
          <w:szCs w:val="24"/>
          <w:lang w:val="es-ES" w:bidi="en-US"/>
        </w:rPr>
        <w:t xml:space="preserve">y </w:t>
      </w:r>
      <w:r w:rsidRPr="009F14E5">
        <w:rPr>
          <w:rFonts w:eastAsia="Times New Roman" w:cs="Times New Roman"/>
          <w:color w:val="000000"/>
          <w:szCs w:val="24"/>
          <w:lang w:val="es-ES" w:eastAsia="es-ES" w:bidi="es-ES"/>
        </w:rPr>
        <w:t xml:space="preserve">Aplicación </w:t>
      </w:r>
      <w:r w:rsidRPr="0070096E">
        <w:rPr>
          <w:rFonts w:eastAsia="Times New Roman" w:cs="Times New Roman"/>
          <w:color w:val="000000"/>
          <w:szCs w:val="24"/>
          <w:lang w:val="es-ES" w:bidi="en-US"/>
        </w:rPr>
        <w:t xml:space="preserve">del Conocimiento (LGAC): 5. </w:t>
      </w:r>
      <w:r w:rsidRPr="009F14E5">
        <w:rPr>
          <w:rFonts w:eastAsia="Times New Roman" w:cs="Times New Roman"/>
          <w:color w:val="000000"/>
          <w:szCs w:val="24"/>
          <w:lang w:val="es-ES" w:eastAsia="es-ES" w:bidi="es-ES"/>
        </w:rPr>
        <w:t xml:space="preserve">Política </w:t>
      </w:r>
      <w:r w:rsidRPr="0070096E">
        <w:rPr>
          <w:rFonts w:eastAsia="Times New Roman" w:cs="Times New Roman"/>
          <w:color w:val="000000"/>
          <w:szCs w:val="24"/>
          <w:lang w:val="es-ES" w:bidi="en-US"/>
        </w:rPr>
        <w:t>Educativa y cambio social, se especifica que:</w:t>
      </w:r>
    </w:p>
    <w:p w:rsidR="009F14E5" w:rsidRPr="0070096E" w:rsidRDefault="009F14E5" w:rsidP="0070096E">
      <w:pPr>
        <w:widowControl w:val="0"/>
        <w:spacing w:after="220" w:line="480" w:lineRule="auto"/>
        <w:ind w:left="1340"/>
        <w:rPr>
          <w:rFonts w:eastAsia="Times New Roman" w:cs="Times New Roman"/>
          <w:color w:val="000000"/>
          <w:szCs w:val="24"/>
          <w:lang w:val="es-ES" w:eastAsia="es-ES" w:bidi="es-ES"/>
        </w:rPr>
      </w:pPr>
      <w:r w:rsidRPr="0070096E">
        <w:rPr>
          <w:rFonts w:eastAsia="Times New Roman" w:cs="Times New Roman"/>
          <w:color w:val="000000"/>
          <w:szCs w:val="24"/>
          <w:lang w:val="es-ES" w:bidi="en-US"/>
        </w:rPr>
        <w:t xml:space="preserve">Los </w:t>
      </w:r>
      <w:r w:rsidRPr="009F14E5">
        <w:rPr>
          <w:rFonts w:eastAsia="Times New Roman" w:cs="Times New Roman"/>
          <w:color w:val="000000"/>
          <w:szCs w:val="24"/>
          <w:lang w:val="es-ES" w:eastAsia="es-ES" w:bidi="es-ES"/>
        </w:rPr>
        <w:t xml:space="preserve">propósitos </w:t>
      </w:r>
      <w:r w:rsidRPr="0070096E">
        <w:rPr>
          <w:rFonts w:eastAsia="Times New Roman" w:cs="Times New Roman"/>
          <w:color w:val="000000"/>
          <w:szCs w:val="24"/>
          <w:lang w:val="es-ES" w:bidi="en-US"/>
        </w:rPr>
        <w:t xml:space="preserve">de esta </w:t>
      </w:r>
      <w:r w:rsidRPr="009F14E5">
        <w:rPr>
          <w:rFonts w:eastAsia="Times New Roman" w:cs="Times New Roman"/>
          <w:color w:val="000000"/>
          <w:szCs w:val="24"/>
          <w:lang w:val="es-ES" w:eastAsia="es-ES" w:bidi="es-ES"/>
        </w:rPr>
        <w:t xml:space="preserve">línea </w:t>
      </w:r>
      <w:r w:rsidRPr="0070096E">
        <w:rPr>
          <w:rFonts w:eastAsia="Times New Roman" w:cs="Times New Roman"/>
          <w:color w:val="000000"/>
          <w:szCs w:val="24"/>
          <w:lang w:val="es-ES" w:bidi="en-US"/>
        </w:rPr>
        <w:t xml:space="preserve">de </w:t>
      </w:r>
      <w:r w:rsidRPr="009F14E5">
        <w:rPr>
          <w:rFonts w:eastAsia="Times New Roman" w:cs="Times New Roman"/>
          <w:color w:val="000000"/>
          <w:szCs w:val="24"/>
          <w:lang w:val="es-ES" w:eastAsia="es-ES" w:bidi="es-ES"/>
        </w:rPr>
        <w:t xml:space="preserve">generación </w:t>
      </w:r>
      <w:r w:rsidRPr="0070096E">
        <w:rPr>
          <w:rFonts w:eastAsia="Times New Roman" w:cs="Times New Roman"/>
          <w:color w:val="000000"/>
          <w:szCs w:val="24"/>
          <w:lang w:val="es-ES" w:bidi="en-US"/>
        </w:rPr>
        <w:t xml:space="preserve">y/o </w:t>
      </w:r>
      <w:r w:rsidRPr="009F14E5">
        <w:rPr>
          <w:rFonts w:eastAsia="Times New Roman" w:cs="Times New Roman"/>
          <w:color w:val="000000"/>
          <w:szCs w:val="24"/>
          <w:lang w:val="es-ES" w:eastAsia="es-ES" w:bidi="es-ES"/>
        </w:rPr>
        <w:t xml:space="preserve">aplicación </w:t>
      </w:r>
      <w:r w:rsidRPr="0070096E">
        <w:rPr>
          <w:rFonts w:eastAsia="Times New Roman" w:cs="Times New Roman"/>
          <w:color w:val="000000"/>
          <w:szCs w:val="24"/>
          <w:lang w:val="es-ES" w:bidi="en-US"/>
        </w:rPr>
        <w:t xml:space="preserve">del conocimiento son analizar la convergencia y </w:t>
      </w:r>
      <w:r w:rsidRPr="009F14E5">
        <w:rPr>
          <w:rFonts w:eastAsia="Times New Roman" w:cs="Times New Roman"/>
          <w:color w:val="000000"/>
          <w:szCs w:val="24"/>
          <w:lang w:val="es-ES" w:eastAsia="es-ES" w:bidi="es-ES"/>
        </w:rPr>
        <w:t xml:space="preserve">articulación </w:t>
      </w:r>
      <w:r w:rsidRPr="0070096E">
        <w:rPr>
          <w:rFonts w:eastAsia="Times New Roman" w:cs="Times New Roman"/>
          <w:color w:val="000000"/>
          <w:szCs w:val="24"/>
          <w:lang w:val="es-ES" w:bidi="en-US"/>
        </w:rPr>
        <w:t xml:space="preserve">de las </w:t>
      </w:r>
      <w:r w:rsidRPr="009F14E5">
        <w:rPr>
          <w:rFonts w:eastAsia="Times New Roman" w:cs="Times New Roman"/>
          <w:color w:val="000000"/>
          <w:szCs w:val="24"/>
          <w:lang w:val="es-ES" w:eastAsia="es-ES" w:bidi="es-ES"/>
        </w:rPr>
        <w:t xml:space="preserve">políticas </w:t>
      </w:r>
      <w:r w:rsidRPr="0070096E">
        <w:rPr>
          <w:rFonts w:eastAsia="Times New Roman" w:cs="Times New Roman"/>
          <w:color w:val="000000"/>
          <w:szCs w:val="24"/>
          <w:lang w:val="es-ES" w:bidi="en-US"/>
        </w:rPr>
        <w:t xml:space="preserve">para la </w:t>
      </w:r>
      <w:r w:rsidRPr="009F14E5">
        <w:rPr>
          <w:rFonts w:eastAsia="Times New Roman" w:cs="Times New Roman"/>
          <w:color w:val="000000"/>
          <w:szCs w:val="24"/>
          <w:lang w:val="es-ES" w:eastAsia="es-ES" w:bidi="es-ES"/>
        </w:rPr>
        <w:t xml:space="preserve">educación básica, </w:t>
      </w:r>
      <w:r w:rsidR="0070096E">
        <w:rPr>
          <w:rFonts w:eastAsia="Times New Roman" w:cs="Times New Roman"/>
          <w:color w:val="000000"/>
          <w:szCs w:val="24"/>
          <w:lang w:val="es-ES" w:bidi="en-US"/>
        </w:rPr>
        <w:t>m</w:t>
      </w:r>
      <w:r w:rsidRPr="0070096E">
        <w:rPr>
          <w:rFonts w:eastAsia="Times New Roman" w:cs="Times New Roman"/>
          <w:color w:val="000000"/>
          <w:szCs w:val="24"/>
          <w:lang w:val="es-ES" w:bidi="en-US"/>
        </w:rPr>
        <w:t xml:space="preserve">edia y superior, en los </w:t>
      </w:r>
      <w:r w:rsidRPr="009F14E5">
        <w:rPr>
          <w:rFonts w:eastAsia="Times New Roman" w:cs="Times New Roman"/>
          <w:color w:val="000000"/>
          <w:szCs w:val="24"/>
          <w:lang w:val="es-ES" w:eastAsia="es-ES" w:bidi="es-ES"/>
        </w:rPr>
        <w:t xml:space="preserve">ámbitos </w:t>
      </w:r>
      <w:r w:rsidRPr="0070096E">
        <w:rPr>
          <w:rFonts w:eastAsia="Times New Roman" w:cs="Times New Roman"/>
          <w:color w:val="000000"/>
          <w:szCs w:val="24"/>
          <w:lang w:val="es-ES" w:bidi="en-US"/>
        </w:rPr>
        <w:t xml:space="preserve">internacional, nacional e institucional, y su impacto en el desarrollo de la </w:t>
      </w:r>
      <w:r w:rsidRPr="009F14E5">
        <w:rPr>
          <w:rFonts w:eastAsia="Times New Roman" w:cs="Times New Roman"/>
          <w:color w:val="000000"/>
          <w:szCs w:val="24"/>
          <w:lang w:val="es-ES" w:eastAsia="es-ES" w:bidi="es-ES"/>
        </w:rPr>
        <w:t xml:space="preserve">educación </w:t>
      </w:r>
      <w:r w:rsidRPr="0070096E">
        <w:rPr>
          <w:rFonts w:eastAsia="Times New Roman" w:cs="Times New Roman"/>
          <w:color w:val="000000"/>
          <w:szCs w:val="24"/>
          <w:lang w:val="es-ES" w:bidi="en-US"/>
        </w:rPr>
        <w:t xml:space="preserve">mediada por las TIC; realizar </w:t>
      </w:r>
      <w:r w:rsidRPr="009F14E5">
        <w:rPr>
          <w:rFonts w:eastAsia="Times New Roman" w:cs="Times New Roman"/>
          <w:color w:val="000000"/>
          <w:szCs w:val="24"/>
          <w:lang w:val="es-ES" w:eastAsia="es-ES" w:bidi="es-ES"/>
        </w:rPr>
        <w:t xml:space="preserve">investigación </w:t>
      </w:r>
      <w:r w:rsidRPr="0070096E">
        <w:rPr>
          <w:rFonts w:eastAsia="Times New Roman" w:cs="Times New Roman"/>
          <w:color w:val="000000"/>
          <w:szCs w:val="24"/>
          <w:lang w:val="es-ES" w:bidi="en-US"/>
        </w:rPr>
        <w:t xml:space="preserve">sobre el desarrollo e impacto que tienen las redes y la </w:t>
      </w:r>
      <w:r w:rsidRPr="009F14E5">
        <w:rPr>
          <w:rFonts w:eastAsia="Times New Roman" w:cs="Times New Roman"/>
          <w:color w:val="000000"/>
          <w:szCs w:val="24"/>
          <w:lang w:val="es-ES" w:eastAsia="es-ES" w:bidi="es-ES"/>
        </w:rPr>
        <w:t xml:space="preserve">tecnología </w:t>
      </w:r>
      <w:r w:rsidRPr="0070096E">
        <w:rPr>
          <w:rFonts w:eastAsia="Times New Roman" w:cs="Times New Roman"/>
          <w:color w:val="000000"/>
          <w:szCs w:val="24"/>
          <w:lang w:val="es-ES" w:bidi="en-US"/>
        </w:rPr>
        <w:t xml:space="preserve">en el </w:t>
      </w:r>
      <w:r w:rsidRPr="009F14E5">
        <w:rPr>
          <w:rFonts w:eastAsia="Times New Roman" w:cs="Times New Roman"/>
          <w:color w:val="000000"/>
          <w:szCs w:val="24"/>
          <w:lang w:val="es-ES" w:eastAsia="es-ES" w:bidi="es-ES"/>
        </w:rPr>
        <w:t xml:space="preserve">diseño </w:t>
      </w:r>
      <w:r w:rsidRPr="0070096E">
        <w:rPr>
          <w:rFonts w:eastAsia="Times New Roman" w:cs="Times New Roman"/>
          <w:color w:val="000000"/>
          <w:szCs w:val="24"/>
          <w:lang w:val="es-ES" w:bidi="en-US"/>
        </w:rPr>
        <w:t xml:space="preserve">e </w:t>
      </w:r>
      <w:r w:rsidRPr="009F14E5">
        <w:rPr>
          <w:rFonts w:eastAsia="Times New Roman" w:cs="Times New Roman"/>
          <w:color w:val="000000"/>
          <w:szCs w:val="24"/>
          <w:lang w:val="es-ES" w:eastAsia="es-ES" w:bidi="es-ES"/>
        </w:rPr>
        <w:t xml:space="preserve">implementación </w:t>
      </w:r>
      <w:r w:rsidRPr="0070096E">
        <w:rPr>
          <w:rFonts w:eastAsia="Times New Roman" w:cs="Times New Roman"/>
          <w:color w:val="000000"/>
          <w:szCs w:val="24"/>
          <w:lang w:val="es-ES" w:bidi="en-US"/>
        </w:rPr>
        <w:t xml:space="preserve">de </w:t>
      </w:r>
      <w:r w:rsidRPr="009F14E5">
        <w:rPr>
          <w:rFonts w:eastAsia="Times New Roman" w:cs="Times New Roman"/>
          <w:color w:val="000000"/>
          <w:szCs w:val="24"/>
          <w:lang w:val="es-ES" w:eastAsia="es-ES" w:bidi="es-ES"/>
        </w:rPr>
        <w:t xml:space="preserve">políticas </w:t>
      </w:r>
      <w:r w:rsidRPr="0070096E">
        <w:rPr>
          <w:rFonts w:eastAsia="Times New Roman" w:cs="Times New Roman"/>
          <w:color w:val="000000"/>
          <w:szCs w:val="24"/>
          <w:lang w:val="es-ES" w:bidi="en-US"/>
        </w:rPr>
        <w:t xml:space="preserve">educativas locales, nacionales e internacionales, y analizar e investigar el uso y </w:t>
      </w:r>
      <w:r w:rsidRPr="009F14E5">
        <w:rPr>
          <w:rFonts w:eastAsia="Times New Roman" w:cs="Times New Roman"/>
          <w:color w:val="000000"/>
          <w:szCs w:val="24"/>
          <w:lang w:val="es-ES" w:eastAsia="es-ES" w:bidi="es-ES"/>
        </w:rPr>
        <w:t xml:space="preserve">apropiación </w:t>
      </w:r>
      <w:r w:rsidRPr="0070096E">
        <w:rPr>
          <w:rFonts w:eastAsia="Times New Roman" w:cs="Times New Roman"/>
          <w:color w:val="000000"/>
          <w:szCs w:val="24"/>
          <w:lang w:val="es-ES" w:bidi="en-US"/>
        </w:rPr>
        <w:t xml:space="preserve">de las redes y la </w:t>
      </w:r>
      <w:r w:rsidRPr="009F14E5">
        <w:rPr>
          <w:rFonts w:eastAsia="Times New Roman" w:cs="Times New Roman"/>
          <w:color w:val="000000"/>
          <w:szCs w:val="24"/>
          <w:lang w:val="es-ES" w:eastAsia="es-ES" w:bidi="es-ES"/>
        </w:rPr>
        <w:t xml:space="preserve">tecnología </w:t>
      </w:r>
      <w:r w:rsidRPr="0070096E">
        <w:rPr>
          <w:rFonts w:eastAsia="Times New Roman" w:cs="Times New Roman"/>
          <w:color w:val="000000"/>
          <w:szCs w:val="24"/>
          <w:lang w:val="es-ES" w:bidi="en-US"/>
        </w:rPr>
        <w:t xml:space="preserve">por los diferentes actores del proceso educativo. (Universidad Veracruzana, 2018, </w:t>
      </w:r>
      <w:r w:rsidRPr="009F14E5">
        <w:rPr>
          <w:rFonts w:eastAsia="Times New Roman" w:cs="Times New Roman"/>
          <w:color w:val="000000"/>
          <w:szCs w:val="24"/>
          <w:lang w:val="es-ES" w:eastAsia="es-ES" w:bidi="es-ES"/>
        </w:rPr>
        <w:t xml:space="preserve">párr. </w:t>
      </w:r>
      <w:r w:rsidRPr="0070096E">
        <w:rPr>
          <w:rFonts w:eastAsia="Times New Roman" w:cs="Times New Roman"/>
          <w:color w:val="000000"/>
          <w:szCs w:val="24"/>
          <w:lang w:val="es-ES" w:bidi="en-US"/>
        </w:rPr>
        <w:t>15).</w:t>
      </w:r>
    </w:p>
    <w:p w:rsidR="009F14E5" w:rsidRPr="0070096E" w:rsidRDefault="009F14E5" w:rsidP="009F14E5">
      <w:pPr>
        <w:widowControl w:val="0"/>
        <w:spacing w:after="260" w:line="480" w:lineRule="auto"/>
        <w:ind w:firstLine="620"/>
        <w:rPr>
          <w:rFonts w:eastAsia="Times New Roman" w:cs="Times New Roman"/>
          <w:color w:val="000000"/>
          <w:szCs w:val="24"/>
          <w:lang w:val="es-ES" w:bidi="en-US"/>
        </w:rPr>
      </w:pPr>
      <w:r w:rsidRPr="009F14E5">
        <w:rPr>
          <w:rFonts w:eastAsia="Times New Roman" w:cs="Times New Roman"/>
          <w:color w:val="000000"/>
          <w:szCs w:val="24"/>
          <w:lang w:val="es-ES" w:eastAsia="es-ES" w:bidi="es-ES"/>
        </w:rPr>
        <w:t xml:space="preserve">Además, </w:t>
      </w:r>
      <w:r w:rsidRPr="0070096E">
        <w:rPr>
          <w:rFonts w:eastAsia="Times New Roman" w:cs="Times New Roman"/>
          <w:color w:val="000000"/>
          <w:szCs w:val="24"/>
          <w:lang w:val="es-ES" w:bidi="en-US"/>
        </w:rPr>
        <w:t xml:space="preserve">en esta </w:t>
      </w:r>
      <w:r w:rsidRPr="009F14E5">
        <w:rPr>
          <w:rFonts w:eastAsia="Times New Roman" w:cs="Times New Roman"/>
          <w:color w:val="000000"/>
          <w:szCs w:val="24"/>
          <w:lang w:val="es-ES" w:eastAsia="es-ES" w:bidi="es-ES"/>
        </w:rPr>
        <w:t xml:space="preserve">línea </w:t>
      </w:r>
      <w:r w:rsidRPr="0070096E">
        <w:rPr>
          <w:rFonts w:eastAsia="Times New Roman" w:cs="Times New Roman"/>
          <w:color w:val="000000"/>
          <w:szCs w:val="24"/>
          <w:lang w:val="es-ES" w:bidi="en-US"/>
        </w:rPr>
        <w:t xml:space="preserve">se incluyen proyectos </w:t>
      </w:r>
      <w:r w:rsidRPr="009F14E5">
        <w:rPr>
          <w:rFonts w:eastAsia="Times New Roman" w:cs="Times New Roman"/>
          <w:color w:val="000000"/>
          <w:szCs w:val="24"/>
          <w:lang w:val="es-ES" w:eastAsia="es-ES" w:bidi="es-ES"/>
        </w:rPr>
        <w:t xml:space="preserve">específicos </w:t>
      </w:r>
      <w:r w:rsidRPr="0070096E">
        <w:rPr>
          <w:rFonts w:eastAsia="Times New Roman" w:cs="Times New Roman"/>
          <w:color w:val="000000"/>
          <w:szCs w:val="24"/>
          <w:lang w:val="es-ES" w:bidi="en-US"/>
        </w:rPr>
        <w:t>relacionados con:</w:t>
      </w:r>
    </w:p>
    <w:p w:rsidR="009F14E5" w:rsidRPr="009F14E5" w:rsidRDefault="009F14E5" w:rsidP="009F14E5">
      <w:pPr>
        <w:widowControl w:val="0"/>
        <w:numPr>
          <w:ilvl w:val="0"/>
          <w:numId w:val="50"/>
        </w:numPr>
        <w:tabs>
          <w:tab w:val="left" w:pos="1528"/>
        </w:tabs>
        <w:spacing w:after="0" w:line="523" w:lineRule="auto"/>
        <w:ind w:left="1160"/>
        <w:rPr>
          <w:rFonts w:eastAsia="Times New Roman" w:cs="Times New Roman"/>
          <w:color w:val="000000"/>
          <w:szCs w:val="24"/>
          <w:lang w:val="en-US" w:bidi="en-US"/>
        </w:rPr>
      </w:pPr>
      <w:r w:rsidRPr="009F14E5">
        <w:rPr>
          <w:rFonts w:eastAsia="Times New Roman" w:cs="Times New Roman"/>
          <w:color w:val="000000"/>
          <w:szCs w:val="24"/>
          <w:lang w:val="es-ES" w:eastAsia="es-ES" w:bidi="es-ES"/>
        </w:rPr>
        <w:t>Gobierno, política social y educativa</w:t>
      </w:r>
    </w:p>
    <w:p w:rsidR="009F14E5" w:rsidRPr="009F14E5" w:rsidRDefault="009F14E5" w:rsidP="009F14E5">
      <w:pPr>
        <w:widowControl w:val="0"/>
        <w:numPr>
          <w:ilvl w:val="0"/>
          <w:numId w:val="50"/>
        </w:numPr>
        <w:tabs>
          <w:tab w:val="left" w:pos="1528"/>
        </w:tabs>
        <w:spacing w:after="0" w:line="523" w:lineRule="auto"/>
        <w:ind w:left="1160"/>
        <w:rPr>
          <w:rFonts w:eastAsia="Times New Roman" w:cs="Times New Roman"/>
          <w:color w:val="000000"/>
          <w:szCs w:val="24"/>
          <w:lang w:val="en-US" w:bidi="en-US"/>
        </w:rPr>
      </w:pPr>
      <w:r w:rsidRPr="009F14E5">
        <w:rPr>
          <w:rFonts w:eastAsia="Times New Roman" w:cs="Times New Roman"/>
          <w:color w:val="000000"/>
          <w:szCs w:val="24"/>
          <w:lang w:val="es-ES" w:eastAsia="es-ES" w:bidi="es-ES"/>
        </w:rPr>
        <w:t>Brecha digital</w:t>
      </w:r>
    </w:p>
    <w:p w:rsidR="009F14E5" w:rsidRPr="009F14E5" w:rsidRDefault="009F14E5" w:rsidP="009F14E5">
      <w:pPr>
        <w:widowControl w:val="0"/>
        <w:numPr>
          <w:ilvl w:val="0"/>
          <w:numId w:val="50"/>
        </w:numPr>
        <w:tabs>
          <w:tab w:val="left" w:pos="1528"/>
        </w:tabs>
        <w:spacing w:after="0" w:line="523" w:lineRule="auto"/>
        <w:ind w:left="1160"/>
        <w:rPr>
          <w:rFonts w:eastAsia="Times New Roman" w:cs="Times New Roman"/>
          <w:color w:val="000000"/>
          <w:szCs w:val="24"/>
          <w:lang w:val="en-US" w:bidi="en-US"/>
        </w:rPr>
      </w:pPr>
      <w:r w:rsidRPr="009F14E5">
        <w:rPr>
          <w:rFonts w:eastAsia="Times New Roman" w:cs="Times New Roman"/>
          <w:color w:val="000000"/>
          <w:szCs w:val="24"/>
          <w:lang w:val="es-ES" w:eastAsia="es-ES" w:bidi="es-ES"/>
        </w:rPr>
        <w:t>Estudiantes y uso de TIC</w:t>
      </w:r>
    </w:p>
    <w:p w:rsidR="009F14E5" w:rsidRPr="009F14E5" w:rsidRDefault="009F14E5" w:rsidP="009F14E5">
      <w:pPr>
        <w:widowControl w:val="0"/>
        <w:numPr>
          <w:ilvl w:val="0"/>
          <w:numId w:val="50"/>
        </w:numPr>
        <w:tabs>
          <w:tab w:val="left" w:pos="1528"/>
        </w:tabs>
        <w:spacing w:after="220" w:line="502" w:lineRule="auto"/>
        <w:ind w:left="1520"/>
        <w:rPr>
          <w:rFonts w:eastAsia="Times New Roman" w:cs="Times New Roman"/>
          <w:color w:val="000000"/>
          <w:szCs w:val="24"/>
          <w:lang w:val="en-US" w:bidi="en-US"/>
        </w:rPr>
      </w:pPr>
      <w:r w:rsidRPr="009F14E5">
        <w:rPr>
          <w:rFonts w:eastAsia="Times New Roman" w:cs="Times New Roman"/>
          <w:color w:val="000000"/>
          <w:szCs w:val="24"/>
          <w:lang w:val="es-ES" w:eastAsia="es-ES" w:bidi="es-ES"/>
        </w:rPr>
        <w:t>Análisis de costo beneficios y oportunidades de acceso para la educación a distancia. (Universidad Veracruzana, 2018, párr. 16).</w:t>
      </w:r>
    </w:p>
    <w:p w:rsidR="0070096E" w:rsidRDefault="009F14E5" w:rsidP="0070096E">
      <w:pPr>
        <w:widowControl w:val="0"/>
        <w:spacing w:after="220" w:line="480" w:lineRule="auto"/>
        <w:ind w:left="460" w:firstLine="600"/>
        <w:rPr>
          <w:rFonts w:eastAsia="Times New Roman" w:cs="Times New Roman"/>
          <w:b/>
          <w:szCs w:val="24"/>
        </w:rPr>
      </w:pPr>
      <w:r w:rsidRPr="009F14E5">
        <w:rPr>
          <w:rFonts w:eastAsia="Times New Roman" w:cs="Times New Roman"/>
          <w:color w:val="000000"/>
          <w:szCs w:val="24"/>
          <w:lang w:val="es-ES" w:eastAsia="es-ES" w:bidi="es-ES"/>
        </w:rPr>
        <w:t xml:space="preserve">Por lo tanto, el proyecto de investigación de este trabajo de tesis doctoral está relacionado dentro de los proyectos de la línea de investigación 5, “Estudiantes y uso de TIC”, muy específicamente para “. </w:t>
      </w:r>
      <w:proofErr w:type="gramStart"/>
      <w:r w:rsidRPr="009F14E5">
        <w:rPr>
          <w:rFonts w:eastAsia="Times New Roman" w:cs="Times New Roman"/>
          <w:color w:val="000000"/>
          <w:szCs w:val="24"/>
          <w:lang w:val="es-ES" w:eastAsia="es-ES" w:bidi="es-ES"/>
        </w:rPr>
        <w:t>investigar</w:t>
      </w:r>
      <w:proofErr w:type="gramEnd"/>
      <w:r w:rsidRPr="009F14E5">
        <w:rPr>
          <w:rFonts w:eastAsia="Times New Roman" w:cs="Times New Roman"/>
          <w:color w:val="000000"/>
          <w:szCs w:val="24"/>
          <w:lang w:val="es-ES" w:eastAsia="es-ES" w:bidi="es-ES"/>
        </w:rPr>
        <w:t xml:space="preserve"> el uso y apropiación de las redes y la tecnología por los diferentes actores del proceso educativo.” (Universidad Veracruzana, 2018, párr. 15).</w:t>
      </w:r>
      <w:bookmarkStart w:id="12" w:name="_Toc419891361"/>
      <w:r w:rsidR="0070096E">
        <w:br w:type="page"/>
      </w:r>
    </w:p>
    <w:p w:rsidR="00995873" w:rsidRPr="006716B5" w:rsidRDefault="007331D8" w:rsidP="00587376">
      <w:pPr>
        <w:pStyle w:val="Ttulo1"/>
      </w:pPr>
      <w:bookmarkStart w:id="13" w:name="_Toc54882776"/>
      <w:r w:rsidRPr="00EF41D5">
        <w:lastRenderedPageBreak/>
        <w:t xml:space="preserve">1. </w:t>
      </w:r>
      <w:bookmarkEnd w:id="12"/>
      <w:r w:rsidRPr="002F5B56">
        <w:t>M</w:t>
      </w:r>
      <w:r w:rsidR="009D6FFE" w:rsidRPr="002F5B56">
        <w:t>arco de referencia</w:t>
      </w:r>
      <w:bookmarkEnd w:id="13"/>
    </w:p>
    <w:p w:rsidR="005A16CB" w:rsidRPr="0073489D" w:rsidRDefault="005813F7" w:rsidP="00302EDB">
      <w:pPr>
        <w:pStyle w:val="Ttulo2"/>
      </w:pPr>
      <w:bookmarkStart w:id="14" w:name="_Toc419891363"/>
      <w:bookmarkStart w:id="15" w:name="_Toc54882777"/>
      <w:bookmarkEnd w:id="14"/>
      <w:r w:rsidRPr="0073489D">
        <w:t xml:space="preserve">1.1 </w:t>
      </w:r>
      <w:r w:rsidR="002F5B56" w:rsidRPr="0073489D">
        <w:t>Marco Legal</w:t>
      </w:r>
      <w:bookmarkEnd w:id="15"/>
    </w:p>
    <w:p w:rsidR="003C25F6" w:rsidRDefault="003C25F6" w:rsidP="003C25F6">
      <w:pPr>
        <w:spacing w:line="480" w:lineRule="auto"/>
      </w:pPr>
      <w:r w:rsidRPr="00613918">
        <w:rPr>
          <w:highlight w:val="yellow"/>
        </w:rPr>
        <w:t>Ejemplo</w:t>
      </w:r>
      <w:r w:rsidR="00613918" w:rsidRPr="00613918">
        <w:rPr>
          <w:highlight w:val="yellow"/>
        </w:rPr>
        <w:t>:</w:t>
      </w:r>
    </w:p>
    <w:p w:rsidR="00177C7F" w:rsidRPr="00177C7F" w:rsidRDefault="00177C7F" w:rsidP="003C25F6">
      <w:pPr>
        <w:spacing w:line="480" w:lineRule="auto"/>
        <w:ind w:firstLine="720"/>
      </w:pPr>
      <w:r w:rsidRPr="00177C7F">
        <w:t xml:space="preserve">Este apartado tiene como finalidad dar a conocer el marco legal que dio origen </w:t>
      </w:r>
      <w:proofErr w:type="gramStart"/>
      <w:r w:rsidRPr="00177C7F">
        <w:t>al</w:t>
      </w:r>
      <w:r w:rsidR="003C25F6">
        <w:t xml:space="preserve"> …</w:t>
      </w:r>
      <w:proofErr w:type="gramEnd"/>
    </w:p>
    <w:p w:rsidR="005A16CB" w:rsidRDefault="005813F7" w:rsidP="00302EDB">
      <w:pPr>
        <w:pStyle w:val="Ttulo2"/>
      </w:pPr>
      <w:bookmarkStart w:id="16" w:name="_Toc419891364"/>
      <w:bookmarkStart w:id="17" w:name="_Toc54882778"/>
      <w:bookmarkEnd w:id="16"/>
      <w:r>
        <w:t xml:space="preserve">1.2 </w:t>
      </w:r>
      <w:r w:rsidR="002F5B56" w:rsidRPr="002F5B56">
        <w:t>Marco Normativo</w:t>
      </w:r>
      <w:bookmarkEnd w:id="17"/>
    </w:p>
    <w:p w:rsidR="003C25F6" w:rsidRDefault="003C25F6" w:rsidP="003C25F6">
      <w:pPr>
        <w:spacing w:line="480" w:lineRule="auto"/>
      </w:pPr>
      <w:r w:rsidRPr="00613918">
        <w:rPr>
          <w:highlight w:val="yellow"/>
        </w:rPr>
        <w:t>Ejemplo:</w:t>
      </w:r>
    </w:p>
    <w:p w:rsidR="003C25F6" w:rsidRPr="003C25F6" w:rsidRDefault="003C25F6" w:rsidP="003C25F6">
      <w:pPr>
        <w:spacing w:line="480" w:lineRule="auto"/>
      </w:pPr>
      <w:r>
        <w:tab/>
      </w:r>
      <w:r w:rsidRPr="003C25F6">
        <w:t>El Plan de Estudios 2011. Educación Básica, consideró los compromisos asumidos por parte del presidente Vicente Fox Quezada y los diferentes sectores sociales firmantes en el año 2002, este compromiso se llamó: Compromiso Social por la Calidad de la Educación.</w:t>
      </w:r>
    </w:p>
    <w:p w:rsidR="005A16CB" w:rsidRDefault="005813F7" w:rsidP="00302EDB">
      <w:pPr>
        <w:pStyle w:val="Ttulo2"/>
      </w:pPr>
      <w:bookmarkStart w:id="18" w:name="_Toc419891365"/>
      <w:bookmarkStart w:id="19" w:name="_Toc54882779"/>
      <w:bookmarkEnd w:id="18"/>
      <w:r>
        <w:t xml:space="preserve">1.3 </w:t>
      </w:r>
      <w:r w:rsidR="002F5B56" w:rsidRPr="002F5B56">
        <w:t>Marco Conceptual</w:t>
      </w:r>
      <w:bookmarkEnd w:id="19"/>
    </w:p>
    <w:p w:rsidR="003C25F6" w:rsidRDefault="003C25F6" w:rsidP="003C25F6">
      <w:r w:rsidRPr="00613918">
        <w:rPr>
          <w:highlight w:val="yellow"/>
        </w:rPr>
        <w:t>Ejemplo:</w:t>
      </w:r>
    </w:p>
    <w:p w:rsidR="003C25F6" w:rsidRDefault="003C25F6" w:rsidP="003C25F6">
      <w:pPr>
        <w:pStyle w:val="Default"/>
        <w:spacing w:line="480" w:lineRule="auto"/>
        <w:ind w:firstLine="720"/>
        <w:rPr>
          <w:sz w:val="23"/>
          <w:szCs w:val="23"/>
        </w:rPr>
      </w:pPr>
      <w:r>
        <w:rPr>
          <w:sz w:val="23"/>
          <w:szCs w:val="23"/>
        </w:rPr>
        <w:t xml:space="preserve">En el Plan de estudios 2011. Educación Básica, se presentan términos que requieren interpretarse acorde al contexto, por lo que resulta importante presentar información de ellos. </w:t>
      </w:r>
    </w:p>
    <w:p w:rsidR="003C25F6" w:rsidRDefault="003C25F6" w:rsidP="00302EDB">
      <w:pPr>
        <w:pStyle w:val="Ttulo2"/>
      </w:pPr>
      <w:bookmarkStart w:id="20" w:name="_Toc54882780"/>
      <w:r>
        <w:t>Competencia</w:t>
      </w:r>
      <w:bookmarkEnd w:id="20"/>
    </w:p>
    <w:p w:rsidR="003C25F6" w:rsidRPr="003C25F6" w:rsidRDefault="003C25F6" w:rsidP="003C25F6">
      <w:pPr>
        <w:spacing w:line="480" w:lineRule="auto"/>
        <w:ind w:firstLine="720"/>
      </w:pPr>
      <w:r>
        <w:rPr>
          <w:sz w:val="23"/>
          <w:szCs w:val="23"/>
        </w:rPr>
        <w:t xml:space="preserve">El origen del término competencia se remonta al código de </w:t>
      </w:r>
      <w:proofErr w:type="spellStart"/>
      <w:r>
        <w:rPr>
          <w:sz w:val="23"/>
          <w:szCs w:val="23"/>
        </w:rPr>
        <w:t>Hammurabi</w:t>
      </w:r>
      <w:proofErr w:type="spellEnd"/>
      <w:r>
        <w:rPr>
          <w:sz w:val="23"/>
          <w:szCs w:val="23"/>
        </w:rPr>
        <w:t xml:space="preserve"> (1792-1750 A.C.) “</w:t>
      </w:r>
      <w:proofErr w:type="spellStart"/>
      <w:r>
        <w:rPr>
          <w:i/>
          <w:iCs/>
          <w:sz w:val="23"/>
          <w:szCs w:val="23"/>
        </w:rPr>
        <w:t>Telles</w:t>
      </w:r>
      <w:proofErr w:type="spellEnd"/>
      <w:r>
        <w:rPr>
          <w:i/>
          <w:iCs/>
          <w:sz w:val="23"/>
          <w:szCs w:val="23"/>
        </w:rPr>
        <w:t xml:space="preserve"> </w:t>
      </w:r>
      <w:proofErr w:type="spellStart"/>
      <w:r>
        <w:rPr>
          <w:i/>
          <w:iCs/>
          <w:sz w:val="23"/>
          <w:szCs w:val="23"/>
        </w:rPr>
        <w:t>sont</w:t>
      </w:r>
      <w:proofErr w:type="spellEnd"/>
      <w:r>
        <w:rPr>
          <w:i/>
          <w:iCs/>
          <w:sz w:val="23"/>
          <w:szCs w:val="23"/>
        </w:rPr>
        <w:t xml:space="preserve"> les </w:t>
      </w:r>
      <w:proofErr w:type="spellStart"/>
      <w:r>
        <w:rPr>
          <w:i/>
          <w:iCs/>
          <w:sz w:val="23"/>
          <w:szCs w:val="23"/>
        </w:rPr>
        <w:t>décisions</w:t>
      </w:r>
      <w:proofErr w:type="spellEnd"/>
      <w:r>
        <w:rPr>
          <w:i/>
          <w:iCs/>
          <w:sz w:val="23"/>
          <w:szCs w:val="23"/>
        </w:rPr>
        <w:t xml:space="preserve"> de </w:t>
      </w:r>
      <w:proofErr w:type="spellStart"/>
      <w:r>
        <w:rPr>
          <w:i/>
          <w:iCs/>
          <w:sz w:val="23"/>
          <w:szCs w:val="23"/>
        </w:rPr>
        <w:t>justice</w:t>
      </w:r>
      <w:proofErr w:type="spellEnd"/>
      <w:r>
        <w:rPr>
          <w:i/>
          <w:iCs/>
          <w:sz w:val="23"/>
          <w:szCs w:val="23"/>
        </w:rPr>
        <w:t xml:space="preserve"> que </w:t>
      </w:r>
      <w:proofErr w:type="spellStart"/>
      <w:r>
        <w:rPr>
          <w:i/>
          <w:iCs/>
          <w:sz w:val="23"/>
          <w:szCs w:val="23"/>
        </w:rPr>
        <w:t>Hammurabi</w:t>
      </w:r>
      <w:proofErr w:type="spellEnd"/>
      <w:r>
        <w:rPr>
          <w:i/>
          <w:iCs/>
          <w:sz w:val="23"/>
          <w:szCs w:val="23"/>
        </w:rPr>
        <w:t xml:space="preserve">, le </w:t>
      </w:r>
      <w:proofErr w:type="spellStart"/>
      <w:r>
        <w:rPr>
          <w:i/>
          <w:iCs/>
          <w:sz w:val="23"/>
          <w:szCs w:val="23"/>
        </w:rPr>
        <w:t>roi</w:t>
      </w:r>
      <w:proofErr w:type="spellEnd"/>
      <w:r>
        <w:rPr>
          <w:i/>
          <w:iCs/>
          <w:sz w:val="23"/>
          <w:szCs w:val="23"/>
        </w:rPr>
        <w:t xml:space="preserve"> </w:t>
      </w:r>
      <w:proofErr w:type="spellStart"/>
      <w:r>
        <w:rPr>
          <w:i/>
          <w:iCs/>
          <w:sz w:val="23"/>
          <w:szCs w:val="23"/>
        </w:rPr>
        <w:t>compétent</w:t>
      </w:r>
      <w:proofErr w:type="spellEnd"/>
      <w:r>
        <w:rPr>
          <w:i/>
          <w:iCs/>
          <w:sz w:val="23"/>
          <w:szCs w:val="23"/>
        </w:rPr>
        <w:t xml:space="preserve">, a </w:t>
      </w:r>
      <w:proofErr w:type="spellStart"/>
      <w:r>
        <w:rPr>
          <w:i/>
          <w:iCs/>
          <w:sz w:val="23"/>
          <w:szCs w:val="23"/>
        </w:rPr>
        <w:t>établie</w:t>
      </w:r>
      <w:proofErr w:type="spellEnd"/>
      <w:r>
        <w:rPr>
          <w:i/>
          <w:iCs/>
          <w:sz w:val="23"/>
          <w:szCs w:val="23"/>
        </w:rPr>
        <w:t xml:space="preserve"> </w:t>
      </w:r>
      <w:proofErr w:type="spellStart"/>
      <w:r>
        <w:rPr>
          <w:i/>
          <w:iCs/>
          <w:sz w:val="23"/>
          <w:szCs w:val="23"/>
        </w:rPr>
        <w:t>pour</w:t>
      </w:r>
      <w:proofErr w:type="spellEnd"/>
      <w:r>
        <w:rPr>
          <w:i/>
          <w:iCs/>
          <w:sz w:val="23"/>
          <w:szCs w:val="23"/>
        </w:rPr>
        <w:t xml:space="preserve"> </w:t>
      </w:r>
      <w:proofErr w:type="spellStart"/>
      <w:r>
        <w:rPr>
          <w:i/>
          <w:iCs/>
          <w:sz w:val="23"/>
          <w:szCs w:val="23"/>
        </w:rPr>
        <w:t>engager</w:t>
      </w:r>
      <w:proofErr w:type="spellEnd"/>
      <w:r>
        <w:rPr>
          <w:i/>
          <w:iCs/>
          <w:sz w:val="23"/>
          <w:szCs w:val="23"/>
        </w:rPr>
        <w:t xml:space="preserve"> le </w:t>
      </w:r>
      <w:proofErr w:type="spellStart"/>
      <w:r>
        <w:rPr>
          <w:i/>
          <w:iCs/>
          <w:sz w:val="23"/>
          <w:szCs w:val="23"/>
        </w:rPr>
        <w:t>pays</w:t>
      </w:r>
      <w:proofErr w:type="spellEnd"/>
      <w:r>
        <w:rPr>
          <w:i/>
          <w:iCs/>
          <w:sz w:val="23"/>
          <w:szCs w:val="23"/>
        </w:rPr>
        <w:t xml:space="preserve"> </w:t>
      </w:r>
      <w:proofErr w:type="spellStart"/>
      <w:r>
        <w:rPr>
          <w:i/>
          <w:iCs/>
          <w:sz w:val="23"/>
          <w:szCs w:val="23"/>
        </w:rPr>
        <w:t>conformément</w:t>
      </w:r>
      <w:proofErr w:type="spellEnd"/>
      <w:r>
        <w:rPr>
          <w:i/>
          <w:iCs/>
          <w:sz w:val="23"/>
          <w:szCs w:val="23"/>
        </w:rPr>
        <w:t xml:space="preserve"> à la </w:t>
      </w:r>
      <w:proofErr w:type="spellStart"/>
      <w:r>
        <w:rPr>
          <w:i/>
          <w:iCs/>
          <w:sz w:val="23"/>
          <w:szCs w:val="23"/>
        </w:rPr>
        <w:t>vérité</w:t>
      </w:r>
      <w:proofErr w:type="spellEnd"/>
      <w:r>
        <w:rPr>
          <w:i/>
          <w:iCs/>
          <w:sz w:val="23"/>
          <w:szCs w:val="23"/>
        </w:rPr>
        <w:t xml:space="preserve"> et à </w:t>
      </w:r>
      <w:proofErr w:type="spellStart"/>
      <w:r>
        <w:rPr>
          <w:i/>
          <w:iCs/>
          <w:sz w:val="23"/>
          <w:szCs w:val="23"/>
        </w:rPr>
        <w:t>l’ordre</w:t>
      </w:r>
      <w:proofErr w:type="spellEnd"/>
      <w:r>
        <w:rPr>
          <w:i/>
          <w:iCs/>
          <w:sz w:val="23"/>
          <w:szCs w:val="23"/>
        </w:rPr>
        <w:t xml:space="preserve"> </w:t>
      </w:r>
      <w:proofErr w:type="spellStart"/>
      <w:r>
        <w:rPr>
          <w:i/>
          <w:iCs/>
          <w:sz w:val="23"/>
          <w:szCs w:val="23"/>
        </w:rPr>
        <w:t>équitable</w:t>
      </w:r>
      <w:proofErr w:type="spellEnd"/>
      <w:r>
        <w:rPr>
          <w:sz w:val="23"/>
          <w:szCs w:val="23"/>
        </w:rPr>
        <w:t>” (</w:t>
      </w:r>
      <w:proofErr w:type="spellStart"/>
      <w:r>
        <w:rPr>
          <w:sz w:val="23"/>
          <w:szCs w:val="23"/>
        </w:rPr>
        <w:t>Mulder</w:t>
      </w:r>
      <w:proofErr w:type="spellEnd"/>
      <w:r>
        <w:rPr>
          <w:sz w:val="23"/>
          <w:szCs w:val="23"/>
        </w:rPr>
        <w:t xml:space="preserve"> 2007, p. 6).</w:t>
      </w:r>
    </w:p>
    <w:p w:rsidR="005A16CB" w:rsidRDefault="005813F7" w:rsidP="00302EDB">
      <w:pPr>
        <w:pStyle w:val="Ttulo2"/>
      </w:pPr>
      <w:bookmarkStart w:id="21" w:name="_Toc419891366"/>
      <w:bookmarkStart w:id="22" w:name="_Toc54882781"/>
      <w:bookmarkEnd w:id="21"/>
      <w:r>
        <w:t xml:space="preserve">1.4 </w:t>
      </w:r>
      <w:r w:rsidR="002F5B56" w:rsidRPr="002F5B56">
        <w:t>Definiciones</w:t>
      </w:r>
      <w:bookmarkEnd w:id="22"/>
    </w:p>
    <w:p w:rsidR="0070096E" w:rsidRDefault="003C25F6" w:rsidP="00302EDB">
      <w:pPr>
        <w:spacing w:line="480" w:lineRule="auto"/>
        <w:rPr>
          <w:highlight w:val="yellow"/>
        </w:rPr>
      </w:pPr>
      <w:r>
        <w:tab/>
      </w:r>
      <w:r w:rsidRPr="003C25F6">
        <w:t>En este apartado, se presentan las definiciones de los términos utilizados en el contenido de esta investigación.</w:t>
      </w:r>
      <w:r w:rsidR="0070096E">
        <w:rPr>
          <w:highlight w:val="yellow"/>
        </w:rPr>
        <w:br w:type="page"/>
      </w:r>
    </w:p>
    <w:p w:rsidR="003C25F6" w:rsidRDefault="003C25F6" w:rsidP="003C25F6">
      <w:pPr>
        <w:spacing w:line="480" w:lineRule="auto"/>
      </w:pPr>
      <w:r w:rsidRPr="00613918">
        <w:rPr>
          <w:highlight w:val="yellow"/>
        </w:rPr>
        <w:lastRenderedPageBreak/>
        <w:t>Ejemplo:</w:t>
      </w:r>
    </w:p>
    <w:p w:rsidR="003C25F6" w:rsidRPr="003C25F6" w:rsidRDefault="00DB575F" w:rsidP="003C25F6">
      <w:pPr>
        <w:spacing w:line="480" w:lineRule="auto"/>
        <w:rPr>
          <w:b/>
          <w:bCs/>
        </w:rPr>
      </w:pPr>
      <w:r>
        <w:rPr>
          <w:b/>
          <w:bCs/>
        </w:rPr>
        <w:t xml:space="preserve">1.4.1 </w:t>
      </w:r>
      <w:r w:rsidR="003C25F6" w:rsidRPr="003C25F6">
        <w:rPr>
          <w:b/>
          <w:bCs/>
        </w:rPr>
        <w:t>Comprensión lectora</w:t>
      </w:r>
    </w:p>
    <w:p w:rsidR="003C25F6" w:rsidRDefault="003C25F6" w:rsidP="003C25F6">
      <w:pPr>
        <w:spacing w:line="480" w:lineRule="auto"/>
        <w:ind w:firstLine="720"/>
      </w:pPr>
      <w:r>
        <w:t>La lectura es un proceso social en el que toda decodificación o interpretación de signos lingüísticos y su comprensión están determinadas socialmente. La lectura se define como:</w:t>
      </w:r>
    </w:p>
    <w:p w:rsidR="003C25F6" w:rsidRPr="003C25F6" w:rsidRDefault="003C25F6" w:rsidP="003C25F6">
      <w:pPr>
        <w:spacing w:line="480" w:lineRule="auto"/>
        <w:ind w:firstLine="720"/>
      </w:pPr>
      <w:r>
        <w:t>La capacidad de un individuo para comprender, emplear, reflexionar e interesarse en los textos escritos con el fin de lograr sus metas personales, desarrollar sus conocimientos, su potencial personal y, en consecuencia, participar en la sociedad (Instituto Nacional para la Evaluación de la Educación, 2010, p. 3).</w:t>
      </w:r>
    </w:p>
    <w:p w:rsidR="005A16CB" w:rsidRDefault="005813F7" w:rsidP="00302EDB">
      <w:pPr>
        <w:pStyle w:val="Ttulo2"/>
      </w:pPr>
      <w:bookmarkStart w:id="23" w:name="_Toc419891367"/>
      <w:bookmarkStart w:id="24" w:name="_Toc54882782"/>
      <w:bookmarkEnd w:id="23"/>
      <w:r>
        <w:t xml:space="preserve">1.5 </w:t>
      </w:r>
      <w:r w:rsidR="00136C3A" w:rsidRPr="00136C3A">
        <w:t>Marco Teórico</w:t>
      </w:r>
      <w:bookmarkEnd w:id="24"/>
    </w:p>
    <w:p w:rsidR="003C25F6" w:rsidRDefault="003C25F6" w:rsidP="003C25F6">
      <w:pPr>
        <w:spacing w:line="480" w:lineRule="auto"/>
        <w:ind w:firstLine="720"/>
      </w:pPr>
      <w:r w:rsidRPr="003C25F6">
        <w:t>En este apartado se presenta el fundamento teórico que respalda la investigación realizada en relación con</w:t>
      </w:r>
      <w:r>
        <w:t>…</w:t>
      </w:r>
    </w:p>
    <w:p w:rsidR="003C25F6" w:rsidRDefault="003C25F6" w:rsidP="003C25F6">
      <w:pPr>
        <w:spacing w:line="480" w:lineRule="auto"/>
      </w:pPr>
      <w:r w:rsidRPr="0070096E">
        <w:rPr>
          <w:highlight w:val="yellow"/>
        </w:rPr>
        <w:t>Ejemplo</w:t>
      </w:r>
    </w:p>
    <w:p w:rsidR="003C25F6" w:rsidRDefault="003C25F6" w:rsidP="003C25F6">
      <w:pPr>
        <w:spacing w:line="480" w:lineRule="auto"/>
        <w:ind w:firstLine="720"/>
      </w:pPr>
      <w:r>
        <w:t>En relación con la comprensión lectora de estudiantes de secundaria, Guerra García y Guevara Benítez (2014, p. 1) encontraron que:</w:t>
      </w:r>
    </w:p>
    <w:p w:rsidR="003C25F6" w:rsidRDefault="003C25F6" w:rsidP="003C25F6">
      <w:pPr>
        <w:spacing w:line="480" w:lineRule="auto"/>
        <w:ind w:left="720"/>
      </w:pPr>
      <w:r>
        <w:t>Los Exámenes de Calidad y Logro Educativo (</w:t>
      </w:r>
      <w:proofErr w:type="spellStart"/>
      <w:r>
        <w:t>Excale</w:t>
      </w:r>
      <w:proofErr w:type="spellEnd"/>
      <w:r>
        <w:t xml:space="preserve">) aplicados por el INEE en 2008 a los estudiantes nacionales de tercer grado de secundaria, reportaron que el 72% de los estudiantes no pudo interpretar información proveniente de diferentes partes del texto en ensayos y textos científicos, así como el contenido y organización de las ideas, argumentos, contraargumentos y elementos persuasivos. Estos alumnos tampoco pudieron reconocer las oraciones temáticas de artículos de opinión y de divulgación, la trama de </w:t>
      </w:r>
      <w:r>
        <w:lastRenderedPageBreak/>
        <w:t xml:space="preserve">cuentos clásicos, ni relacionar la información del texto con la que se ofrece en imágenes, tablas y gráficas. </w:t>
      </w:r>
      <w:r w:rsidRPr="003C25F6">
        <w:t>(Gutiérrez</w:t>
      </w:r>
      <w:r>
        <w:t>-</w:t>
      </w:r>
      <w:r w:rsidRPr="003C25F6">
        <w:t>Valencia &amp; Montes de Oca</w:t>
      </w:r>
      <w:r>
        <w:t>-</w:t>
      </w:r>
      <w:r w:rsidRPr="003C25F6">
        <w:t>García, 2004, p.1)</w:t>
      </w:r>
    </w:p>
    <w:p w:rsidR="003C25F6" w:rsidRPr="00613918" w:rsidRDefault="003C25F6" w:rsidP="00613918">
      <w:pPr>
        <w:rPr>
          <w:rFonts w:eastAsia="Times New Roman" w:cs="Times New Roman"/>
          <w:b/>
          <w:szCs w:val="26"/>
        </w:rPr>
      </w:pPr>
    </w:p>
    <w:p w:rsidR="005A16CB" w:rsidRPr="00EF41D5" w:rsidRDefault="005813F7" w:rsidP="00302EDB">
      <w:pPr>
        <w:pStyle w:val="Ttulo2"/>
      </w:pPr>
      <w:bookmarkStart w:id="25" w:name="_Toc54882783"/>
      <w:r>
        <w:t xml:space="preserve">1.6 </w:t>
      </w:r>
      <w:r w:rsidR="00136C3A">
        <w:t>Estado del arte</w:t>
      </w:r>
      <w:bookmarkEnd w:id="25"/>
    </w:p>
    <w:p w:rsidR="00DB575F" w:rsidRDefault="00613918" w:rsidP="003C25F6">
      <w:pPr>
        <w:spacing w:line="480" w:lineRule="auto"/>
        <w:ind w:firstLine="720"/>
        <w:rPr>
          <w:rFonts w:cs="Times New Roman"/>
        </w:rPr>
      </w:pPr>
      <w:r>
        <w:rPr>
          <w:rFonts w:cs="Times New Roman"/>
          <w:highlight w:val="yellow"/>
        </w:rPr>
        <w:t xml:space="preserve">Ejemplo: </w:t>
      </w:r>
      <w:r w:rsidR="00DB575F" w:rsidRPr="00DB575F">
        <w:rPr>
          <w:rFonts w:cs="Times New Roman"/>
          <w:highlight w:val="yellow"/>
        </w:rPr>
        <w:t>Este se realiza por variable</w:t>
      </w:r>
    </w:p>
    <w:p w:rsidR="003C25F6" w:rsidRPr="003C25F6" w:rsidRDefault="003C25F6" w:rsidP="003C25F6">
      <w:pPr>
        <w:spacing w:line="480" w:lineRule="auto"/>
        <w:ind w:firstLine="720"/>
        <w:rPr>
          <w:rFonts w:cs="Times New Roman"/>
        </w:rPr>
      </w:pPr>
      <w:r w:rsidRPr="003C25F6">
        <w:rPr>
          <w:rFonts w:cs="Times New Roman"/>
        </w:rPr>
        <w:t>Rivera Hernández (2016) dice que un estado del arte no es un marco teórico, puede ayudar a definir, argumentar, o ver las propuestas anteriores al tema parta sustentar que la investigación que se realiza es innovadora.</w:t>
      </w:r>
    </w:p>
    <w:p w:rsidR="003C25F6" w:rsidRPr="003C25F6" w:rsidRDefault="003C25F6" w:rsidP="003C25F6">
      <w:pPr>
        <w:spacing w:line="480" w:lineRule="auto"/>
        <w:rPr>
          <w:rFonts w:cs="Times New Roman"/>
        </w:rPr>
      </w:pPr>
      <w:r w:rsidRPr="003C25F6">
        <w:rPr>
          <w:rFonts w:cs="Times New Roman"/>
        </w:rPr>
        <w:t>Se caracteriza por los siguientes puntos:</w:t>
      </w:r>
    </w:p>
    <w:p w:rsidR="003C25F6" w:rsidRPr="003C25F6" w:rsidRDefault="003C25F6" w:rsidP="003C25F6">
      <w:pPr>
        <w:spacing w:line="480" w:lineRule="auto"/>
        <w:rPr>
          <w:rFonts w:cs="Times New Roman"/>
        </w:rPr>
      </w:pPr>
      <w:r w:rsidRPr="003C25F6">
        <w:rPr>
          <w:rFonts w:cs="Times New Roman"/>
        </w:rPr>
        <w:t>1.</w:t>
      </w:r>
      <w:r w:rsidRPr="003C25F6">
        <w:rPr>
          <w:rFonts w:cs="Times New Roman"/>
        </w:rPr>
        <w:tab/>
        <w:t>Claridad en el objeto de estudio</w:t>
      </w:r>
    </w:p>
    <w:p w:rsidR="003C25F6" w:rsidRPr="003C25F6" w:rsidRDefault="003C25F6" w:rsidP="003C25F6">
      <w:pPr>
        <w:spacing w:line="480" w:lineRule="auto"/>
        <w:rPr>
          <w:rFonts w:cs="Times New Roman"/>
        </w:rPr>
      </w:pPr>
      <w:r w:rsidRPr="003C25F6">
        <w:rPr>
          <w:rFonts w:cs="Times New Roman"/>
        </w:rPr>
        <w:t>2.</w:t>
      </w:r>
      <w:r w:rsidRPr="003C25F6">
        <w:rPr>
          <w:rFonts w:cs="Times New Roman"/>
        </w:rPr>
        <w:tab/>
        <w:t>Identificación de variables</w:t>
      </w:r>
    </w:p>
    <w:p w:rsidR="003C25F6" w:rsidRPr="003C25F6" w:rsidRDefault="003C25F6" w:rsidP="003C25F6">
      <w:pPr>
        <w:spacing w:line="480" w:lineRule="auto"/>
        <w:rPr>
          <w:rFonts w:cs="Times New Roman"/>
        </w:rPr>
      </w:pPr>
      <w:r w:rsidRPr="003C25F6">
        <w:rPr>
          <w:rFonts w:cs="Times New Roman"/>
        </w:rPr>
        <w:t>3.</w:t>
      </w:r>
      <w:r w:rsidRPr="003C25F6">
        <w:rPr>
          <w:rFonts w:cs="Times New Roman"/>
        </w:rPr>
        <w:tab/>
        <w:t>Relación entre variables</w:t>
      </w:r>
    </w:p>
    <w:p w:rsidR="001C6F88" w:rsidRPr="006716B5" w:rsidRDefault="003C25F6" w:rsidP="006716B5">
      <w:pPr>
        <w:spacing w:line="480" w:lineRule="auto"/>
        <w:ind w:firstLine="720"/>
        <w:rPr>
          <w:rFonts w:cs="Times New Roman"/>
        </w:rPr>
      </w:pPr>
      <w:r w:rsidRPr="003C25F6">
        <w:rPr>
          <w:rFonts w:cs="Times New Roman"/>
        </w:rPr>
        <w:t xml:space="preserve">Se recomienda que las fuentes no sean mayores a </w:t>
      </w:r>
      <w:r w:rsidR="00B00D7A">
        <w:rPr>
          <w:rFonts w:cs="Times New Roman"/>
        </w:rPr>
        <w:t>cinco</w:t>
      </w:r>
      <w:r w:rsidRPr="003C25F6">
        <w:rPr>
          <w:rFonts w:cs="Times New Roman"/>
        </w:rPr>
        <w:t xml:space="preserve"> años </w:t>
      </w:r>
      <w:r w:rsidR="005A16CB" w:rsidRPr="00EF41D5">
        <w:rPr>
          <w:rFonts w:cs="Times New Roman"/>
        </w:rPr>
        <w:br w:type="page"/>
      </w:r>
      <w:bookmarkStart w:id="26" w:name="_Toc419891369"/>
    </w:p>
    <w:p w:rsidR="009D0C66" w:rsidRPr="00EF41D5" w:rsidRDefault="007331D8" w:rsidP="00587376">
      <w:pPr>
        <w:pStyle w:val="Ttulo1"/>
      </w:pPr>
      <w:bookmarkStart w:id="27" w:name="_Toc54882784"/>
      <w:r w:rsidRPr="00EF41D5">
        <w:lastRenderedPageBreak/>
        <w:t xml:space="preserve">2. </w:t>
      </w:r>
      <w:bookmarkEnd w:id="26"/>
      <w:r w:rsidRPr="00136C3A">
        <w:t>D</w:t>
      </w:r>
      <w:r w:rsidR="009D6FFE" w:rsidRPr="00136C3A">
        <w:t>iseño metodológico</w:t>
      </w:r>
      <w:bookmarkEnd w:id="27"/>
    </w:p>
    <w:p w:rsidR="00B00D7A" w:rsidRDefault="00B00D7A" w:rsidP="00B00D7A">
      <w:pPr>
        <w:spacing w:line="480" w:lineRule="auto"/>
        <w:ind w:firstLine="720"/>
      </w:pPr>
      <w:r w:rsidRPr="00B00D7A">
        <w:t>En este capítulo se da a conocer el diseño metodológico que se derivó del planteamiento del problema:</w:t>
      </w:r>
    </w:p>
    <w:p w:rsidR="0029657F" w:rsidRPr="00DB575F" w:rsidRDefault="00136C3A" w:rsidP="00302EDB">
      <w:pPr>
        <w:pStyle w:val="Ttulo2"/>
      </w:pPr>
      <w:bookmarkStart w:id="28" w:name="_Toc54882785"/>
      <w:r w:rsidRPr="00DB575F">
        <w:t>Enfoque</w:t>
      </w:r>
      <w:bookmarkEnd w:id="28"/>
    </w:p>
    <w:p w:rsidR="002A4EEE" w:rsidRDefault="00B00D7A" w:rsidP="00B00D7A">
      <w:pPr>
        <w:spacing w:line="480" w:lineRule="auto"/>
      </w:pPr>
      <w:r w:rsidRPr="00613918">
        <w:rPr>
          <w:highlight w:val="yellow"/>
        </w:rPr>
        <w:t>Ejemplo:</w:t>
      </w:r>
    </w:p>
    <w:p w:rsidR="001C6F88" w:rsidRDefault="00B00D7A" w:rsidP="00B00D7A">
      <w:pPr>
        <w:spacing w:line="480" w:lineRule="auto"/>
      </w:pPr>
      <w:r>
        <w:tab/>
      </w:r>
      <w:r w:rsidRPr="00B00D7A">
        <w:t xml:space="preserve">Por tratarse de dos variables cuantificables: lenguaje </w:t>
      </w:r>
      <w:proofErr w:type="spellStart"/>
      <w:r w:rsidRPr="007A5E4E">
        <w:rPr>
          <w:i/>
          <w:iCs/>
        </w:rPr>
        <w:t>texting</w:t>
      </w:r>
      <w:proofErr w:type="spellEnd"/>
      <w:r w:rsidRPr="00B00D7A">
        <w:t xml:space="preserve"> y comprensión lectora, el enfoque para esta investigación es cuantitativo.</w:t>
      </w:r>
    </w:p>
    <w:p w:rsidR="005813F7" w:rsidRPr="00567910" w:rsidRDefault="005813F7" w:rsidP="00302EDB">
      <w:pPr>
        <w:pStyle w:val="Ttulo2"/>
      </w:pPr>
      <w:bookmarkStart w:id="29" w:name="_Toc54882786"/>
      <w:r w:rsidRPr="00567910">
        <w:t xml:space="preserve">2.1 </w:t>
      </w:r>
      <w:r w:rsidR="00693BCA" w:rsidRPr="00567910">
        <w:t>T</w:t>
      </w:r>
      <w:r w:rsidR="00136C3A" w:rsidRPr="00567910">
        <w:t>ipo de investigación</w:t>
      </w:r>
      <w:bookmarkEnd w:id="29"/>
    </w:p>
    <w:p w:rsidR="005813F7" w:rsidRDefault="005813F7" w:rsidP="005813F7">
      <w:pPr>
        <w:spacing w:line="480" w:lineRule="auto"/>
      </w:pPr>
      <w:r w:rsidRPr="007C6CB5">
        <w:rPr>
          <w:highlight w:val="yellow"/>
        </w:rPr>
        <w:t>Ejemplo:</w:t>
      </w:r>
      <w:r w:rsidR="007C6CB5" w:rsidRPr="007C6CB5">
        <w:rPr>
          <w:highlight w:val="yellow"/>
        </w:rPr>
        <w:t xml:space="preserve"> (La información depende del tipo de investigación)</w:t>
      </w:r>
    </w:p>
    <w:p w:rsidR="005813F7" w:rsidRDefault="005813F7" w:rsidP="005813F7">
      <w:pPr>
        <w:spacing w:line="480" w:lineRule="auto"/>
        <w:ind w:firstLine="720"/>
      </w:pPr>
      <w:r>
        <w:t>La investigación es descriptiva con hipótesis de investigación y objetivo general.</w:t>
      </w:r>
    </w:p>
    <w:p w:rsidR="005813F7" w:rsidRDefault="005813F7" w:rsidP="007C6CB5">
      <w:pPr>
        <w:spacing w:line="480" w:lineRule="auto"/>
        <w:ind w:firstLine="720"/>
      </w:pPr>
      <w:r>
        <w:t>La hipótesis de investigación es:</w:t>
      </w:r>
      <w:r w:rsidR="00AC4B04">
        <w:t xml:space="preserve"> </w:t>
      </w:r>
      <w:proofErr w:type="spellStart"/>
      <w:r w:rsidR="007C6CB5" w:rsidRPr="007C6CB5">
        <w:rPr>
          <w:highlight w:val="yellow"/>
        </w:rPr>
        <w:t>Nota</w:t>
      </w:r>
      <w:proofErr w:type="gramStart"/>
      <w:r w:rsidR="007C6CB5" w:rsidRPr="007C6CB5">
        <w:rPr>
          <w:highlight w:val="yellow"/>
        </w:rPr>
        <w:t>:Las</w:t>
      </w:r>
      <w:proofErr w:type="spellEnd"/>
      <w:proofErr w:type="gramEnd"/>
      <w:r w:rsidR="007C6CB5" w:rsidRPr="007C6CB5">
        <w:rPr>
          <w:highlight w:val="yellow"/>
        </w:rPr>
        <w:t xml:space="preserve"> hipótesis estadísticas son: (Es acorde al método de prueba para la comprobación de la hipótesis de investigación</w:t>
      </w:r>
      <w:r w:rsidR="007C6CB5">
        <w:t>)</w:t>
      </w:r>
    </w:p>
    <w:p w:rsidR="000246C1" w:rsidRDefault="005813F7" w:rsidP="00613918">
      <w:pPr>
        <w:spacing w:line="480" w:lineRule="auto"/>
        <w:ind w:firstLine="720"/>
      </w:pPr>
      <w:r>
        <w:t xml:space="preserve">A mayor puntaje en la prueba de comprensión lectora de textos escritos con lenguaje </w:t>
      </w:r>
      <w:proofErr w:type="spellStart"/>
      <w:r w:rsidRPr="007A5E4E">
        <w:rPr>
          <w:i/>
          <w:iCs/>
        </w:rPr>
        <w:t>texting</w:t>
      </w:r>
      <w:proofErr w:type="spellEnd"/>
      <w:r>
        <w:t>, mayor puntaje en la prueba de compresión lectora en textos escritos en español formal</w:t>
      </w:r>
    </w:p>
    <w:p w:rsidR="005813F7" w:rsidRDefault="005813F7" w:rsidP="005813F7">
      <w:pPr>
        <w:spacing w:line="480" w:lineRule="auto"/>
        <w:ind w:firstLine="720"/>
      </w:pPr>
      <w:r>
        <w:t>El objetivo general es:</w:t>
      </w:r>
    </w:p>
    <w:p w:rsidR="005813F7" w:rsidRDefault="005813F7" w:rsidP="00084A02">
      <w:pPr>
        <w:spacing w:line="480" w:lineRule="auto"/>
        <w:ind w:firstLine="720"/>
      </w:pPr>
      <w:r>
        <w:t xml:space="preserve">Establecer cómo la lectura en lenguaje </w:t>
      </w:r>
      <w:proofErr w:type="spellStart"/>
      <w:r w:rsidRPr="007A5E4E">
        <w:rPr>
          <w:i/>
          <w:iCs/>
        </w:rPr>
        <w:t>texting</w:t>
      </w:r>
      <w:proofErr w:type="spellEnd"/>
      <w:r>
        <w:t xml:space="preserve"> impacta en la comprensión lectora de estudiantes de educación básica (telesecundaria) usuarios de este lenguaje.</w:t>
      </w:r>
    </w:p>
    <w:p w:rsidR="0070096E" w:rsidRDefault="0070096E">
      <w:pPr>
        <w:rPr>
          <w:rFonts w:eastAsia="Times New Roman" w:cs="Times New Roman"/>
          <w:b/>
          <w:szCs w:val="26"/>
        </w:rPr>
      </w:pPr>
      <w:r>
        <w:br w:type="page"/>
      </w:r>
    </w:p>
    <w:p w:rsidR="005813F7" w:rsidRPr="002A53D7" w:rsidRDefault="005813F7" w:rsidP="00302EDB">
      <w:pPr>
        <w:pStyle w:val="Ttulo2"/>
      </w:pPr>
      <w:bookmarkStart w:id="30" w:name="_Toc54882787"/>
      <w:r w:rsidRPr="002A53D7">
        <w:lastRenderedPageBreak/>
        <w:t>2.2 Variables</w:t>
      </w:r>
      <w:bookmarkEnd w:id="30"/>
    </w:p>
    <w:p w:rsidR="005813F7" w:rsidRDefault="005813F7" w:rsidP="00567910">
      <w:pPr>
        <w:pStyle w:val="Ttulo3"/>
      </w:pPr>
      <w:bookmarkStart w:id="31" w:name="_Toc54882788"/>
      <w:r w:rsidRPr="005813F7">
        <w:t>2.</w:t>
      </w:r>
      <w:r w:rsidR="00084A02">
        <w:t>2</w:t>
      </w:r>
      <w:r w:rsidRPr="005813F7">
        <w:t>.1 Definiciones teóricas</w:t>
      </w:r>
      <w:bookmarkEnd w:id="31"/>
    </w:p>
    <w:p w:rsidR="005813F7" w:rsidRPr="005813F7" w:rsidRDefault="005813F7" w:rsidP="005813F7">
      <w:pPr>
        <w:pStyle w:val="Default"/>
        <w:spacing w:line="480" w:lineRule="auto"/>
      </w:pPr>
      <w:r w:rsidRPr="00613918">
        <w:rPr>
          <w:highlight w:val="yellow"/>
        </w:rPr>
        <w:t>Ejemplo:</w:t>
      </w:r>
    </w:p>
    <w:p w:rsidR="005813F7" w:rsidRDefault="005813F7" w:rsidP="00567910">
      <w:pPr>
        <w:pStyle w:val="Ttulo4"/>
        <w:rPr>
          <w:i/>
        </w:rPr>
      </w:pPr>
      <w:r>
        <w:t>2.</w:t>
      </w:r>
      <w:r w:rsidR="00084A02">
        <w:t>2</w:t>
      </w:r>
      <w:r>
        <w:t xml:space="preserve">.1.1 </w:t>
      </w:r>
      <w:r w:rsidRPr="005813F7">
        <w:t xml:space="preserve">Lenguaje </w:t>
      </w:r>
      <w:proofErr w:type="spellStart"/>
      <w:r w:rsidRPr="007A5E4E">
        <w:rPr>
          <w:i/>
        </w:rPr>
        <w:t>texting</w:t>
      </w:r>
      <w:proofErr w:type="spellEnd"/>
      <w:r w:rsidRPr="007A5E4E">
        <w:rPr>
          <w:i/>
        </w:rPr>
        <w:t xml:space="preserve"> </w:t>
      </w:r>
    </w:p>
    <w:p w:rsidR="00DB575F" w:rsidRPr="00DB575F" w:rsidRDefault="00DB575F" w:rsidP="00DB575F"/>
    <w:p w:rsidR="005813F7" w:rsidRDefault="005813F7" w:rsidP="005813F7">
      <w:pPr>
        <w:pStyle w:val="Default"/>
        <w:spacing w:line="480" w:lineRule="auto"/>
        <w:ind w:firstLine="720"/>
        <w:rPr>
          <w:sz w:val="23"/>
          <w:szCs w:val="23"/>
        </w:rPr>
      </w:pPr>
      <w:r>
        <w:rPr>
          <w:sz w:val="23"/>
          <w:szCs w:val="23"/>
        </w:rPr>
        <w:t xml:space="preserve">El lenguaje utilizado en SMS [llamado lenguaje </w:t>
      </w:r>
      <w:proofErr w:type="spellStart"/>
      <w:r>
        <w:rPr>
          <w:i/>
          <w:iCs/>
          <w:sz w:val="23"/>
          <w:szCs w:val="23"/>
        </w:rPr>
        <w:t>texting</w:t>
      </w:r>
      <w:proofErr w:type="spellEnd"/>
      <w:r>
        <w:rPr>
          <w:i/>
          <w:iCs/>
          <w:sz w:val="23"/>
          <w:szCs w:val="23"/>
        </w:rPr>
        <w:t xml:space="preserve"> </w:t>
      </w:r>
      <w:r>
        <w:rPr>
          <w:sz w:val="23"/>
          <w:szCs w:val="23"/>
        </w:rPr>
        <w:t xml:space="preserve">para finalidad de este estudio] ocupa la redundancia del lenguaje por medio de las abreviaciones, resultando en una forma de comunicación escrita cercana a la oralidad.  (Alonso &amp; </w:t>
      </w:r>
      <w:proofErr w:type="spellStart"/>
      <w:r>
        <w:rPr>
          <w:sz w:val="23"/>
          <w:szCs w:val="23"/>
        </w:rPr>
        <w:t>Perea</w:t>
      </w:r>
      <w:proofErr w:type="spellEnd"/>
      <w:r>
        <w:rPr>
          <w:sz w:val="23"/>
          <w:szCs w:val="23"/>
        </w:rPr>
        <w:t>, 2008, p. 9)</w:t>
      </w:r>
    </w:p>
    <w:p w:rsidR="0070096E" w:rsidRPr="005813F7" w:rsidRDefault="0070096E" w:rsidP="005813F7">
      <w:pPr>
        <w:pStyle w:val="Default"/>
        <w:spacing w:line="480" w:lineRule="auto"/>
        <w:ind w:firstLine="720"/>
        <w:rPr>
          <w:b/>
          <w:bCs/>
        </w:rPr>
      </w:pPr>
    </w:p>
    <w:p w:rsidR="005813F7" w:rsidRDefault="005813F7" w:rsidP="00567910">
      <w:pPr>
        <w:pStyle w:val="Ttulo4"/>
      </w:pPr>
      <w:r>
        <w:t>2.</w:t>
      </w:r>
      <w:r w:rsidR="00084A02">
        <w:t>2</w:t>
      </w:r>
      <w:r>
        <w:t xml:space="preserve">.1.2 Comprensión lectora </w:t>
      </w:r>
    </w:p>
    <w:p w:rsidR="0070096E" w:rsidRDefault="0070096E" w:rsidP="002A53D7">
      <w:pPr>
        <w:pStyle w:val="Default"/>
        <w:spacing w:line="480" w:lineRule="auto"/>
        <w:ind w:firstLine="720"/>
        <w:rPr>
          <w:sz w:val="23"/>
          <w:szCs w:val="23"/>
        </w:rPr>
      </w:pPr>
    </w:p>
    <w:p w:rsidR="006716B5" w:rsidRDefault="005813F7" w:rsidP="002A53D7">
      <w:pPr>
        <w:pStyle w:val="Default"/>
        <w:spacing w:line="480" w:lineRule="auto"/>
        <w:ind w:firstLine="720"/>
        <w:rPr>
          <w:sz w:val="23"/>
          <w:szCs w:val="23"/>
        </w:rPr>
      </w:pPr>
      <w:r>
        <w:rPr>
          <w:sz w:val="23"/>
          <w:szCs w:val="23"/>
        </w:rPr>
        <w:t>La comprensión [lectora] es producto de una interacción continua entre el texto escrito y el sujeto lector, quien aporta intencionadamente sus conocimientos previos y sus capacidades de razonamiento para elaborar una interpretación coherente del contenido (Gordillo-Alfonso &amp; Flórez, 2009, p. 97).</w:t>
      </w:r>
    </w:p>
    <w:p w:rsidR="0070096E" w:rsidRDefault="0070096E" w:rsidP="002A53D7">
      <w:pPr>
        <w:pStyle w:val="Default"/>
        <w:spacing w:line="480" w:lineRule="auto"/>
        <w:ind w:firstLine="720"/>
        <w:rPr>
          <w:sz w:val="23"/>
          <w:szCs w:val="23"/>
        </w:rPr>
      </w:pPr>
    </w:p>
    <w:p w:rsidR="005813F7" w:rsidRDefault="005813F7" w:rsidP="00567910">
      <w:pPr>
        <w:pStyle w:val="Ttulo3"/>
      </w:pPr>
      <w:bookmarkStart w:id="32" w:name="_Toc54882789"/>
      <w:r>
        <w:t>2.</w:t>
      </w:r>
      <w:r w:rsidR="00084A02">
        <w:t>2</w:t>
      </w:r>
      <w:r>
        <w:t>.2. Definiciones operacionales</w:t>
      </w:r>
      <w:bookmarkEnd w:id="32"/>
    </w:p>
    <w:p w:rsidR="005813F7" w:rsidRDefault="005813F7" w:rsidP="005813F7">
      <w:pPr>
        <w:pStyle w:val="Default"/>
        <w:spacing w:line="480" w:lineRule="auto"/>
        <w:rPr>
          <w:sz w:val="23"/>
          <w:szCs w:val="23"/>
        </w:rPr>
      </w:pPr>
    </w:p>
    <w:p w:rsidR="002A53D7" w:rsidRDefault="002A53D7" w:rsidP="002A53D7">
      <w:pPr>
        <w:pStyle w:val="Ttulo4"/>
        <w:rPr>
          <w:i/>
        </w:rPr>
      </w:pPr>
      <w:r>
        <w:t xml:space="preserve">2.2.2.1 </w:t>
      </w:r>
      <w:r w:rsidR="005813F7">
        <w:t xml:space="preserve">Lenguaje </w:t>
      </w:r>
      <w:proofErr w:type="spellStart"/>
      <w:r w:rsidR="005813F7">
        <w:rPr>
          <w:i/>
        </w:rPr>
        <w:t>texting</w:t>
      </w:r>
      <w:proofErr w:type="spellEnd"/>
    </w:p>
    <w:p w:rsidR="002A53D7" w:rsidRDefault="002A53D7" w:rsidP="005813F7">
      <w:pPr>
        <w:pStyle w:val="Default"/>
        <w:spacing w:line="480" w:lineRule="auto"/>
        <w:ind w:firstLine="720"/>
        <w:rPr>
          <w:sz w:val="23"/>
          <w:szCs w:val="23"/>
        </w:rPr>
      </w:pPr>
    </w:p>
    <w:p w:rsidR="005813F7" w:rsidRDefault="002A53D7" w:rsidP="005813F7">
      <w:pPr>
        <w:pStyle w:val="Default"/>
        <w:spacing w:line="480" w:lineRule="auto"/>
        <w:ind w:firstLine="720"/>
        <w:rPr>
          <w:sz w:val="23"/>
          <w:szCs w:val="23"/>
        </w:rPr>
      </w:pPr>
      <w:r>
        <w:rPr>
          <w:sz w:val="23"/>
          <w:szCs w:val="23"/>
        </w:rPr>
        <w:t>P</w:t>
      </w:r>
      <w:r w:rsidR="005813F7">
        <w:rPr>
          <w:sz w:val="23"/>
          <w:szCs w:val="23"/>
        </w:rPr>
        <w:t xml:space="preserve">romedio de puntajes en la prueba de comprensión lectora momento de manipulación genética, en lenguaje </w:t>
      </w:r>
      <w:proofErr w:type="spellStart"/>
      <w:r w:rsidR="005813F7">
        <w:rPr>
          <w:i/>
          <w:iCs/>
          <w:sz w:val="23"/>
          <w:szCs w:val="23"/>
        </w:rPr>
        <w:t>texting</w:t>
      </w:r>
      <w:proofErr w:type="spellEnd"/>
      <w:r w:rsidR="005813F7">
        <w:rPr>
          <w:i/>
          <w:iCs/>
          <w:sz w:val="23"/>
          <w:szCs w:val="23"/>
        </w:rPr>
        <w:t xml:space="preserve"> mto2 d manipulación </w:t>
      </w:r>
      <w:proofErr w:type="spellStart"/>
      <w:r w:rsidR="005813F7">
        <w:rPr>
          <w:i/>
          <w:iCs/>
          <w:sz w:val="23"/>
          <w:szCs w:val="23"/>
        </w:rPr>
        <w:t>gntk</w:t>
      </w:r>
      <w:proofErr w:type="spellEnd"/>
      <w:r w:rsidR="005813F7">
        <w:rPr>
          <w:i/>
          <w:iCs/>
          <w:sz w:val="23"/>
          <w:szCs w:val="23"/>
        </w:rPr>
        <w:t xml:space="preserve"> </w:t>
      </w:r>
      <w:r w:rsidR="005813F7">
        <w:rPr>
          <w:sz w:val="23"/>
          <w:szCs w:val="23"/>
        </w:rPr>
        <w:t xml:space="preserve">con 960 palabras, de Cela Conde &amp;Ayala (2001). </w:t>
      </w:r>
    </w:p>
    <w:p w:rsidR="0070096E" w:rsidRDefault="0070096E">
      <w:pPr>
        <w:rPr>
          <w:rFonts w:eastAsiaTheme="majorEastAsia" w:cstheme="majorBidi"/>
          <w:b/>
          <w:iCs/>
        </w:rPr>
      </w:pPr>
      <w:r>
        <w:br w:type="page"/>
      </w:r>
    </w:p>
    <w:p w:rsidR="002A53D7" w:rsidRDefault="002A53D7" w:rsidP="002A53D7">
      <w:pPr>
        <w:pStyle w:val="Ttulo4"/>
      </w:pPr>
      <w:r>
        <w:lastRenderedPageBreak/>
        <w:t xml:space="preserve">2.2.2.2 </w:t>
      </w:r>
      <w:r w:rsidR="005813F7">
        <w:t>Comprensión lectora</w:t>
      </w:r>
    </w:p>
    <w:p w:rsidR="002A53D7" w:rsidRPr="002A53D7" w:rsidRDefault="002A53D7" w:rsidP="002A53D7"/>
    <w:p w:rsidR="005813F7" w:rsidRDefault="002A53D7" w:rsidP="005813F7">
      <w:pPr>
        <w:pStyle w:val="Default"/>
        <w:spacing w:line="480" w:lineRule="auto"/>
        <w:ind w:firstLine="720"/>
        <w:rPr>
          <w:sz w:val="23"/>
          <w:szCs w:val="23"/>
        </w:rPr>
      </w:pPr>
      <w:r>
        <w:rPr>
          <w:sz w:val="23"/>
          <w:szCs w:val="23"/>
        </w:rPr>
        <w:t>P</w:t>
      </w:r>
      <w:r w:rsidR="005813F7">
        <w:rPr>
          <w:sz w:val="23"/>
          <w:szCs w:val="23"/>
        </w:rPr>
        <w:t xml:space="preserve">romedio de puntajes obtenidos en la prueba de comprensión lectora en español formal sobre el tema narrativo: </w:t>
      </w:r>
      <w:r w:rsidR="005813F7">
        <w:rPr>
          <w:i/>
          <w:iCs/>
          <w:sz w:val="23"/>
          <w:szCs w:val="23"/>
        </w:rPr>
        <w:t>Viajeros en el espacio</w:t>
      </w:r>
      <w:r w:rsidR="005813F7">
        <w:rPr>
          <w:sz w:val="23"/>
          <w:szCs w:val="23"/>
        </w:rPr>
        <w:t xml:space="preserve">, con 998 palabras, adaptado por Cárdenas Espinosa y Guevara Benítez en el 2011 con base en el texto de </w:t>
      </w:r>
      <w:proofErr w:type="spellStart"/>
      <w:r w:rsidR="005813F7">
        <w:rPr>
          <w:sz w:val="23"/>
          <w:szCs w:val="23"/>
        </w:rPr>
        <w:t>Asimov</w:t>
      </w:r>
      <w:proofErr w:type="spellEnd"/>
      <w:r w:rsidR="005813F7">
        <w:rPr>
          <w:sz w:val="23"/>
          <w:szCs w:val="23"/>
        </w:rPr>
        <w:t xml:space="preserve"> (1992) Fragmento del cuento La persona promedio como astronauta (pp. 61-71).</w:t>
      </w:r>
    </w:p>
    <w:p w:rsidR="005813F7" w:rsidRPr="005813F7" w:rsidRDefault="005813F7" w:rsidP="005813F7">
      <w:pPr>
        <w:pStyle w:val="Default"/>
        <w:spacing w:line="480" w:lineRule="auto"/>
        <w:ind w:firstLine="720"/>
        <w:rPr>
          <w:sz w:val="23"/>
          <w:szCs w:val="23"/>
        </w:rPr>
      </w:pPr>
    </w:p>
    <w:p w:rsidR="00E26C76" w:rsidRDefault="005813F7" w:rsidP="00302EDB">
      <w:pPr>
        <w:pStyle w:val="Ttulo2"/>
      </w:pPr>
      <w:bookmarkStart w:id="33" w:name="_Toc54882790"/>
      <w:r w:rsidRPr="005813F7">
        <w:t>2.</w:t>
      </w:r>
      <w:r w:rsidR="00084A02">
        <w:t>3</w:t>
      </w:r>
      <w:r w:rsidR="00E26C76" w:rsidRPr="005813F7">
        <w:t>Hipótesis</w:t>
      </w:r>
      <w:bookmarkEnd w:id="33"/>
    </w:p>
    <w:p w:rsidR="007A5E4E" w:rsidRPr="007A5E4E" w:rsidRDefault="007A5E4E" w:rsidP="007A5E4E">
      <w:pPr>
        <w:spacing w:line="480" w:lineRule="auto"/>
      </w:pPr>
      <w:r w:rsidRPr="00613918">
        <w:rPr>
          <w:highlight w:val="yellow"/>
        </w:rPr>
        <w:t>Ejemplo:</w:t>
      </w:r>
    </w:p>
    <w:p w:rsidR="007A5E4E" w:rsidRPr="007A5E4E" w:rsidRDefault="007A5E4E" w:rsidP="007A5E4E">
      <w:pPr>
        <w:spacing w:line="480" w:lineRule="auto"/>
        <w:ind w:firstLine="720"/>
      </w:pPr>
      <w:r w:rsidRPr="007A5E4E">
        <w:t>La hipótesis de investigación es:</w:t>
      </w:r>
    </w:p>
    <w:p w:rsidR="005813F7" w:rsidRPr="007A5E4E" w:rsidRDefault="007A5E4E" w:rsidP="007A5E4E">
      <w:pPr>
        <w:spacing w:line="480" w:lineRule="auto"/>
        <w:ind w:firstLine="720"/>
      </w:pPr>
      <w:r w:rsidRPr="007A5E4E">
        <w:t xml:space="preserve">A mayor puntaje en la prueba de comprensión lectora de textos escritos con lenguaje </w:t>
      </w:r>
      <w:proofErr w:type="spellStart"/>
      <w:r w:rsidRPr="007A5E4E">
        <w:rPr>
          <w:i/>
          <w:iCs/>
        </w:rPr>
        <w:t>texting</w:t>
      </w:r>
      <w:proofErr w:type="spellEnd"/>
      <w:r w:rsidRPr="007A5E4E">
        <w:t>, mayor puntaje en la prueba de compresión lectora en textos escritos en español formal</w:t>
      </w:r>
    </w:p>
    <w:p w:rsidR="00E26C76" w:rsidRDefault="005813F7" w:rsidP="00302EDB">
      <w:pPr>
        <w:pStyle w:val="Ttulo2"/>
      </w:pPr>
      <w:bookmarkStart w:id="34" w:name="_Toc54882791"/>
      <w:r w:rsidRPr="005813F7">
        <w:t>2.</w:t>
      </w:r>
      <w:r w:rsidR="00084A02">
        <w:t>4</w:t>
      </w:r>
      <w:r w:rsidR="00DC4B7A" w:rsidRPr="005813F7">
        <w:t>Objetivo general</w:t>
      </w:r>
      <w:bookmarkEnd w:id="34"/>
    </w:p>
    <w:p w:rsidR="007A5E4E" w:rsidRPr="007A5E4E" w:rsidRDefault="007A5E4E" w:rsidP="007A5E4E">
      <w:pPr>
        <w:spacing w:line="480" w:lineRule="auto"/>
        <w:ind w:firstLine="720"/>
      </w:pPr>
      <w:r w:rsidRPr="007A5E4E">
        <w:t xml:space="preserve">Establecer cómo la lectura en lenguaje </w:t>
      </w:r>
      <w:proofErr w:type="spellStart"/>
      <w:r w:rsidRPr="007A5E4E">
        <w:rPr>
          <w:i/>
          <w:iCs/>
        </w:rPr>
        <w:t>texting</w:t>
      </w:r>
      <w:proofErr w:type="spellEnd"/>
      <w:r w:rsidRPr="007A5E4E">
        <w:rPr>
          <w:i/>
          <w:iCs/>
        </w:rPr>
        <w:t xml:space="preserve"> </w:t>
      </w:r>
      <w:r w:rsidRPr="007A5E4E">
        <w:t>impacta en la comprensión lectora de estudiantes de educación básica (telesecundaria) usuarios de este lenguaje.</w:t>
      </w:r>
    </w:p>
    <w:p w:rsidR="00693BCA" w:rsidRPr="007A5E4E" w:rsidRDefault="005813F7" w:rsidP="00302EDB">
      <w:pPr>
        <w:pStyle w:val="Ttulo2"/>
      </w:pPr>
      <w:bookmarkStart w:id="35" w:name="_Toc54882792"/>
      <w:r w:rsidRPr="005813F7">
        <w:t>2.</w:t>
      </w:r>
      <w:r w:rsidR="00084A02">
        <w:t>5</w:t>
      </w:r>
      <w:r w:rsidR="00E26C76" w:rsidRPr="005813F7">
        <w:t>Objetivos específicos</w:t>
      </w:r>
      <w:bookmarkEnd w:id="35"/>
    </w:p>
    <w:p w:rsidR="00DD71E6" w:rsidRDefault="007A5E4E" w:rsidP="007A5E4E">
      <w:pPr>
        <w:spacing w:line="480" w:lineRule="auto"/>
        <w:ind w:firstLine="720"/>
      </w:pPr>
      <w:r w:rsidRPr="00613918">
        <w:rPr>
          <w:highlight w:val="yellow"/>
        </w:rPr>
        <w:t>Ejemplo:</w:t>
      </w:r>
    </w:p>
    <w:p w:rsidR="007A5E4E" w:rsidRDefault="007A5E4E" w:rsidP="007A5E4E">
      <w:pPr>
        <w:spacing w:line="480" w:lineRule="auto"/>
        <w:ind w:firstLine="720"/>
      </w:pPr>
      <w:r>
        <w:t xml:space="preserve">1) Calcular el porcentaje de comprensión lectora cuando el estudiante lee en español formal, a través </w:t>
      </w:r>
      <w:r w:rsidR="006716B5">
        <w:t>de la prueba</w:t>
      </w:r>
      <w:r>
        <w:t xml:space="preserve"> de comprensión lectora en español formal sobre el tema narrativo: Viajeros en el espacio. (Apéndice F)</w:t>
      </w:r>
    </w:p>
    <w:p w:rsidR="007A5E4E" w:rsidRDefault="007A5E4E" w:rsidP="007A5E4E">
      <w:pPr>
        <w:spacing w:line="480" w:lineRule="auto"/>
        <w:ind w:firstLine="720"/>
      </w:pPr>
      <w:r>
        <w:lastRenderedPageBreak/>
        <w:t xml:space="preserve">2) Calcular el porcentaje de comprensión lectora cuando el estudiante lee en el lenguaje </w:t>
      </w:r>
      <w:proofErr w:type="spellStart"/>
      <w:r>
        <w:t>texting</w:t>
      </w:r>
      <w:proofErr w:type="spellEnd"/>
      <w:r>
        <w:t xml:space="preserve">, a través del texto d la prueba sobre3 l </w:t>
      </w:r>
      <w:proofErr w:type="spellStart"/>
      <w:r>
        <w:t>tma</w:t>
      </w:r>
      <w:proofErr w:type="spellEnd"/>
      <w:r>
        <w:t xml:space="preserve"> </w:t>
      </w:r>
      <w:proofErr w:type="spellStart"/>
      <w:r>
        <w:t>extivo</w:t>
      </w:r>
      <w:proofErr w:type="spellEnd"/>
      <w:r>
        <w:t xml:space="preserve"> d biología titulado mto2 d manipulación </w:t>
      </w:r>
      <w:proofErr w:type="spellStart"/>
      <w:r>
        <w:t>gntk</w:t>
      </w:r>
      <w:proofErr w:type="spellEnd"/>
      <w:r>
        <w:t>. (Apéndice K)</w:t>
      </w:r>
    </w:p>
    <w:p w:rsidR="007A5E4E" w:rsidRDefault="007A5E4E" w:rsidP="007A5E4E">
      <w:pPr>
        <w:spacing w:line="480" w:lineRule="auto"/>
        <w:ind w:firstLine="720"/>
      </w:pPr>
      <w:r>
        <w:t xml:space="preserve">3) Comparar los porcentajes de comprensión lectora alcanzados cuando se lee en lenguaje </w:t>
      </w:r>
      <w:proofErr w:type="spellStart"/>
      <w:r>
        <w:t>texting</w:t>
      </w:r>
      <w:proofErr w:type="spellEnd"/>
      <w:r>
        <w:t xml:space="preserve"> y en español formal</w:t>
      </w:r>
    </w:p>
    <w:p w:rsidR="007A5E4E" w:rsidRDefault="007A5E4E" w:rsidP="007A5E4E">
      <w:pPr>
        <w:spacing w:line="480" w:lineRule="auto"/>
        <w:ind w:firstLine="720"/>
      </w:pPr>
      <w:r>
        <w:t xml:space="preserve">4) Considerar la perspectiva de los estudiantes en cuanto a la utilización del lenguaje </w:t>
      </w:r>
      <w:proofErr w:type="spellStart"/>
      <w:r>
        <w:t>texting</w:t>
      </w:r>
      <w:proofErr w:type="spellEnd"/>
      <w:r>
        <w:t xml:space="preserve"> en relación con su práctica y comprensión lectora.</w:t>
      </w:r>
    </w:p>
    <w:p w:rsidR="00613918" w:rsidRPr="00DD71E6" w:rsidRDefault="00613918" w:rsidP="007A5E4E">
      <w:pPr>
        <w:spacing w:line="480" w:lineRule="auto"/>
        <w:ind w:firstLine="720"/>
      </w:pPr>
    </w:p>
    <w:p w:rsidR="00136C3A" w:rsidRDefault="00136C3A" w:rsidP="00302EDB">
      <w:pPr>
        <w:pStyle w:val="Ttulo2"/>
      </w:pPr>
      <w:bookmarkStart w:id="36" w:name="_Toc54882793"/>
      <w:r w:rsidRPr="00790153">
        <w:t>2.</w:t>
      </w:r>
      <w:r w:rsidR="00084A02">
        <w:t>6</w:t>
      </w:r>
      <w:r w:rsidRPr="00790153">
        <w:t xml:space="preserve"> Instrumentos</w:t>
      </w:r>
      <w:bookmarkEnd w:id="36"/>
    </w:p>
    <w:p w:rsidR="007A5E4E" w:rsidRPr="00613918" w:rsidRDefault="007A5E4E" w:rsidP="003C25F6">
      <w:pPr>
        <w:spacing w:line="480" w:lineRule="auto"/>
      </w:pPr>
      <w:r w:rsidRPr="00613918">
        <w:rPr>
          <w:highlight w:val="yellow"/>
        </w:rPr>
        <w:t>Ejemplo:</w:t>
      </w:r>
    </w:p>
    <w:p w:rsidR="007A5E4E" w:rsidRPr="007A5E4E" w:rsidRDefault="007A5E4E" w:rsidP="007A5E4E">
      <w:pPr>
        <w:spacing w:line="480" w:lineRule="auto"/>
        <w:ind w:firstLine="720"/>
      </w:pPr>
      <w:r w:rsidRPr="007A5E4E">
        <w:t>Los instrumentos aplicados para los fines de esta investigación fueron:</w:t>
      </w:r>
    </w:p>
    <w:p w:rsidR="007A5E4E" w:rsidRDefault="007A5E4E" w:rsidP="00567910">
      <w:pPr>
        <w:pStyle w:val="Ttulo3"/>
      </w:pPr>
      <w:bookmarkStart w:id="37" w:name="_Toc54882794"/>
      <w:r w:rsidRPr="007A5E4E">
        <w:t>2.</w:t>
      </w:r>
      <w:r w:rsidR="00084A02">
        <w:t>6</w:t>
      </w:r>
      <w:r w:rsidRPr="007A5E4E">
        <w:t>.1. Carta</w:t>
      </w:r>
      <w:r>
        <w:t xml:space="preserve"> de consentimiento</w:t>
      </w:r>
      <w:bookmarkEnd w:id="37"/>
    </w:p>
    <w:p w:rsidR="007A5E4E" w:rsidRDefault="007A5E4E" w:rsidP="007A5E4E">
      <w:pPr>
        <w:spacing w:line="480" w:lineRule="auto"/>
        <w:ind w:firstLine="720"/>
      </w:pPr>
      <w:r w:rsidRPr="00613918">
        <w:rPr>
          <w:highlight w:val="yellow"/>
        </w:rPr>
        <w:t>Ejemplo:</w:t>
      </w:r>
    </w:p>
    <w:p w:rsidR="007A5E4E" w:rsidRDefault="007A5E4E" w:rsidP="006716B5">
      <w:pPr>
        <w:spacing w:line="480" w:lineRule="auto"/>
        <w:ind w:firstLine="720"/>
      </w:pPr>
      <w:r>
        <w:t>Por ser menores de edad los estudiantes de la telesecundaria, se les entregó un escrito (diseño propio) en el que se les pidió su consentimiento para participar en la investigación, previa explicación de ella. Avalan: tutor, profesor y director de la escuela. En el proceso de firmas, cinco estudiantes no estuvieron de acuerdo por lo que se procedió al reemplazo de los elementos de la muestra. (Ver Apéndice A Carta de consentimiento)</w:t>
      </w:r>
    </w:p>
    <w:p w:rsidR="0070096E" w:rsidRDefault="0070096E">
      <w:pPr>
        <w:rPr>
          <w:rFonts w:eastAsiaTheme="majorEastAsia" w:cstheme="majorBidi"/>
          <w:b/>
          <w:i/>
          <w:szCs w:val="24"/>
        </w:rPr>
      </w:pPr>
      <w:r>
        <w:br w:type="page"/>
      </w:r>
    </w:p>
    <w:p w:rsidR="007A5E4E" w:rsidRDefault="007A5E4E" w:rsidP="00567910">
      <w:pPr>
        <w:pStyle w:val="Ttulo3"/>
      </w:pPr>
      <w:bookmarkStart w:id="38" w:name="_Toc54882795"/>
      <w:r w:rsidRPr="007A5E4E">
        <w:lastRenderedPageBreak/>
        <w:t>2.</w:t>
      </w:r>
      <w:r w:rsidR="00084A02">
        <w:t>6</w:t>
      </w:r>
      <w:r w:rsidRPr="007A5E4E">
        <w:t xml:space="preserve">.2. </w:t>
      </w:r>
      <w:r>
        <w:t xml:space="preserve">Prueba de </w:t>
      </w:r>
      <w:r w:rsidRPr="007A5E4E">
        <w:t>Antecedentes lectores</w:t>
      </w:r>
      <w:bookmarkEnd w:id="38"/>
    </w:p>
    <w:p w:rsidR="00613918" w:rsidRPr="00613918" w:rsidRDefault="00613918" w:rsidP="00613918"/>
    <w:p w:rsidR="006716B5" w:rsidRPr="007A5E4E" w:rsidRDefault="007A5E4E" w:rsidP="00084A02">
      <w:pPr>
        <w:spacing w:line="480" w:lineRule="auto"/>
        <w:ind w:firstLine="720"/>
      </w:pPr>
      <w:r w:rsidRPr="007A5E4E">
        <w:t xml:space="preserve">Instrumento (diseño propio) con el propósito de conocer los antecedentes lectores en relación con la escritura en lenguaje </w:t>
      </w:r>
      <w:proofErr w:type="spellStart"/>
      <w:r w:rsidRPr="007A5E4E">
        <w:t>texting</w:t>
      </w:r>
      <w:proofErr w:type="spellEnd"/>
      <w:r w:rsidRPr="007A5E4E">
        <w:t xml:space="preserve">, contiene: Solicitud de tres datos de identificación y 19 preguntas de opción con respuesta múltiple que explora los antecedentes lectores de los estudiantes de telesecundaria. Su finalidad fue conocer su filiación lectora. (Ver apéndice </w:t>
      </w:r>
      <w:r>
        <w:t>B Prueba de Antecedentes lectores</w:t>
      </w:r>
      <w:r w:rsidRPr="007A5E4E">
        <w:t>)</w:t>
      </w:r>
    </w:p>
    <w:p w:rsidR="00136C3A" w:rsidRDefault="00136C3A" w:rsidP="00302EDB">
      <w:pPr>
        <w:pStyle w:val="Ttulo2"/>
      </w:pPr>
      <w:bookmarkStart w:id="39" w:name="_Toc54882796"/>
      <w:r w:rsidRPr="00790153">
        <w:t>2.</w:t>
      </w:r>
      <w:r w:rsidR="00084A02">
        <w:t>7</w:t>
      </w:r>
      <w:r w:rsidRPr="00790153">
        <w:t xml:space="preserve"> Población</w:t>
      </w:r>
      <w:bookmarkEnd w:id="39"/>
    </w:p>
    <w:p w:rsidR="007A5E4E" w:rsidRDefault="007A5E4E" w:rsidP="003C25F6">
      <w:pPr>
        <w:spacing w:line="480" w:lineRule="auto"/>
      </w:pPr>
      <w:r w:rsidRPr="00613918">
        <w:rPr>
          <w:highlight w:val="yellow"/>
        </w:rPr>
        <w:t>Ejemplo:</w:t>
      </w:r>
    </w:p>
    <w:p w:rsidR="007A5E4E" w:rsidRDefault="007A5E4E" w:rsidP="007A5E4E">
      <w:pPr>
        <w:spacing w:line="480" w:lineRule="auto"/>
        <w:ind w:firstLine="720"/>
      </w:pPr>
      <w:r>
        <w:t>Población: Definición “es el conjunto de todos los elementos que comparten un grupo común de características, y forman el universo para el propósito del problema” (</w:t>
      </w:r>
      <w:proofErr w:type="spellStart"/>
      <w:r>
        <w:t>Malhotra</w:t>
      </w:r>
      <w:proofErr w:type="spellEnd"/>
      <w:r>
        <w:t>, 1997, p. 359).</w:t>
      </w:r>
    </w:p>
    <w:p w:rsidR="007A5E4E" w:rsidRDefault="007A5E4E" w:rsidP="007A5E4E">
      <w:pPr>
        <w:spacing w:line="480" w:lineRule="auto"/>
        <w:ind w:firstLine="720"/>
      </w:pPr>
      <w:r>
        <w:t xml:space="preserve">La población estuvo integrada por 63 alumnos de tres escuelas telesecundarias de la zona 50 región Xalapa, se tuvo acceso a esta población de telesecundarias por la posibilidad de movilización (ya que no se contó con un financiamiento para la investigación) Los ejercicios de comprensión lectora se aplican a 64 estudiantes de tercer grado el periodo escolar 2017-2018, de los cuales solo nos interesan los usuarios del lenguaje </w:t>
      </w:r>
      <w:proofErr w:type="spellStart"/>
      <w:r w:rsidRPr="007A5E4E">
        <w:rPr>
          <w:i/>
          <w:iCs/>
        </w:rPr>
        <w:t>texting</w:t>
      </w:r>
      <w:proofErr w:type="spellEnd"/>
    </w:p>
    <w:p w:rsidR="007A5E4E" w:rsidRDefault="007A5E4E" w:rsidP="007A5E4E">
      <w:pPr>
        <w:spacing w:line="480" w:lineRule="auto"/>
        <w:ind w:left="720"/>
      </w:pPr>
      <w:r>
        <w:t>Participantes 3 Telesecundarias zona 50 de la Ciudad de Xalapa</w:t>
      </w:r>
    </w:p>
    <w:p w:rsidR="007A5E4E" w:rsidRDefault="007A5E4E" w:rsidP="007A5E4E">
      <w:pPr>
        <w:spacing w:line="480" w:lineRule="auto"/>
        <w:ind w:left="720"/>
      </w:pPr>
      <w:r>
        <w:t>1. Nicolás Bravo (26)</w:t>
      </w:r>
    </w:p>
    <w:p w:rsidR="007A5E4E" w:rsidRDefault="007A5E4E" w:rsidP="007A5E4E">
      <w:pPr>
        <w:spacing w:line="480" w:lineRule="auto"/>
        <w:ind w:left="720"/>
      </w:pPr>
      <w:r>
        <w:t>2. Dr. Aureliano Hernández Palacios (11)</w:t>
      </w:r>
    </w:p>
    <w:p w:rsidR="007A5E4E" w:rsidRPr="00567910" w:rsidRDefault="007A5E4E" w:rsidP="00567910">
      <w:pPr>
        <w:spacing w:line="480" w:lineRule="auto"/>
        <w:ind w:left="720"/>
      </w:pPr>
      <w:r>
        <w:t>3. Carolino Anaya (27)</w:t>
      </w:r>
    </w:p>
    <w:p w:rsidR="00ED13AE" w:rsidRDefault="00136C3A" w:rsidP="00302EDB">
      <w:pPr>
        <w:pStyle w:val="Ttulo2"/>
      </w:pPr>
      <w:bookmarkStart w:id="40" w:name="_Toc54882797"/>
      <w:r w:rsidRPr="00790153">
        <w:lastRenderedPageBreak/>
        <w:t>2.</w:t>
      </w:r>
      <w:r w:rsidR="00084A02">
        <w:t>8</w:t>
      </w:r>
      <w:r w:rsidRPr="00790153">
        <w:t xml:space="preserve"> Procesamiento de datos</w:t>
      </w:r>
      <w:bookmarkEnd w:id="40"/>
    </w:p>
    <w:p w:rsidR="003B12D5" w:rsidRPr="003B12D5" w:rsidRDefault="003B12D5" w:rsidP="003C25F6">
      <w:pPr>
        <w:spacing w:line="480" w:lineRule="auto"/>
      </w:pPr>
      <w:r w:rsidRPr="00613918">
        <w:rPr>
          <w:highlight w:val="yellow"/>
        </w:rPr>
        <w:t>Ejemplo:</w:t>
      </w:r>
    </w:p>
    <w:p w:rsidR="003B12D5" w:rsidRPr="003B12D5" w:rsidRDefault="003B12D5" w:rsidP="003B12D5">
      <w:pPr>
        <w:spacing w:line="480" w:lineRule="auto"/>
      </w:pPr>
      <w:r w:rsidRPr="003B12D5">
        <w:t>Los datos obtenidos:</w:t>
      </w:r>
    </w:p>
    <w:p w:rsidR="003B12D5" w:rsidRPr="003B12D5" w:rsidRDefault="003B12D5" w:rsidP="003B12D5">
      <w:pPr>
        <w:spacing w:line="480" w:lineRule="auto"/>
      </w:pPr>
      <w:r w:rsidRPr="003B12D5">
        <w:t>a) de la población</w:t>
      </w:r>
    </w:p>
    <w:p w:rsidR="003B12D5" w:rsidRPr="003B12D5" w:rsidRDefault="003B12D5" w:rsidP="003B12D5">
      <w:pPr>
        <w:spacing w:line="480" w:lineRule="auto"/>
      </w:pPr>
      <w:r w:rsidRPr="003B12D5">
        <w:t>b) de la muestra</w:t>
      </w:r>
    </w:p>
    <w:p w:rsidR="003B12D5" w:rsidRPr="003B12D5" w:rsidRDefault="003B12D5" w:rsidP="003B12D5">
      <w:pPr>
        <w:spacing w:line="480" w:lineRule="auto"/>
      </w:pPr>
      <w:r w:rsidRPr="003B12D5">
        <w:t>c) comprobación de la hipótesis de investigación</w:t>
      </w:r>
    </w:p>
    <w:p w:rsidR="003B12D5" w:rsidRPr="003B12D5" w:rsidRDefault="003B12D5" w:rsidP="003B12D5">
      <w:pPr>
        <w:spacing w:line="480" w:lineRule="auto"/>
      </w:pPr>
      <w:r w:rsidRPr="003B12D5">
        <w:t>d) porcentajes de los objetivos del 1 al 4</w:t>
      </w:r>
    </w:p>
    <w:p w:rsidR="003B12D5" w:rsidRPr="003B12D5" w:rsidRDefault="003B12D5" w:rsidP="003B12D5">
      <w:pPr>
        <w:spacing w:line="480" w:lineRule="auto"/>
      </w:pPr>
      <w:r w:rsidRPr="003B12D5">
        <w:t>e) cuestionarios:</w:t>
      </w:r>
    </w:p>
    <w:p w:rsidR="00A52B41" w:rsidRDefault="003B12D5" w:rsidP="006716B5">
      <w:pPr>
        <w:rPr>
          <w:rFonts w:eastAsiaTheme="majorEastAsia" w:cs="Times New Roman"/>
          <w:color w:val="2E74B5" w:themeColor="accent1" w:themeShade="BF"/>
          <w:szCs w:val="26"/>
        </w:rPr>
      </w:pPr>
      <w:r>
        <w:rPr>
          <w:rFonts w:eastAsiaTheme="majorEastAsia" w:cs="Times New Roman"/>
          <w:color w:val="2E74B5" w:themeColor="accent1" w:themeShade="BF"/>
          <w:szCs w:val="26"/>
        </w:rPr>
        <w:br w:type="page"/>
      </w:r>
    </w:p>
    <w:p w:rsidR="005A16CB" w:rsidRDefault="007331D8" w:rsidP="00587376">
      <w:pPr>
        <w:pStyle w:val="Ttulo1"/>
      </w:pPr>
      <w:bookmarkStart w:id="41" w:name="_Toc419891371"/>
      <w:bookmarkStart w:id="42" w:name="_Toc54882798"/>
      <w:r w:rsidRPr="00EF41D5">
        <w:lastRenderedPageBreak/>
        <w:t xml:space="preserve">3. </w:t>
      </w:r>
      <w:bookmarkEnd w:id="41"/>
      <w:r>
        <w:t>R</w:t>
      </w:r>
      <w:r w:rsidR="009D6FFE">
        <w:t>esultados</w:t>
      </w:r>
      <w:bookmarkEnd w:id="42"/>
    </w:p>
    <w:p w:rsidR="00613918" w:rsidRDefault="00613918" w:rsidP="003B12D5">
      <w:pPr>
        <w:spacing w:line="480" w:lineRule="auto"/>
        <w:ind w:firstLine="720"/>
      </w:pPr>
      <w:r w:rsidRPr="00613918">
        <w:rPr>
          <w:highlight w:val="yellow"/>
        </w:rPr>
        <w:t>Ejemplo:</w:t>
      </w:r>
    </w:p>
    <w:p w:rsidR="003B12D5" w:rsidRDefault="003B12D5" w:rsidP="003B12D5">
      <w:pPr>
        <w:spacing w:line="480" w:lineRule="auto"/>
        <w:ind w:firstLine="720"/>
      </w:pPr>
      <w:r>
        <w:t xml:space="preserve">En este capítulo se presentan los resultados de los instrumentos aplicados a 34 estudiantes de Telesecundarias correspondientes a la Zona 50 Región Xalapa, usuarios de </w:t>
      </w:r>
      <w:proofErr w:type="spellStart"/>
      <w:r>
        <w:t>texting</w:t>
      </w:r>
      <w:proofErr w:type="spellEnd"/>
      <w:r>
        <w:t>, de forma mezclada con español formal o solo este lenguaje, así como los resultados obtenidos de los estadísticos aplicados al procesamiento de los datos.</w:t>
      </w:r>
    </w:p>
    <w:p w:rsidR="003B12D5" w:rsidRPr="00EF41D5" w:rsidRDefault="003B12D5" w:rsidP="00613918">
      <w:pPr>
        <w:spacing w:line="480" w:lineRule="auto"/>
      </w:pPr>
      <w:r>
        <w:t xml:space="preserve">Los resultados se presentan en relación con </w:t>
      </w:r>
      <w:proofErr w:type="spellStart"/>
      <w:r>
        <w:t>el</w:t>
      </w:r>
      <w:proofErr w:type="spellEnd"/>
      <w:r>
        <w:t>:</w:t>
      </w:r>
    </w:p>
    <w:p w:rsidR="005A16CB" w:rsidRPr="00790153" w:rsidRDefault="00404F69" w:rsidP="00302EDB">
      <w:pPr>
        <w:pStyle w:val="Ttulo2"/>
      </w:pPr>
      <w:bookmarkStart w:id="43" w:name="_Toc419891372"/>
      <w:bookmarkStart w:id="44" w:name="_Toc54882799"/>
      <w:r w:rsidRPr="00790153">
        <w:t xml:space="preserve">3.1 </w:t>
      </w:r>
      <w:bookmarkEnd w:id="43"/>
      <w:r w:rsidR="00A52B41" w:rsidRPr="00790153">
        <w:t>A partir del planteamiento del problema</w:t>
      </w:r>
      <w:bookmarkEnd w:id="44"/>
    </w:p>
    <w:p w:rsidR="003B12D5" w:rsidRDefault="003B12D5" w:rsidP="003C25F6">
      <w:pPr>
        <w:spacing w:line="480" w:lineRule="auto"/>
        <w:rPr>
          <w:rFonts w:cs="Times New Roman"/>
        </w:rPr>
      </w:pPr>
      <w:r w:rsidRPr="00613918">
        <w:rPr>
          <w:rFonts w:cs="Times New Roman"/>
          <w:highlight w:val="yellow"/>
        </w:rPr>
        <w:t>Ejemplo:</w:t>
      </w:r>
    </w:p>
    <w:p w:rsidR="003B12D5" w:rsidRPr="003B12D5" w:rsidRDefault="003B12D5" w:rsidP="003B12D5">
      <w:pPr>
        <w:spacing w:line="480" w:lineRule="auto"/>
        <w:ind w:firstLine="720"/>
        <w:rPr>
          <w:rFonts w:cs="Times New Roman"/>
          <w:color w:val="000000"/>
          <w:sz w:val="23"/>
          <w:szCs w:val="23"/>
        </w:rPr>
      </w:pPr>
      <w:r w:rsidRPr="003B12D5">
        <w:rPr>
          <w:rFonts w:cs="Times New Roman"/>
          <w:color w:val="000000"/>
          <w:sz w:val="23"/>
          <w:szCs w:val="23"/>
        </w:rPr>
        <w:t xml:space="preserve">¿Qué impacto ha tenido el uso del lenguaje </w:t>
      </w:r>
      <w:proofErr w:type="spellStart"/>
      <w:r w:rsidRPr="003B12D5">
        <w:rPr>
          <w:rFonts w:cs="Times New Roman"/>
          <w:color w:val="000000"/>
          <w:sz w:val="23"/>
          <w:szCs w:val="23"/>
        </w:rPr>
        <w:t>texting</w:t>
      </w:r>
      <w:proofErr w:type="spellEnd"/>
      <w:r w:rsidRPr="003B12D5">
        <w:rPr>
          <w:rFonts w:cs="Times New Roman"/>
          <w:color w:val="000000"/>
          <w:sz w:val="23"/>
          <w:szCs w:val="23"/>
        </w:rPr>
        <w:t xml:space="preserve"> en la comprensión lectora?</w:t>
      </w:r>
    </w:p>
    <w:p w:rsidR="003B12D5" w:rsidRPr="003B12D5" w:rsidRDefault="003B12D5" w:rsidP="003B12D5">
      <w:pPr>
        <w:spacing w:line="480" w:lineRule="auto"/>
        <w:ind w:firstLine="720"/>
        <w:rPr>
          <w:rFonts w:cs="Times New Roman"/>
          <w:color w:val="000000"/>
          <w:sz w:val="23"/>
          <w:szCs w:val="23"/>
        </w:rPr>
      </w:pPr>
      <w:r w:rsidRPr="003B12D5">
        <w:rPr>
          <w:rFonts w:cs="Times New Roman"/>
          <w:color w:val="000000"/>
          <w:sz w:val="23"/>
          <w:szCs w:val="23"/>
        </w:rPr>
        <w:t>Para dar respuesta al planteamiento del problema se redactó la siguiente hipótesis de investigación:</w:t>
      </w:r>
    </w:p>
    <w:p w:rsidR="003B12D5" w:rsidRPr="003B12D5" w:rsidRDefault="003B12D5" w:rsidP="003B12D5">
      <w:pPr>
        <w:spacing w:line="480" w:lineRule="auto"/>
        <w:ind w:firstLine="720"/>
        <w:rPr>
          <w:rFonts w:cs="Times New Roman"/>
          <w:color w:val="000000"/>
          <w:sz w:val="23"/>
          <w:szCs w:val="23"/>
        </w:rPr>
      </w:pPr>
      <w:r w:rsidRPr="003B12D5">
        <w:rPr>
          <w:rFonts w:cs="Times New Roman"/>
          <w:color w:val="000000"/>
          <w:sz w:val="23"/>
          <w:szCs w:val="23"/>
        </w:rPr>
        <w:t xml:space="preserve">A mayor puntaje en la prueba de comprensión lectora del texto escrito con lenguaje </w:t>
      </w:r>
      <w:proofErr w:type="spellStart"/>
      <w:r w:rsidRPr="003B12D5">
        <w:rPr>
          <w:rFonts w:cs="Times New Roman"/>
          <w:color w:val="000000"/>
          <w:sz w:val="23"/>
          <w:szCs w:val="23"/>
        </w:rPr>
        <w:t>texting</w:t>
      </w:r>
      <w:proofErr w:type="spellEnd"/>
      <w:r w:rsidRPr="003B12D5">
        <w:rPr>
          <w:rFonts w:cs="Times New Roman"/>
          <w:color w:val="000000"/>
          <w:sz w:val="23"/>
          <w:szCs w:val="23"/>
        </w:rPr>
        <w:t>, mayor puntaje en la prueba de compresión lectora en el texto escrito en español formal</w:t>
      </w:r>
    </w:p>
    <w:p w:rsidR="003B12D5" w:rsidRPr="003B12D5" w:rsidRDefault="003B12D5" w:rsidP="003B12D5">
      <w:pPr>
        <w:spacing w:line="480" w:lineRule="auto"/>
        <w:ind w:firstLine="720"/>
        <w:rPr>
          <w:rFonts w:cs="Times New Roman"/>
          <w:color w:val="000000"/>
          <w:sz w:val="23"/>
          <w:szCs w:val="23"/>
        </w:rPr>
      </w:pPr>
      <w:r w:rsidRPr="003B12D5">
        <w:rPr>
          <w:rFonts w:cs="Times New Roman"/>
          <w:color w:val="000000"/>
          <w:sz w:val="23"/>
          <w:szCs w:val="23"/>
        </w:rPr>
        <w:t>Las hipótesis estadísticas acorde al método de prueba de correlación fueron las siguientes</w:t>
      </w:r>
    </w:p>
    <w:p w:rsidR="003B12D5" w:rsidRPr="003B12D5" w:rsidRDefault="003B12D5" w:rsidP="003B12D5">
      <w:pPr>
        <w:spacing w:line="480" w:lineRule="auto"/>
        <w:rPr>
          <w:rFonts w:cs="Times New Roman"/>
          <w:color w:val="000000"/>
          <w:sz w:val="23"/>
          <w:szCs w:val="23"/>
        </w:rPr>
      </w:pPr>
      <w:r w:rsidRPr="003B12D5">
        <w:rPr>
          <w:rFonts w:cs="Times New Roman"/>
          <w:color w:val="000000"/>
          <w:sz w:val="23"/>
          <w:szCs w:val="23"/>
        </w:rPr>
        <w:t>H1: p &gt;0</w:t>
      </w:r>
    </w:p>
    <w:p w:rsidR="001C6F88" w:rsidRDefault="003B12D5" w:rsidP="003C25F6">
      <w:pPr>
        <w:spacing w:line="480" w:lineRule="auto"/>
        <w:rPr>
          <w:rFonts w:cs="Times New Roman"/>
        </w:rPr>
      </w:pPr>
      <w:r w:rsidRPr="003B12D5">
        <w:rPr>
          <w:rFonts w:cs="Times New Roman"/>
          <w:color w:val="000000"/>
          <w:sz w:val="23"/>
          <w:szCs w:val="23"/>
        </w:rPr>
        <w:t>H0: p ≤ 0</w:t>
      </w:r>
    </w:p>
    <w:p w:rsidR="0070096E" w:rsidRDefault="0070096E">
      <w:pPr>
        <w:rPr>
          <w:highlight w:val="yellow"/>
          <w:lang w:eastAsia="ja-JP"/>
        </w:rPr>
      </w:pPr>
      <w:r>
        <w:rPr>
          <w:highlight w:val="yellow"/>
          <w:lang w:eastAsia="ja-JP"/>
        </w:rPr>
        <w:br w:type="page"/>
      </w:r>
    </w:p>
    <w:p w:rsidR="003B12D5" w:rsidRDefault="003B12D5" w:rsidP="003B12D5">
      <w:pPr>
        <w:spacing w:line="480" w:lineRule="auto"/>
        <w:rPr>
          <w:lang w:eastAsia="ja-JP"/>
        </w:rPr>
      </w:pPr>
      <w:r w:rsidRPr="003B12D5">
        <w:rPr>
          <w:highlight w:val="yellow"/>
          <w:lang w:eastAsia="ja-JP"/>
        </w:rPr>
        <w:lastRenderedPageBreak/>
        <w:t>Ejemplos de tablas y figuras, si lo requieren en su documento para la presentación de resultados</w:t>
      </w:r>
    </w:p>
    <w:p w:rsidR="003B12D5" w:rsidRPr="0070096E" w:rsidRDefault="003B12D5" w:rsidP="003B12D5">
      <w:pPr>
        <w:spacing w:line="480" w:lineRule="auto"/>
        <w:rPr>
          <w:b/>
          <w:bCs/>
          <w:lang w:val="es-ES" w:eastAsia="ja-JP"/>
        </w:rPr>
      </w:pPr>
      <w:proofErr w:type="spellStart"/>
      <w:r w:rsidRPr="0070096E">
        <w:rPr>
          <w:b/>
          <w:bCs/>
          <w:lang w:val="es-ES" w:eastAsia="ja-JP"/>
        </w:rPr>
        <w:t>Table</w:t>
      </w:r>
      <w:proofErr w:type="spellEnd"/>
      <w:r w:rsidRPr="0070096E">
        <w:rPr>
          <w:b/>
          <w:bCs/>
          <w:lang w:val="es-ES" w:eastAsia="ja-JP"/>
        </w:rPr>
        <w:t xml:space="preserve"> 1</w:t>
      </w:r>
    </w:p>
    <w:p w:rsidR="003B12D5" w:rsidRDefault="003B12D5" w:rsidP="003B12D5">
      <w:pPr>
        <w:spacing w:line="480" w:lineRule="auto"/>
        <w:rPr>
          <w:i/>
          <w:iCs/>
          <w:lang w:eastAsia="ja-JP"/>
        </w:rPr>
      </w:pPr>
      <w:r w:rsidRPr="003D6751">
        <w:rPr>
          <w:i/>
          <w:iCs/>
          <w:lang w:eastAsia="ja-JP"/>
        </w:rPr>
        <w:t>Título de la tabla</w:t>
      </w:r>
    </w:p>
    <w:tbl>
      <w:tblPr>
        <w:tblStyle w:val="Tablaconcuadrcula"/>
        <w:tblW w:w="0" w:type="auto"/>
        <w:tblLook w:val="04A0"/>
      </w:tblPr>
      <w:tblGrid>
        <w:gridCol w:w="1922"/>
        <w:gridCol w:w="1923"/>
        <w:gridCol w:w="1923"/>
        <w:gridCol w:w="1923"/>
        <w:gridCol w:w="1923"/>
      </w:tblGrid>
      <w:tr w:rsidR="000F41AE" w:rsidRPr="000F41AE" w:rsidTr="000F41AE">
        <w:tc>
          <w:tcPr>
            <w:tcW w:w="1922" w:type="dxa"/>
            <w:tcBorders>
              <w:top w:val="single" w:sz="4" w:space="0" w:color="auto"/>
              <w:left w:val="nil"/>
              <w:bottom w:val="single" w:sz="4" w:space="0" w:color="auto"/>
              <w:right w:val="nil"/>
            </w:tcBorders>
            <w:vAlign w:val="center"/>
          </w:tcPr>
          <w:p w:rsidR="000F41AE" w:rsidRPr="000F41AE" w:rsidRDefault="000F41AE" w:rsidP="000F41AE">
            <w:pPr>
              <w:spacing w:line="480" w:lineRule="auto"/>
              <w:jc w:val="center"/>
              <w:rPr>
                <w:iCs/>
                <w:lang w:eastAsia="ja-JP"/>
              </w:rPr>
            </w:pPr>
            <w:r>
              <w:rPr>
                <w:iCs/>
                <w:lang w:eastAsia="ja-JP"/>
              </w:rPr>
              <w:t>Nomenclatura de Columna</w:t>
            </w:r>
            <w:r w:rsidRPr="000F41AE">
              <w:rPr>
                <w:iCs/>
                <w:lang w:eastAsia="ja-JP"/>
              </w:rPr>
              <w:t xml:space="preserve"> 1</w:t>
            </w:r>
          </w:p>
        </w:tc>
        <w:tc>
          <w:tcPr>
            <w:tcW w:w="1923" w:type="dxa"/>
            <w:tcBorders>
              <w:top w:val="single" w:sz="4" w:space="0" w:color="auto"/>
              <w:left w:val="nil"/>
              <w:bottom w:val="single" w:sz="4" w:space="0" w:color="auto"/>
              <w:right w:val="nil"/>
            </w:tcBorders>
            <w:vAlign w:val="center"/>
          </w:tcPr>
          <w:p w:rsidR="000F41AE" w:rsidRPr="000F41AE" w:rsidRDefault="000F41AE" w:rsidP="000F41AE">
            <w:pPr>
              <w:spacing w:line="480" w:lineRule="auto"/>
              <w:jc w:val="center"/>
              <w:rPr>
                <w:iCs/>
                <w:lang w:eastAsia="ja-JP"/>
              </w:rPr>
            </w:pPr>
            <w:r>
              <w:rPr>
                <w:iCs/>
                <w:lang w:eastAsia="ja-JP"/>
              </w:rPr>
              <w:t>Nomenclatura de Columna 2</w:t>
            </w:r>
          </w:p>
        </w:tc>
        <w:tc>
          <w:tcPr>
            <w:tcW w:w="1923" w:type="dxa"/>
            <w:tcBorders>
              <w:top w:val="single" w:sz="4" w:space="0" w:color="auto"/>
              <w:left w:val="nil"/>
              <w:bottom w:val="single" w:sz="4" w:space="0" w:color="auto"/>
              <w:right w:val="nil"/>
            </w:tcBorders>
            <w:vAlign w:val="center"/>
          </w:tcPr>
          <w:p w:rsidR="000F41AE" w:rsidRPr="000F41AE" w:rsidRDefault="000F41AE" w:rsidP="000F41AE">
            <w:pPr>
              <w:spacing w:line="480" w:lineRule="auto"/>
              <w:jc w:val="center"/>
              <w:rPr>
                <w:iCs/>
                <w:lang w:eastAsia="ja-JP"/>
              </w:rPr>
            </w:pPr>
            <w:r>
              <w:rPr>
                <w:iCs/>
                <w:lang w:eastAsia="ja-JP"/>
              </w:rPr>
              <w:t>Nomenclatura de Columna 3</w:t>
            </w:r>
          </w:p>
        </w:tc>
        <w:tc>
          <w:tcPr>
            <w:tcW w:w="1923" w:type="dxa"/>
            <w:tcBorders>
              <w:top w:val="single" w:sz="4" w:space="0" w:color="auto"/>
              <w:left w:val="nil"/>
              <w:bottom w:val="single" w:sz="4" w:space="0" w:color="auto"/>
              <w:right w:val="nil"/>
            </w:tcBorders>
            <w:vAlign w:val="center"/>
          </w:tcPr>
          <w:p w:rsidR="000F41AE" w:rsidRPr="000F41AE" w:rsidRDefault="000F41AE" w:rsidP="000F41AE">
            <w:pPr>
              <w:spacing w:line="480" w:lineRule="auto"/>
              <w:jc w:val="center"/>
              <w:rPr>
                <w:iCs/>
                <w:lang w:eastAsia="ja-JP"/>
              </w:rPr>
            </w:pPr>
            <w:r>
              <w:rPr>
                <w:iCs/>
                <w:lang w:eastAsia="ja-JP"/>
              </w:rPr>
              <w:t>Nomenclatura de Columna 4</w:t>
            </w:r>
          </w:p>
        </w:tc>
        <w:tc>
          <w:tcPr>
            <w:tcW w:w="1923" w:type="dxa"/>
            <w:tcBorders>
              <w:top w:val="single" w:sz="4" w:space="0" w:color="auto"/>
              <w:left w:val="nil"/>
              <w:bottom w:val="single" w:sz="4" w:space="0" w:color="auto"/>
              <w:right w:val="nil"/>
            </w:tcBorders>
            <w:vAlign w:val="center"/>
          </w:tcPr>
          <w:p w:rsidR="000F41AE" w:rsidRPr="000F41AE" w:rsidRDefault="000F41AE" w:rsidP="000F41AE">
            <w:pPr>
              <w:spacing w:line="480" w:lineRule="auto"/>
              <w:jc w:val="center"/>
              <w:rPr>
                <w:iCs/>
                <w:lang w:eastAsia="ja-JP"/>
              </w:rPr>
            </w:pPr>
            <w:r>
              <w:rPr>
                <w:iCs/>
                <w:lang w:eastAsia="ja-JP"/>
              </w:rPr>
              <w:t>Nomenclatura de Columna 5</w:t>
            </w:r>
          </w:p>
        </w:tc>
      </w:tr>
      <w:tr w:rsidR="000F41AE" w:rsidRPr="000F41AE" w:rsidTr="000F41AE">
        <w:tc>
          <w:tcPr>
            <w:tcW w:w="1922" w:type="dxa"/>
            <w:tcBorders>
              <w:top w:val="single" w:sz="4" w:space="0" w:color="auto"/>
              <w:left w:val="nil"/>
              <w:bottom w:val="nil"/>
              <w:right w:val="nil"/>
            </w:tcBorders>
            <w:vAlign w:val="center"/>
          </w:tcPr>
          <w:p w:rsidR="000F41AE" w:rsidRPr="000F41AE" w:rsidRDefault="000F41AE" w:rsidP="000F41AE">
            <w:pPr>
              <w:spacing w:before="120" w:line="480" w:lineRule="auto"/>
              <w:jc w:val="center"/>
              <w:rPr>
                <w:iCs/>
                <w:lang w:eastAsia="ja-JP"/>
              </w:rPr>
            </w:pPr>
            <w:r w:rsidRPr="000F41AE">
              <w:rPr>
                <w:iCs/>
                <w:lang w:eastAsia="ja-JP"/>
              </w:rPr>
              <w:t>Leyenda</w:t>
            </w:r>
            <w:r>
              <w:rPr>
                <w:iCs/>
                <w:lang w:eastAsia="ja-JP"/>
              </w:rPr>
              <w:t xml:space="preserve"> 1</w:t>
            </w:r>
          </w:p>
        </w:tc>
        <w:tc>
          <w:tcPr>
            <w:tcW w:w="1923" w:type="dxa"/>
            <w:tcBorders>
              <w:top w:val="single" w:sz="4" w:space="0" w:color="auto"/>
              <w:left w:val="nil"/>
              <w:bottom w:val="nil"/>
              <w:right w:val="nil"/>
            </w:tcBorders>
            <w:vAlign w:val="center"/>
          </w:tcPr>
          <w:p w:rsidR="000F41AE" w:rsidRPr="000F41AE" w:rsidRDefault="000F41AE" w:rsidP="000F41AE">
            <w:pPr>
              <w:spacing w:before="120" w:line="480" w:lineRule="auto"/>
              <w:jc w:val="center"/>
              <w:rPr>
                <w:iCs/>
                <w:lang w:eastAsia="ja-JP"/>
              </w:rPr>
            </w:pPr>
            <w:r w:rsidRPr="000F41AE">
              <w:rPr>
                <w:iCs/>
                <w:lang w:eastAsia="ja-JP"/>
              </w:rPr>
              <w:t>2</w:t>
            </w:r>
          </w:p>
        </w:tc>
        <w:tc>
          <w:tcPr>
            <w:tcW w:w="1923" w:type="dxa"/>
            <w:tcBorders>
              <w:top w:val="single" w:sz="4" w:space="0" w:color="auto"/>
              <w:left w:val="nil"/>
              <w:bottom w:val="nil"/>
              <w:right w:val="nil"/>
            </w:tcBorders>
            <w:vAlign w:val="center"/>
          </w:tcPr>
          <w:p w:rsidR="000F41AE" w:rsidRPr="000F41AE" w:rsidRDefault="000F41AE" w:rsidP="000F41AE">
            <w:pPr>
              <w:spacing w:before="120" w:line="480" w:lineRule="auto"/>
              <w:jc w:val="center"/>
              <w:rPr>
                <w:iCs/>
                <w:lang w:eastAsia="ja-JP"/>
              </w:rPr>
            </w:pPr>
            <w:r w:rsidRPr="000F41AE">
              <w:rPr>
                <w:iCs/>
                <w:lang w:eastAsia="ja-JP"/>
              </w:rPr>
              <w:t>3</w:t>
            </w:r>
          </w:p>
        </w:tc>
        <w:tc>
          <w:tcPr>
            <w:tcW w:w="1923" w:type="dxa"/>
            <w:tcBorders>
              <w:top w:val="single" w:sz="4" w:space="0" w:color="auto"/>
              <w:left w:val="nil"/>
              <w:bottom w:val="nil"/>
              <w:right w:val="nil"/>
            </w:tcBorders>
            <w:vAlign w:val="center"/>
          </w:tcPr>
          <w:p w:rsidR="000F41AE" w:rsidRPr="000F41AE" w:rsidRDefault="000F41AE" w:rsidP="000F41AE">
            <w:pPr>
              <w:spacing w:before="120" w:line="480" w:lineRule="auto"/>
              <w:jc w:val="center"/>
              <w:rPr>
                <w:iCs/>
                <w:lang w:eastAsia="ja-JP"/>
              </w:rPr>
            </w:pPr>
            <w:r w:rsidRPr="000F41AE">
              <w:rPr>
                <w:iCs/>
                <w:lang w:eastAsia="ja-JP"/>
              </w:rPr>
              <w:t>4</w:t>
            </w:r>
          </w:p>
        </w:tc>
        <w:tc>
          <w:tcPr>
            <w:tcW w:w="1923" w:type="dxa"/>
            <w:tcBorders>
              <w:top w:val="single" w:sz="4" w:space="0" w:color="auto"/>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5</w:t>
            </w:r>
          </w:p>
        </w:tc>
      </w:tr>
      <w:tr w:rsidR="000F41AE" w:rsidRPr="000F41AE" w:rsidTr="000F41AE">
        <w:tc>
          <w:tcPr>
            <w:tcW w:w="1922"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Leyenda 2</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33</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33</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566</w:t>
            </w:r>
          </w:p>
        </w:tc>
        <w:tc>
          <w:tcPr>
            <w:tcW w:w="1923" w:type="dxa"/>
            <w:tcBorders>
              <w:top w:val="nil"/>
              <w:left w:val="nil"/>
              <w:bottom w:val="nil"/>
              <w:right w:val="nil"/>
            </w:tcBorders>
            <w:vAlign w:val="center"/>
          </w:tcPr>
          <w:p w:rsidR="000F41AE" w:rsidRDefault="000F41AE" w:rsidP="000F41AE">
            <w:pPr>
              <w:spacing w:before="120" w:line="480" w:lineRule="auto"/>
              <w:jc w:val="center"/>
              <w:rPr>
                <w:iCs/>
                <w:lang w:eastAsia="ja-JP"/>
              </w:rPr>
            </w:pPr>
            <w:r>
              <w:rPr>
                <w:iCs/>
                <w:lang w:eastAsia="ja-JP"/>
              </w:rPr>
              <w:t>643</w:t>
            </w:r>
          </w:p>
        </w:tc>
      </w:tr>
      <w:tr w:rsidR="000F41AE" w:rsidRPr="000F41AE" w:rsidTr="000F41AE">
        <w:tc>
          <w:tcPr>
            <w:tcW w:w="1922" w:type="dxa"/>
            <w:tcBorders>
              <w:top w:val="nil"/>
              <w:left w:val="nil"/>
              <w:bottom w:val="nil"/>
              <w:right w:val="nil"/>
            </w:tcBorders>
            <w:vAlign w:val="center"/>
          </w:tcPr>
          <w:p w:rsidR="000F41AE" w:rsidRDefault="000F41AE" w:rsidP="000F41AE">
            <w:pPr>
              <w:spacing w:before="120" w:line="480" w:lineRule="auto"/>
              <w:jc w:val="center"/>
              <w:rPr>
                <w:iCs/>
                <w:lang w:eastAsia="ja-JP"/>
              </w:rPr>
            </w:pPr>
            <w:r>
              <w:rPr>
                <w:iCs/>
                <w:lang w:eastAsia="ja-JP"/>
              </w:rPr>
              <w:t>Leyenda 3</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55</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55</w:t>
            </w:r>
          </w:p>
        </w:tc>
        <w:tc>
          <w:tcPr>
            <w:tcW w:w="1923" w:type="dxa"/>
            <w:tcBorders>
              <w:top w:val="nil"/>
              <w:left w:val="nil"/>
              <w:bottom w:val="nil"/>
              <w:right w:val="nil"/>
            </w:tcBorders>
            <w:vAlign w:val="center"/>
          </w:tcPr>
          <w:p w:rsidR="000F41AE" w:rsidRPr="000F41AE" w:rsidRDefault="000F41AE" w:rsidP="000F41AE">
            <w:pPr>
              <w:spacing w:before="120" w:line="480" w:lineRule="auto"/>
              <w:jc w:val="center"/>
              <w:rPr>
                <w:iCs/>
                <w:lang w:eastAsia="ja-JP"/>
              </w:rPr>
            </w:pPr>
            <w:r>
              <w:rPr>
                <w:iCs/>
                <w:lang w:eastAsia="ja-JP"/>
              </w:rPr>
              <w:t>32</w:t>
            </w:r>
          </w:p>
        </w:tc>
        <w:tc>
          <w:tcPr>
            <w:tcW w:w="1923" w:type="dxa"/>
            <w:tcBorders>
              <w:top w:val="nil"/>
              <w:left w:val="nil"/>
              <w:bottom w:val="nil"/>
              <w:right w:val="nil"/>
            </w:tcBorders>
            <w:vAlign w:val="center"/>
          </w:tcPr>
          <w:p w:rsidR="000F41AE" w:rsidRDefault="000F41AE" w:rsidP="000F41AE">
            <w:pPr>
              <w:spacing w:before="120" w:line="480" w:lineRule="auto"/>
              <w:jc w:val="center"/>
              <w:rPr>
                <w:iCs/>
                <w:lang w:eastAsia="ja-JP"/>
              </w:rPr>
            </w:pPr>
            <w:r>
              <w:rPr>
                <w:iCs/>
                <w:lang w:eastAsia="ja-JP"/>
              </w:rPr>
              <w:t>3234</w:t>
            </w:r>
          </w:p>
        </w:tc>
      </w:tr>
      <w:tr w:rsidR="000F41AE" w:rsidRPr="000F41AE" w:rsidTr="000F41AE">
        <w:tc>
          <w:tcPr>
            <w:tcW w:w="1922" w:type="dxa"/>
            <w:tcBorders>
              <w:top w:val="nil"/>
              <w:left w:val="nil"/>
              <w:bottom w:val="single" w:sz="4" w:space="0" w:color="auto"/>
              <w:right w:val="nil"/>
            </w:tcBorders>
            <w:vAlign w:val="center"/>
          </w:tcPr>
          <w:p w:rsidR="000F41AE" w:rsidRDefault="000F41AE" w:rsidP="000F41AE">
            <w:pPr>
              <w:spacing w:before="120" w:line="480" w:lineRule="auto"/>
              <w:jc w:val="center"/>
              <w:rPr>
                <w:iCs/>
                <w:lang w:eastAsia="ja-JP"/>
              </w:rPr>
            </w:pPr>
            <w:r>
              <w:rPr>
                <w:iCs/>
                <w:lang w:eastAsia="ja-JP"/>
              </w:rPr>
              <w:t>Leyenda 4</w:t>
            </w:r>
          </w:p>
        </w:tc>
        <w:tc>
          <w:tcPr>
            <w:tcW w:w="1923" w:type="dxa"/>
            <w:tcBorders>
              <w:top w:val="nil"/>
              <w:left w:val="nil"/>
              <w:bottom w:val="single" w:sz="4" w:space="0" w:color="auto"/>
              <w:right w:val="nil"/>
            </w:tcBorders>
            <w:vAlign w:val="center"/>
          </w:tcPr>
          <w:p w:rsidR="000F41AE" w:rsidRPr="000F41AE" w:rsidRDefault="000F41AE" w:rsidP="000F41AE">
            <w:pPr>
              <w:spacing w:before="120" w:line="480" w:lineRule="auto"/>
              <w:jc w:val="center"/>
              <w:rPr>
                <w:iCs/>
                <w:lang w:eastAsia="ja-JP"/>
              </w:rPr>
            </w:pPr>
            <w:r>
              <w:rPr>
                <w:iCs/>
                <w:lang w:eastAsia="ja-JP"/>
              </w:rPr>
              <w:t>565</w:t>
            </w:r>
          </w:p>
        </w:tc>
        <w:tc>
          <w:tcPr>
            <w:tcW w:w="1923" w:type="dxa"/>
            <w:tcBorders>
              <w:top w:val="nil"/>
              <w:left w:val="nil"/>
              <w:bottom w:val="single" w:sz="4" w:space="0" w:color="auto"/>
              <w:right w:val="nil"/>
            </w:tcBorders>
            <w:vAlign w:val="center"/>
          </w:tcPr>
          <w:p w:rsidR="000F41AE" w:rsidRPr="000F41AE" w:rsidRDefault="000F41AE" w:rsidP="000F41AE">
            <w:pPr>
              <w:spacing w:before="120" w:line="480" w:lineRule="auto"/>
              <w:jc w:val="center"/>
              <w:rPr>
                <w:iCs/>
                <w:lang w:eastAsia="ja-JP"/>
              </w:rPr>
            </w:pPr>
            <w:r>
              <w:rPr>
                <w:iCs/>
                <w:lang w:eastAsia="ja-JP"/>
              </w:rPr>
              <w:t>55</w:t>
            </w:r>
          </w:p>
        </w:tc>
        <w:tc>
          <w:tcPr>
            <w:tcW w:w="1923" w:type="dxa"/>
            <w:tcBorders>
              <w:top w:val="nil"/>
              <w:left w:val="nil"/>
              <w:bottom w:val="single" w:sz="4" w:space="0" w:color="auto"/>
              <w:right w:val="nil"/>
            </w:tcBorders>
            <w:vAlign w:val="center"/>
          </w:tcPr>
          <w:p w:rsidR="000F41AE" w:rsidRPr="000F41AE" w:rsidRDefault="000F41AE" w:rsidP="000F41AE">
            <w:pPr>
              <w:spacing w:before="120" w:line="480" w:lineRule="auto"/>
              <w:jc w:val="center"/>
              <w:rPr>
                <w:iCs/>
                <w:lang w:eastAsia="ja-JP"/>
              </w:rPr>
            </w:pPr>
            <w:r>
              <w:rPr>
                <w:iCs/>
                <w:lang w:eastAsia="ja-JP"/>
              </w:rPr>
              <w:t>32</w:t>
            </w:r>
          </w:p>
        </w:tc>
        <w:tc>
          <w:tcPr>
            <w:tcW w:w="1923" w:type="dxa"/>
            <w:tcBorders>
              <w:top w:val="nil"/>
              <w:left w:val="nil"/>
              <w:bottom w:val="single" w:sz="4" w:space="0" w:color="auto"/>
              <w:right w:val="nil"/>
            </w:tcBorders>
            <w:vAlign w:val="center"/>
          </w:tcPr>
          <w:p w:rsidR="000F41AE" w:rsidRDefault="000F41AE" w:rsidP="000F41AE">
            <w:pPr>
              <w:spacing w:before="120" w:line="480" w:lineRule="auto"/>
              <w:jc w:val="center"/>
              <w:rPr>
                <w:iCs/>
                <w:lang w:eastAsia="ja-JP"/>
              </w:rPr>
            </w:pPr>
            <w:r>
              <w:rPr>
                <w:iCs/>
                <w:lang w:eastAsia="ja-JP"/>
              </w:rPr>
              <w:t>32434</w:t>
            </w:r>
          </w:p>
        </w:tc>
      </w:tr>
    </w:tbl>
    <w:p w:rsidR="000F41AE" w:rsidRDefault="000F41AE" w:rsidP="000F41AE">
      <w:pPr>
        <w:spacing w:before="240" w:after="0" w:line="480" w:lineRule="auto"/>
        <w:contextualSpacing/>
        <w:rPr>
          <w:rFonts w:eastAsia="SimSun" w:cs="Times New Roman"/>
          <w:kern w:val="24"/>
          <w:szCs w:val="24"/>
          <w:lang w:val="es-ES" w:eastAsia="ja-JP"/>
        </w:rPr>
      </w:pPr>
      <w:r w:rsidRPr="00E45F3E">
        <w:rPr>
          <w:rFonts w:eastAsia="SimSun" w:cs="Times New Roman"/>
          <w:i/>
          <w:kern w:val="24"/>
          <w:szCs w:val="24"/>
          <w:lang w:val="es-ES" w:eastAsia="ja-JP"/>
        </w:rPr>
        <w:t>Nota</w:t>
      </w:r>
      <w:r w:rsidRPr="00E45F3E">
        <w:rPr>
          <w:rFonts w:eastAsia="SimSun" w:cs="Times New Roman"/>
          <w:kern w:val="24"/>
          <w:szCs w:val="24"/>
          <w:lang w:val="es-ES" w:eastAsia="ja-JP"/>
        </w:rPr>
        <w:t>. Explicación de l</w:t>
      </w:r>
      <w:r>
        <w:rPr>
          <w:rFonts w:eastAsia="SimSun" w:cs="Times New Roman"/>
          <w:kern w:val="24"/>
          <w:szCs w:val="24"/>
          <w:lang w:val="es-ES" w:eastAsia="ja-JP"/>
        </w:rPr>
        <w:t>a tabla (si lo requiriera).</w:t>
      </w:r>
    </w:p>
    <w:p w:rsidR="00302EDB" w:rsidRDefault="00302EDB" w:rsidP="003B12D5">
      <w:pPr>
        <w:spacing w:before="240" w:after="0" w:line="480" w:lineRule="auto"/>
        <w:contextualSpacing/>
        <w:rPr>
          <w:rFonts w:eastAsia="SimSun" w:cs="Times New Roman"/>
          <w:b/>
          <w:bCs/>
          <w:kern w:val="24"/>
          <w:szCs w:val="24"/>
          <w:lang w:eastAsia="ja-JP"/>
        </w:rPr>
      </w:pPr>
    </w:p>
    <w:p w:rsidR="003B12D5" w:rsidRPr="00F5265C" w:rsidRDefault="003B12D5" w:rsidP="003B12D5">
      <w:pPr>
        <w:spacing w:before="240" w:after="0" w:line="480" w:lineRule="auto"/>
        <w:contextualSpacing/>
        <w:rPr>
          <w:rFonts w:eastAsia="SimSun" w:cs="Times New Roman"/>
          <w:b/>
          <w:bCs/>
          <w:kern w:val="24"/>
          <w:szCs w:val="24"/>
          <w:lang w:eastAsia="ja-JP"/>
        </w:rPr>
      </w:pPr>
      <w:r w:rsidRPr="00F5265C">
        <w:rPr>
          <w:rFonts w:eastAsia="SimSun" w:cs="Times New Roman"/>
          <w:b/>
          <w:bCs/>
          <w:kern w:val="24"/>
          <w:szCs w:val="24"/>
          <w:lang w:eastAsia="ja-JP"/>
        </w:rPr>
        <w:t>Figura 2</w:t>
      </w:r>
    </w:p>
    <w:p w:rsidR="003B12D5" w:rsidRPr="00F5265C" w:rsidRDefault="003B12D5" w:rsidP="003B12D5">
      <w:pPr>
        <w:spacing w:line="480" w:lineRule="auto"/>
        <w:rPr>
          <w:i/>
          <w:iCs/>
          <w:lang w:eastAsia="ja-JP"/>
        </w:rPr>
      </w:pPr>
      <w:r w:rsidRPr="00F5265C">
        <w:rPr>
          <w:i/>
          <w:iCs/>
          <w:lang w:eastAsia="ja-JP"/>
        </w:rPr>
        <w:t xml:space="preserve">Título de la figura </w:t>
      </w:r>
    </w:p>
    <w:p w:rsidR="003B12D5" w:rsidRPr="00176F02" w:rsidRDefault="003B12D5" w:rsidP="003B12D5">
      <w:pPr>
        <w:spacing w:after="0" w:line="480" w:lineRule="auto"/>
        <w:rPr>
          <w:rFonts w:eastAsia="SimSun" w:cs="Times New Roman"/>
          <w:szCs w:val="24"/>
          <w:lang w:val="en-US" w:eastAsia="ja-JP"/>
        </w:rPr>
      </w:pPr>
      <w:r w:rsidRPr="00176F02">
        <w:rPr>
          <w:rFonts w:eastAsia="SimSun" w:cs="Times New Roman"/>
          <w:noProof/>
          <w:szCs w:val="24"/>
          <w:lang w:val="es-ES" w:eastAsia="es-ES"/>
        </w:rPr>
        <w:drawing>
          <wp:inline distT="0" distB="0" distL="0" distR="0">
            <wp:extent cx="5943600" cy="1721224"/>
            <wp:effectExtent l="0" t="0" r="0" b="0"/>
            <wp:docPr id="6"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B12D5" w:rsidRDefault="0070096E" w:rsidP="003B12D5">
      <w:pPr>
        <w:spacing w:before="240" w:after="0" w:line="480" w:lineRule="auto"/>
        <w:contextualSpacing/>
        <w:rPr>
          <w:rFonts w:eastAsia="SimSun" w:cs="Times New Roman"/>
          <w:kern w:val="24"/>
          <w:szCs w:val="24"/>
          <w:lang w:val="es-ES" w:eastAsia="ja-JP"/>
        </w:rPr>
      </w:pPr>
      <w:r w:rsidRPr="00E45F3E">
        <w:rPr>
          <w:rFonts w:eastAsia="SimSun" w:cs="Times New Roman"/>
          <w:i/>
          <w:kern w:val="24"/>
          <w:szCs w:val="24"/>
          <w:lang w:val="es-ES" w:eastAsia="ja-JP"/>
        </w:rPr>
        <w:t>Nota</w:t>
      </w:r>
      <w:r w:rsidR="003B12D5" w:rsidRPr="00E45F3E">
        <w:rPr>
          <w:rFonts w:eastAsia="SimSun" w:cs="Times New Roman"/>
          <w:kern w:val="24"/>
          <w:szCs w:val="24"/>
          <w:lang w:val="es-ES" w:eastAsia="ja-JP"/>
        </w:rPr>
        <w:t xml:space="preserve">. </w:t>
      </w:r>
      <w:r w:rsidR="00E45F3E" w:rsidRPr="00E45F3E">
        <w:rPr>
          <w:rFonts w:eastAsia="SimSun" w:cs="Times New Roman"/>
          <w:kern w:val="24"/>
          <w:szCs w:val="24"/>
          <w:lang w:val="es-ES" w:eastAsia="ja-JP"/>
        </w:rPr>
        <w:t>Explicación de l</w:t>
      </w:r>
      <w:r w:rsidR="00E45F3E">
        <w:rPr>
          <w:rFonts w:eastAsia="SimSun" w:cs="Times New Roman"/>
          <w:kern w:val="24"/>
          <w:szCs w:val="24"/>
          <w:lang w:val="es-ES" w:eastAsia="ja-JP"/>
        </w:rPr>
        <w:t>a figura</w:t>
      </w:r>
      <w:r w:rsidR="000F41AE">
        <w:rPr>
          <w:rFonts w:eastAsia="SimSun" w:cs="Times New Roman"/>
          <w:kern w:val="24"/>
          <w:szCs w:val="24"/>
          <w:lang w:val="es-ES" w:eastAsia="ja-JP"/>
        </w:rPr>
        <w:t xml:space="preserve"> (si lo requiriera)</w:t>
      </w:r>
      <w:r w:rsidR="00E45F3E">
        <w:rPr>
          <w:rFonts w:eastAsia="SimSun" w:cs="Times New Roman"/>
          <w:kern w:val="24"/>
          <w:szCs w:val="24"/>
          <w:lang w:val="es-ES" w:eastAsia="ja-JP"/>
        </w:rPr>
        <w:t>.</w:t>
      </w:r>
    </w:p>
    <w:p w:rsidR="003B12D5" w:rsidRPr="005E71CB" w:rsidRDefault="003B12D5" w:rsidP="003B12D5">
      <w:pPr>
        <w:pStyle w:val="Epgrafe"/>
        <w:keepNext/>
        <w:spacing w:line="480" w:lineRule="auto"/>
        <w:rPr>
          <w:b/>
          <w:bCs/>
          <w:i w:val="0"/>
          <w:color w:val="auto"/>
          <w:sz w:val="24"/>
        </w:rPr>
      </w:pPr>
      <w:bookmarkStart w:id="45" w:name="_Toc54882864"/>
      <w:r w:rsidRPr="00F37656">
        <w:rPr>
          <w:b/>
          <w:bCs/>
          <w:i w:val="0"/>
          <w:color w:val="auto"/>
          <w:sz w:val="24"/>
        </w:rPr>
        <w:lastRenderedPageBreak/>
        <w:t xml:space="preserve">Tabla </w:t>
      </w:r>
      <w:r w:rsidR="00637ED1" w:rsidRPr="00F37656">
        <w:rPr>
          <w:b/>
          <w:bCs/>
          <w:i w:val="0"/>
          <w:color w:val="auto"/>
          <w:sz w:val="24"/>
        </w:rPr>
        <w:fldChar w:fldCharType="begin"/>
      </w:r>
      <w:r w:rsidRPr="00F37656">
        <w:rPr>
          <w:b/>
          <w:bCs/>
          <w:i w:val="0"/>
          <w:color w:val="auto"/>
          <w:sz w:val="24"/>
        </w:rPr>
        <w:instrText xml:space="preserve"> SEQ Tabla \* ARABIC </w:instrText>
      </w:r>
      <w:r w:rsidR="00637ED1" w:rsidRPr="00F37656">
        <w:rPr>
          <w:b/>
          <w:bCs/>
          <w:i w:val="0"/>
          <w:color w:val="auto"/>
          <w:sz w:val="24"/>
        </w:rPr>
        <w:fldChar w:fldCharType="separate"/>
      </w:r>
      <w:r w:rsidRPr="00F37656">
        <w:rPr>
          <w:b/>
          <w:bCs/>
          <w:i w:val="0"/>
          <w:noProof/>
          <w:color w:val="auto"/>
          <w:sz w:val="24"/>
        </w:rPr>
        <w:t>1</w:t>
      </w:r>
      <w:r w:rsidR="00637ED1" w:rsidRPr="00F37656">
        <w:rPr>
          <w:b/>
          <w:bCs/>
          <w:i w:val="0"/>
          <w:color w:val="auto"/>
          <w:sz w:val="24"/>
        </w:rPr>
        <w:fldChar w:fldCharType="end"/>
      </w:r>
      <w:r w:rsidR="00302EDB">
        <w:rPr>
          <w:b/>
          <w:bCs/>
          <w:i w:val="0"/>
          <w:color w:val="auto"/>
          <w:sz w:val="24"/>
        </w:rPr>
        <w:br/>
      </w:r>
      <w:r w:rsidRPr="00C60398">
        <w:rPr>
          <w:color w:val="auto"/>
          <w:sz w:val="24"/>
        </w:rPr>
        <w:t>El título debe ser breve y descriptivo.</w:t>
      </w:r>
      <w:bookmarkEnd w:id="45"/>
    </w:p>
    <w:tbl>
      <w:tblPr>
        <w:tblW w:w="8506" w:type="dxa"/>
        <w:tblLayout w:type="fixed"/>
        <w:tblCellMar>
          <w:left w:w="91" w:type="dxa"/>
          <w:right w:w="91" w:type="dxa"/>
        </w:tblCellMar>
        <w:tblLook w:val="0000"/>
      </w:tblPr>
      <w:tblGrid>
        <w:gridCol w:w="4320"/>
        <w:gridCol w:w="4186"/>
      </w:tblGrid>
      <w:tr w:rsidR="003B12D5" w:rsidRPr="004A4E4C" w:rsidTr="00CE7882">
        <w:trPr>
          <w:cantSplit/>
        </w:trPr>
        <w:tc>
          <w:tcPr>
            <w:tcW w:w="4320" w:type="dxa"/>
            <w:tcBorders>
              <w:top w:val="single" w:sz="12" w:space="0" w:color="000000"/>
              <w:bottom w:val="single" w:sz="12" w:space="0" w:color="000000"/>
            </w:tcBorders>
          </w:tcPr>
          <w:p w:rsidR="003B12D5" w:rsidRPr="00E45F3E" w:rsidRDefault="003B12D5" w:rsidP="00E45F3E">
            <w:pPr>
              <w:numPr>
                <w:ilvl w:val="12"/>
                <w:numId w:val="0"/>
              </w:numPr>
              <w:spacing w:before="96" w:after="51" w:line="480" w:lineRule="auto"/>
              <w:jc w:val="center"/>
              <w:rPr>
                <w:rFonts w:eastAsia="Times New Roman" w:cs="Times New Roman"/>
                <w:lang w:val="es-ES"/>
              </w:rPr>
            </w:pPr>
            <w:r w:rsidRPr="00E45F3E">
              <w:rPr>
                <w:rFonts w:eastAsia="Times New Roman" w:cs="Times New Roman"/>
                <w:szCs w:val="24"/>
                <w:lang w:val="es-ES"/>
              </w:rPr>
              <w:br w:type="page"/>
            </w:r>
            <w:proofErr w:type="spellStart"/>
            <w:r w:rsidRPr="00E45F3E">
              <w:rPr>
                <w:rFonts w:eastAsia="Times New Roman" w:cs="Times New Roman"/>
                <w:bCs/>
                <w:iCs/>
                <w:lang w:val="es-ES"/>
              </w:rPr>
              <w:t>Column</w:t>
            </w:r>
            <w:proofErr w:type="spellEnd"/>
            <w:r w:rsidRPr="00E45F3E">
              <w:rPr>
                <w:rFonts w:eastAsia="Times New Roman" w:cs="Times New Roman"/>
                <w:bCs/>
                <w:iCs/>
                <w:lang w:val="es-ES"/>
              </w:rPr>
              <w:t xml:space="preserve"> </w:t>
            </w:r>
            <w:proofErr w:type="spellStart"/>
            <w:r w:rsidRPr="00E45F3E">
              <w:rPr>
                <w:rFonts w:eastAsia="Times New Roman" w:cs="Times New Roman"/>
                <w:bCs/>
                <w:iCs/>
                <w:lang w:val="es-ES"/>
              </w:rPr>
              <w:t>One</w:t>
            </w:r>
            <w:proofErr w:type="spellEnd"/>
          </w:p>
        </w:tc>
        <w:tc>
          <w:tcPr>
            <w:tcW w:w="4186" w:type="dxa"/>
            <w:tcBorders>
              <w:top w:val="single" w:sz="12" w:space="0" w:color="000000"/>
              <w:bottom w:val="single" w:sz="12" w:space="0" w:color="000000"/>
            </w:tcBorders>
          </w:tcPr>
          <w:p w:rsidR="003B12D5" w:rsidRPr="00E45F3E" w:rsidRDefault="003B12D5" w:rsidP="00E45F3E">
            <w:pPr>
              <w:numPr>
                <w:ilvl w:val="12"/>
                <w:numId w:val="0"/>
              </w:numPr>
              <w:spacing w:before="96" w:after="51" w:line="480" w:lineRule="auto"/>
              <w:jc w:val="center"/>
              <w:rPr>
                <w:rFonts w:eastAsia="Times New Roman" w:cs="Times New Roman"/>
                <w:lang w:val="es-ES"/>
              </w:rPr>
            </w:pPr>
            <w:proofErr w:type="spellStart"/>
            <w:r w:rsidRPr="00E45F3E">
              <w:rPr>
                <w:rFonts w:eastAsia="Times New Roman" w:cs="Times New Roman"/>
                <w:bCs/>
                <w:iCs/>
                <w:lang w:val="es-ES"/>
              </w:rPr>
              <w:t>Column</w:t>
            </w:r>
            <w:proofErr w:type="spellEnd"/>
            <w:r w:rsidRPr="00E45F3E">
              <w:rPr>
                <w:rFonts w:eastAsia="Times New Roman" w:cs="Times New Roman"/>
                <w:bCs/>
                <w:iCs/>
                <w:lang w:val="es-ES"/>
              </w:rPr>
              <w:t xml:space="preserve"> </w:t>
            </w:r>
            <w:proofErr w:type="spellStart"/>
            <w:r w:rsidRPr="00E45F3E">
              <w:rPr>
                <w:rFonts w:eastAsia="Times New Roman" w:cs="Times New Roman"/>
                <w:bCs/>
                <w:iCs/>
                <w:lang w:val="es-ES"/>
              </w:rPr>
              <w:t>Two</w:t>
            </w:r>
            <w:proofErr w:type="spellEnd"/>
          </w:p>
        </w:tc>
      </w:tr>
      <w:tr w:rsidR="003B12D5" w:rsidRPr="00522F66" w:rsidTr="00CE7882">
        <w:trPr>
          <w:cantSplit/>
          <w:trHeight w:val="1750"/>
        </w:trPr>
        <w:tc>
          <w:tcPr>
            <w:tcW w:w="4320" w:type="dxa"/>
            <w:tcBorders>
              <w:top w:val="single" w:sz="12" w:space="0" w:color="000000"/>
              <w:bottom w:val="single" w:sz="12" w:space="0" w:color="000000"/>
            </w:tcBorders>
          </w:tcPr>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p>
        </w:tc>
        <w:tc>
          <w:tcPr>
            <w:tcW w:w="4186" w:type="dxa"/>
            <w:tcBorders>
              <w:top w:val="single" w:sz="12" w:space="0" w:color="000000"/>
              <w:bottom w:val="single" w:sz="12" w:space="0" w:color="000000"/>
            </w:tcBorders>
          </w:tcPr>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r w:rsidRPr="00D41DF5">
              <w:rPr>
                <w:rFonts w:eastAsia="Times New Roman" w:cs="Times New Roman"/>
                <w:lang w:val="en-US"/>
              </w:rPr>
              <w:t>Table data</w:t>
            </w:r>
          </w:p>
          <w:p w:rsidR="003B12D5" w:rsidRPr="00D41DF5" w:rsidRDefault="003B12D5" w:rsidP="00E45F3E">
            <w:pPr>
              <w:numPr>
                <w:ilvl w:val="12"/>
                <w:numId w:val="0"/>
              </w:numPr>
              <w:spacing w:before="96" w:after="51" w:line="480" w:lineRule="auto"/>
              <w:jc w:val="center"/>
              <w:rPr>
                <w:rFonts w:eastAsia="Times New Roman" w:cs="Times New Roman"/>
                <w:lang w:val="en-US"/>
              </w:rPr>
            </w:pPr>
          </w:p>
        </w:tc>
      </w:tr>
    </w:tbl>
    <w:p w:rsidR="003B12D5" w:rsidRPr="004A4E4C" w:rsidRDefault="003B12D5" w:rsidP="003B12D5">
      <w:pPr>
        <w:spacing w:line="480" w:lineRule="auto"/>
        <w:rPr>
          <w:lang w:val="en-US"/>
        </w:rPr>
      </w:pPr>
    </w:p>
    <w:p w:rsidR="003B12D5" w:rsidRPr="003B12D5" w:rsidRDefault="003B12D5" w:rsidP="003B12D5">
      <w:pPr>
        <w:spacing w:line="480" w:lineRule="auto"/>
        <w:rPr>
          <w:rFonts w:cs="Times New Roman"/>
          <w:lang w:val="en-US"/>
        </w:rPr>
      </w:pPr>
    </w:p>
    <w:p w:rsidR="003B12D5" w:rsidRPr="00F37656" w:rsidRDefault="003B12D5" w:rsidP="003B12D5">
      <w:pPr>
        <w:pStyle w:val="Epgrafe"/>
        <w:keepNext/>
        <w:spacing w:line="480" w:lineRule="auto"/>
        <w:rPr>
          <w:b/>
          <w:bCs/>
          <w:i w:val="0"/>
          <w:color w:val="auto"/>
          <w:sz w:val="24"/>
        </w:rPr>
      </w:pPr>
      <w:r w:rsidRPr="00F37656">
        <w:rPr>
          <w:b/>
          <w:bCs/>
          <w:i w:val="0"/>
          <w:color w:val="auto"/>
          <w:sz w:val="24"/>
        </w:rPr>
        <w:lastRenderedPageBreak/>
        <w:t>Tabla 2</w:t>
      </w:r>
    </w:p>
    <w:p w:rsidR="003B12D5" w:rsidRPr="00587376" w:rsidRDefault="003B12D5" w:rsidP="00587376">
      <w:pPr>
        <w:pStyle w:val="Epgrafe"/>
        <w:keepNext/>
        <w:spacing w:line="480" w:lineRule="auto"/>
        <w:rPr>
          <w:color w:val="auto"/>
          <w:sz w:val="24"/>
        </w:rPr>
      </w:pPr>
      <w:r w:rsidRPr="00C60398">
        <w:rPr>
          <w:color w:val="auto"/>
          <w:sz w:val="24"/>
        </w:rPr>
        <w:t>El título debe ser breve y descriptivo.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65"/>
        <w:gridCol w:w="1926"/>
        <w:gridCol w:w="1889"/>
        <w:gridCol w:w="1583"/>
        <w:gridCol w:w="2357"/>
      </w:tblGrid>
      <w:tr w:rsidR="003B12D5" w:rsidRPr="00D41DF5" w:rsidTr="00CE7882">
        <w:trPr>
          <w:trHeight w:hRule="exact" w:val="454"/>
          <w:jc w:val="center"/>
        </w:trPr>
        <w:tc>
          <w:tcPr>
            <w:tcW w:w="1865" w:type="dxa"/>
            <w:tcBorders>
              <w:top w:val="single" w:sz="4" w:space="0" w:color="auto"/>
              <w:left w:val="nil"/>
              <w:bottom w:val="nil"/>
              <w:right w:val="nil"/>
            </w:tcBorders>
            <w:vAlign w:val="center"/>
          </w:tcPr>
          <w:p w:rsidR="003B12D5" w:rsidRPr="00D41DF5" w:rsidRDefault="003B12D5" w:rsidP="00CE7882">
            <w:pPr>
              <w:spacing w:after="200" w:line="480" w:lineRule="auto"/>
              <w:jc w:val="center"/>
              <w:rPr>
                <w:rFonts w:eastAsia="Calibri" w:cs="Times New Roman"/>
                <w:szCs w:val="24"/>
                <w:lang w:val="es-CO"/>
              </w:rPr>
            </w:pPr>
          </w:p>
        </w:tc>
        <w:tc>
          <w:tcPr>
            <w:tcW w:w="7755" w:type="dxa"/>
            <w:gridSpan w:val="4"/>
            <w:tcBorders>
              <w:top w:val="single" w:sz="4" w:space="0" w:color="auto"/>
              <w:left w:val="nil"/>
              <w:bottom w:val="single" w:sz="4" w:space="0" w:color="auto"/>
              <w:right w:val="nil"/>
            </w:tcBorders>
            <w:vAlign w:val="center"/>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Sectores</w:t>
            </w:r>
          </w:p>
        </w:tc>
      </w:tr>
      <w:tr w:rsidR="003B12D5" w:rsidRPr="00D41DF5" w:rsidTr="00CE7882">
        <w:trPr>
          <w:trHeight w:hRule="exact" w:val="567"/>
          <w:jc w:val="center"/>
        </w:trPr>
        <w:tc>
          <w:tcPr>
            <w:tcW w:w="1865" w:type="dxa"/>
            <w:tcBorders>
              <w:top w:val="nil"/>
              <w:left w:val="nil"/>
              <w:bottom w:val="single" w:sz="4" w:space="0" w:color="auto"/>
              <w:right w:val="nil"/>
            </w:tcBorders>
            <w:vAlign w:val="center"/>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Continente</w:t>
            </w:r>
          </w:p>
        </w:tc>
        <w:tc>
          <w:tcPr>
            <w:tcW w:w="1926" w:type="dxa"/>
            <w:tcBorders>
              <w:top w:val="single" w:sz="4" w:space="0" w:color="auto"/>
              <w:left w:val="nil"/>
              <w:bottom w:val="single" w:sz="4" w:space="0" w:color="auto"/>
              <w:right w:val="nil"/>
            </w:tcBorders>
            <w:vAlign w:val="center"/>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Educación</w:t>
            </w:r>
          </w:p>
        </w:tc>
        <w:tc>
          <w:tcPr>
            <w:tcW w:w="1889" w:type="dxa"/>
            <w:tcBorders>
              <w:top w:val="single" w:sz="4" w:space="0" w:color="auto"/>
              <w:left w:val="nil"/>
              <w:bottom w:val="single" w:sz="4" w:space="0" w:color="auto"/>
              <w:right w:val="nil"/>
            </w:tcBorders>
            <w:vAlign w:val="center"/>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Gobierno</w:t>
            </w:r>
          </w:p>
        </w:tc>
        <w:tc>
          <w:tcPr>
            <w:tcW w:w="1583" w:type="dxa"/>
            <w:tcBorders>
              <w:top w:val="single" w:sz="4" w:space="0" w:color="auto"/>
              <w:left w:val="nil"/>
              <w:bottom w:val="single" w:sz="4" w:space="0" w:color="auto"/>
              <w:right w:val="nil"/>
            </w:tcBorders>
            <w:vAlign w:val="center"/>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Comercio</w:t>
            </w:r>
          </w:p>
        </w:tc>
        <w:tc>
          <w:tcPr>
            <w:tcW w:w="2357" w:type="dxa"/>
            <w:tcBorders>
              <w:top w:val="single" w:sz="4" w:space="0" w:color="auto"/>
              <w:left w:val="nil"/>
              <w:bottom w:val="single" w:sz="4" w:space="0" w:color="auto"/>
              <w:right w:val="nil"/>
            </w:tcBorders>
            <w:vAlign w:val="center"/>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Cultura</w:t>
            </w:r>
          </w:p>
        </w:tc>
      </w:tr>
      <w:tr w:rsidR="003B12D5" w:rsidRPr="00D41DF5" w:rsidTr="00CE7882">
        <w:trPr>
          <w:trHeight w:hRule="exact" w:val="454"/>
          <w:jc w:val="center"/>
        </w:trPr>
        <w:tc>
          <w:tcPr>
            <w:tcW w:w="1865" w:type="dxa"/>
            <w:tcBorders>
              <w:top w:val="single" w:sz="4" w:space="0" w:color="auto"/>
              <w:left w:val="nil"/>
              <w:bottom w:val="nil"/>
              <w:right w:val="nil"/>
            </w:tcBorders>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África</w:t>
            </w:r>
          </w:p>
        </w:tc>
        <w:tc>
          <w:tcPr>
            <w:tcW w:w="1926" w:type="dxa"/>
            <w:tcBorders>
              <w:top w:val="single" w:sz="4" w:space="0" w:color="auto"/>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564</w:t>
            </w:r>
          </w:p>
        </w:tc>
        <w:tc>
          <w:tcPr>
            <w:tcW w:w="1889" w:type="dxa"/>
            <w:tcBorders>
              <w:top w:val="single" w:sz="4" w:space="0" w:color="auto"/>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68</w:t>
            </w:r>
          </w:p>
        </w:tc>
        <w:tc>
          <w:tcPr>
            <w:tcW w:w="1583" w:type="dxa"/>
            <w:tcBorders>
              <w:top w:val="single" w:sz="4" w:space="0" w:color="auto"/>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158</w:t>
            </w:r>
          </w:p>
        </w:tc>
        <w:tc>
          <w:tcPr>
            <w:tcW w:w="2357" w:type="dxa"/>
            <w:tcBorders>
              <w:top w:val="single" w:sz="4" w:space="0" w:color="auto"/>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620</w:t>
            </w:r>
          </w:p>
        </w:tc>
      </w:tr>
      <w:tr w:rsidR="003B12D5" w:rsidRPr="00D41DF5" w:rsidTr="00CE7882">
        <w:trPr>
          <w:trHeight w:hRule="exact" w:val="454"/>
          <w:jc w:val="center"/>
        </w:trPr>
        <w:tc>
          <w:tcPr>
            <w:tcW w:w="1865" w:type="dxa"/>
            <w:tcBorders>
              <w:top w:val="nil"/>
              <w:left w:val="nil"/>
              <w:bottom w:val="nil"/>
              <w:right w:val="nil"/>
            </w:tcBorders>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América</w:t>
            </w:r>
          </w:p>
        </w:tc>
        <w:tc>
          <w:tcPr>
            <w:tcW w:w="1926"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9.541</w:t>
            </w:r>
          </w:p>
        </w:tc>
        <w:tc>
          <w:tcPr>
            <w:tcW w:w="1889"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6.521</w:t>
            </w:r>
          </w:p>
        </w:tc>
        <w:tc>
          <w:tcPr>
            <w:tcW w:w="1583"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1.324</w:t>
            </w:r>
          </w:p>
        </w:tc>
        <w:tc>
          <w:tcPr>
            <w:tcW w:w="2357"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3.254</w:t>
            </w:r>
          </w:p>
        </w:tc>
      </w:tr>
      <w:tr w:rsidR="003B12D5" w:rsidRPr="00D41DF5" w:rsidTr="00CE7882">
        <w:trPr>
          <w:trHeight w:hRule="exact" w:val="454"/>
          <w:jc w:val="center"/>
        </w:trPr>
        <w:tc>
          <w:tcPr>
            <w:tcW w:w="1865" w:type="dxa"/>
            <w:tcBorders>
              <w:top w:val="nil"/>
              <w:left w:val="nil"/>
              <w:bottom w:val="nil"/>
              <w:right w:val="nil"/>
            </w:tcBorders>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Asia</w:t>
            </w:r>
          </w:p>
        </w:tc>
        <w:tc>
          <w:tcPr>
            <w:tcW w:w="1926"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8.451</w:t>
            </w:r>
          </w:p>
        </w:tc>
        <w:tc>
          <w:tcPr>
            <w:tcW w:w="1889"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2.254</w:t>
            </w:r>
          </w:p>
        </w:tc>
        <w:tc>
          <w:tcPr>
            <w:tcW w:w="1583"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956</w:t>
            </w:r>
          </w:p>
        </w:tc>
        <w:tc>
          <w:tcPr>
            <w:tcW w:w="2357"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2.541</w:t>
            </w:r>
          </w:p>
        </w:tc>
      </w:tr>
      <w:tr w:rsidR="003B12D5" w:rsidRPr="00D41DF5" w:rsidTr="00CE7882">
        <w:trPr>
          <w:trHeight w:hRule="exact" w:val="454"/>
          <w:jc w:val="center"/>
        </w:trPr>
        <w:tc>
          <w:tcPr>
            <w:tcW w:w="1865" w:type="dxa"/>
            <w:tcBorders>
              <w:top w:val="nil"/>
              <w:left w:val="nil"/>
              <w:bottom w:val="nil"/>
              <w:right w:val="nil"/>
            </w:tcBorders>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Europa</w:t>
            </w:r>
          </w:p>
        </w:tc>
        <w:tc>
          <w:tcPr>
            <w:tcW w:w="1926"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9.154</w:t>
            </w:r>
          </w:p>
        </w:tc>
        <w:tc>
          <w:tcPr>
            <w:tcW w:w="1889"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2.521</w:t>
            </w:r>
          </w:p>
        </w:tc>
        <w:tc>
          <w:tcPr>
            <w:tcW w:w="1583"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1.124</w:t>
            </w:r>
          </w:p>
        </w:tc>
        <w:tc>
          <w:tcPr>
            <w:tcW w:w="2357" w:type="dxa"/>
            <w:tcBorders>
              <w:top w:val="nil"/>
              <w:left w:val="nil"/>
              <w:bottom w:val="nil"/>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2.847</w:t>
            </w:r>
          </w:p>
        </w:tc>
      </w:tr>
      <w:tr w:rsidR="003B12D5" w:rsidRPr="00D41DF5" w:rsidTr="00CE7882">
        <w:trPr>
          <w:trHeight w:hRule="exact" w:val="454"/>
          <w:jc w:val="center"/>
        </w:trPr>
        <w:tc>
          <w:tcPr>
            <w:tcW w:w="1865" w:type="dxa"/>
            <w:tcBorders>
              <w:top w:val="nil"/>
              <w:left w:val="nil"/>
              <w:bottom w:val="single" w:sz="4" w:space="0" w:color="auto"/>
              <w:right w:val="nil"/>
            </w:tcBorders>
            <w:hideMark/>
          </w:tcPr>
          <w:p w:rsidR="003B12D5" w:rsidRPr="00D41DF5" w:rsidRDefault="003B12D5" w:rsidP="00CE7882">
            <w:pPr>
              <w:spacing w:after="200" w:line="480" w:lineRule="auto"/>
              <w:rPr>
                <w:rFonts w:eastAsia="Calibri" w:cs="Times New Roman"/>
                <w:szCs w:val="24"/>
                <w:lang w:val="es-CO"/>
              </w:rPr>
            </w:pPr>
            <w:r w:rsidRPr="00D41DF5">
              <w:rPr>
                <w:rFonts w:eastAsia="Calibri" w:cs="Times New Roman"/>
                <w:szCs w:val="24"/>
                <w:lang w:val="es-CO"/>
              </w:rPr>
              <w:t>Oceanía</w:t>
            </w:r>
          </w:p>
        </w:tc>
        <w:tc>
          <w:tcPr>
            <w:tcW w:w="1926" w:type="dxa"/>
            <w:tcBorders>
              <w:top w:val="nil"/>
              <w:left w:val="nil"/>
              <w:bottom w:val="single" w:sz="4" w:space="0" w:color="auto"/>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1.684</w:t>
            </w:r>
          </w:p>
        </w:tc>
        <w:tc>
          <w:tcPr>
            <w:tcW w:w="1889" w:type="dxa"/>
            <w:tcBorders>
              <w:top w:val="nil"/>
              <w:left w:val="nil"/>
              <w:bottom w:val="single" w:sz="4" w:space="0" w:color="auto"/>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354</w:t>
            </w:r>
          </w:p>
        </w:tc>
        <w:tc>
          <w:tcPr>
            <w:tcW w:w="1583" w:type="dxa"/>
            <w:tcBorders>
              <w:top w:val="nil"/>
              <w:left w:val="nil"/>
              <w:bottom w:val="single" w:sz="4" w:space="0" w:color="auto"/>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234</w:t>
            </w:r>
          </w:p>
        </w:tc>
        <w:tc>
          <w:tcPr>
            <w:tcW w:w="2357" w:type="dxa"/>
            <w:tcBorders>
              <w:top w:val="nil"/>
              <w:left w:val="nil"/>
              <w:bottom w:val="single" w:sz="4" w:space="0" w:color="auto"/>
              <w:right w:val="nil"/>
            </w:tcBorders>
            <w:hideMark/>
          </w:tcPr>
          <w:p w:rsidR="003B12D5" w:rsidRPr="00D41DF5" w:rsidRDefault="003B12D5" w:rsidP="00CE7882">
            <w:pPr>
              <w:spacing w:after="200" w:line="480" w:lineRule="auto"/>
              <w:jc w:val="center"/>
              <w:rPr>
                <w:rFonts w:eastAsia="Calibri" w:cs="Times New Roman"/>
                <w:szCs w:val="24"/>
                <w:lang w:val="es-CO"/>
              </w:rPr>
            </w:pPr>
            <w:r w:rsidRPr="00D41DF5">
              <w:rPr>
                <w:rFonts w:eastAsia="Calibri" w:cs="Times New Roman"/>
                <w:szCs w:val="24"/>
                <w:lang w:val="es-CO"/>
              </w:rPr>
              <w:t>214</w:t>
            </w:r>
          </w:p>
        </w:tc>
      </w:tr>
    </w:tbl>
    <w:p w:rsidR="003B12D5" w:rsidRDefault="003B12D5" w:rsidP="003B12D5">
      <w:pPr>
        <w:spacing w:line="480" w:lineRule="auto"/>
        <w:rPr>
          <w:rFonts w:cs="Times New Roman"/>
          <w:lang w:val="en-US"/>
        </w:rPr>
      </w:pPr>
    </w:p>
    <w:p w:rsidR="003B12D5" w:rsidRPr="00F37656" w:rsidRDefault="003B12D5" w:rsidP="003B12D5">
      <w:pPr>
        <w:pStyle w:val="Epgrafe"/>
        <w:keepNext/>
        <w:spacing w:line="480" w:lineRule="auto"/>
        <w:rPr>
          <w:b/>
          <w:bCs/>
          <w:color w:val="auto"/>
          <w:sz w:val="24"/>
        </w:rPr>
      </w:pPr>
      <w:r w:rsidRPr="00F37656">
        <w:rPr>
          <w:b/>
          <w:bCs/>
          <w:i w:val="0"/>
          <w:color w:val="auto"/>
          <w:sz w:val="24"/>
        </w:rPr>
        <w:t>Tabla 3</w:t>
      </w:r>
    </w:p>
    <w:p w:rsidR="003B12D5" w:rsidRPr="006E6F55" w:rsidRDefault="003B12D5" w:rsidP="003B12D5">
      <w:pPr>
        <w:pStyle w:val="Epgrafe"/>
        <w:keepNext/>
        <w:spacing w:line="480" w:lineRule="auto"/>
        <w:rPr>
          <w:color w:val="auto"/>
          <w:sz w:val="24"/>
        </w:rPr>
      </w:pPr>
      <w:r w:rsidRPr="00C60398">
        <w:rPr>
          <w:color w:val="auto"/>
          <w:sz w:val="24"/>
        </w:rPr>
        <w:t>El título debe ser breve y descriptivo.</w:t>
      </w:r>
    </w:p>
    <w:tbl>
      <w:tblPr>
        <w:tblW w:w="8897" w:type="dxa"/>
        <w:tblBorders>
          <w:top w:val="single" w:sz="12" w:space="0" w:color="000000"/>
          <w:bottom w:val="single" w:sz="12" w:space="0" w:color="000000"/>
        </w:tblBorders>
        <w:tblLayout w:type="fixed"/>
        <w:tblLook w:val="04A0"/>
      </w:tblPr>
      <w:tblGrid>
        <w:gridCol w:w="1560"/>
        <w:gridCol w:w="1559"/>
        <w:gridCol w:w="589"/>
        <w:gridCol w:w="711"/>
        <w:gridCol w:w="999"/>
        <w:gridCol w:w="1080"/>
        <w:gridCol w:w="918"/>
        <w:gridCol w:w="1481"/>
      </w:tblGrid>
      <w:tr w:rsidR="003B12D5" w:rsidRPr="00D41DF5" w:rsidTr="00E45F3E">
        <w:tc>
          <w:tcPr>
            <w:tcW w:w="1560" w:type="dxa"/>
            <w:tcBorders>
              <w:top w:val="single" w:sz="12" w:space="0" w:color="000000"/>
              <w:left w:val="nil"/>
              <w:bottom w:val="single" w:sz="6" w:space="0" w:color="000000"/>
              <w:right w:val="single" w:sz="4" w:space="0" w:color="FFFFFF"/>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Variables</w:t>
            </w:r>
          </w:p>
        </w:tc>
        <w:tc>
          <w:tcPr>
            <w:tcW w:w="1559" w:type="dxa"/>
            <w:tcBorders>
              <w:top w:val="single" w:sz="12" w:space="0" w:color="000000"/>
              <w:left w:val="single" w:sz="4" w:space="0" w:color="FFFFFF"/>
              <w:bottom w:val="single" w:sz="6" w:space="0" w:color="000000"/>
              <w:right w:val="nil"/>
            </w:tcBorders>
            <w:vAlign w:val="center"/>
          </w:tcPr>
          <w:p w:rsidR="003B12D5" w:rsidRPr="00E45F3E" w:rsidRDefault="003B12D5" w:rsidP="00E45F3E">
            <w:pPr>
              <w:spacing w:before="160" w:after="0" w:line="480" w:lineRule="auto"/>
              <w:jc w:val="center"/>
              <w:rPr>
                <w:rFonts w:eastAsia="Times New Roman" w:cs="Times New Roman"/>
                <w:iCs/>
                <w:szCs w:val="24"/>
                <w:lang w:val="en-US"/>
              </w:rPr>
            </w:pPr>
            <w:r w:rsidRPr="00E45F3E">
              <w:rPr>
                <w:rFonts w:eastAsia="Times New Roman" w:cs="Times New Roman"/>
                <w:iCs/>
                <w:szCs w:val="24"/>
                <w:lang w:val="en-US"/>
              </w:rPr>
              <w:t>M (SD)</w:t>
            </w:r>
          </w:p>
        </w:tc>
        <w:tc>
          <w:tcPr>
            <w:tcW w:w="589" w:type="dxa"/>
            <w:tcBorders>
              <w:top w:val="single" w:sz="12" w:space="0" w:color="000000"/>
              <w:left w:val="nil"/>
              <w:bottom w:val="single" w:sz="6" w:space="0" w:color="000000"/>
              <w:right w:val="nil"/>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Sex</w:t>
            </w:r>
          </w:p>
        </w:tc>
        <w:tc>
          <w:tcPr>
            <w:tcW w:w="711" w:type="dxa"/>
            <w:tcBorders>
              <w:top w:val="single" w:sz="12" w:space="0" w:color="000000"/>
              <w:left w:val="nil"/>
              <w:bottom w:val="single" w:sz="6" w:space="0" w:color="000000"/>
              <w:right w:val="nil"/>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Age</w:t>
            </w:r>
          </w:p>
        </w:tc>
        <w:tc>
          <w:tcPr>
            <w:tcW w:w="999" w:type="dxa"/>
            <w:tcBorders>
              <w:top w:val="single" w:sz="12" w:space="0" w:color="000000"/>
              <w:left w:val="nil"/>
              <w:bottom w:val="single" w:sz="6" w:space="0" w:color="000000"/>
              <w:right w:val="nil"/>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Income</w:t>
            </w:r>
          </w:p>
        </w:tc>
        <w:tc>
          <w:tcPr>
            <w:tcW w:w="1080" w:type="dxa"/>
            <w:tcBorders>
              <w:top w:val="single" w:sz="12" w:space="0" w:color="000000"/>
              <w:left w:val="nil"/>
              <w:bottom w:val="single" w:sz="6" w:space="0" w:color="000000"/>
              <w:right w:val="nil"/>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Educ.</w:t>
            </w:r>
          </w:p>
        </w:tc>
        <w:tc>
          <w:tcPr>
            <w:tcW w:w="918" w:type="dxa"/>
            <w:tcBorders>
              <w:top w:val="single" w:sz="12" w:space="0" w:color="000000"/>
              <w:left w:val="nil"/>
              <w:bottom w:val="single" w:sz="6" w:space="0" w:color="000000"/>
              <w:right w:val="nil"/>
            </w:tcBorders>
            <w:vAlign w:val="center"/>
          </w:tcPr>
          <w:p w:rsidR="003B12D5" w:rsidRPr="00D41DF5" w:rsidRDefault="003B12D5" w:rsidP="00E45F3E">
            <w:pPr>
              <w:spacing w:before="160" w:after="0" w:line="480" w:lineRule="auto"/>
              <w:jc w:val="center"/>
              <w:rPr>
                <w:rFonts w:eastAsia="Times New Roman" w:cs="Times New Roman"/>
                <w:iCs/>
                <w:szCs w:val="24"/>
                <w:lang w:val="en-US"/>
              </w:rPr>
            </w:pPr>
            <w:proofErr w:type="spellStart"/>
            <w:r w:rsidRPr="00D41DF5">
              <w:rPr>
                <w:rFonts w:eastAsia="Times New Roman" w:cs="Times New Roman"/>
                <w:iCs/>
                <w:szCs w:val="24"/>
                <w:lang w:val="en-US"/>
              </w:rPr>
              <w:t>Relig</w:t>
            </w:r>
            <w:proofErr w:type="spellEnd"/>
            <w:r w:rsidRPr="00D41DF5">
              <w:rPr>
                <w:rFonts w:eastAsia="Times New Roman" w:cs="Times New Roman"/>
                <w:iCs/>
                <w:szCs w:val="24"/>
                <w:lang w:val="en-US"/>
              </w:rPr>
              <w:t>.</w:t>
            </w:r>
          </w:p>
        </w:tc>
        <w:tc>
          <w:tcPr>
            <w:tcW w:w="1481" w:type="dxa"/>
            <w:tcBorders>
              <w:top w:val="single" w:sz="12" w:space="0" w:color="000000"/>
              <w:left w:val="nil"/>
              <w:bottom w:val="single" w:sz="6" w:space="0" w:color="000000"/>
              <w:right w:val="nil"/>
            </w:tcBorders>
            <w:vAlign w:val="center"/>
            <w:hideMark/>
          </w:tcPr>
          <w:p w:rsidR="003B12D5" w:rsidRPr="00D41DF5" w:rsidRDefault="003B12D5" w:rsidP="00E45F3E">
            <w:pPr>
              <w:spacing w:before="160" w:after="0" w:line="480" w:lineRule="auto"/>
              <w:jc w:val="center"/>
              <w:rPr>
                <w:rFonts w:eastAsia="Times New Roman" w:cs="Times New Roman"/>
                <w:iCs/>
                <w:szCs w:val="24"/>
                <w:lang w:val="en-US"/>
              </w:rPr>
            </w:pPr>
            <w:r w:rsidRPr="00D41DF5">
              <w:rPr>
                <w:rFonts w:eastAsia="Times New Roman" w:cs="Times New Roman"/>
                <w:iCs/>
                <w:szCs w:val="24"/>
                <w:lang w:val="en-US"/>
              </w:rPr>
              <w:t xml:space="preserve">Dist. </w:t>
            </w:r>
            <w:proofErr w:type="spellStart"/>
            <w:r w:rsidRPr="00D41DF5">
              <w:rPr>
                <w:rFonts w:eastAsia="Times New Roman" w:cs="Times New Roman"/>
                <w:iCs/>
                <w:szCs w:val="24"/>
                <w:lang w:val="en-US"/>
              </w:rPr>
              <w:t>Intol</w:t>
            </w:r>
            <w:proofErr w:type="spellEnd"/>
            <w:r w:rsidRPr="00D41DF5">
              <w:rPr>
                <w:rFonts w:eastAsia="Times New Roman" w:cs="Times New Roman"/>
                <w:iCs/>
                <w:szCs w:val="24"/>
                <w:lang w:val="en-US"/>
              </w:rPr>
              <w:t>.</w:t>
            </w:r>
          </w:p>
        </w:tc>
      </w:tr>
      <w:tr w:rsidR="003B12D5" w:rsidRPr="00D41DF5" w:rsidTr="00E45F3E">
        <w:tc>
          <w:tcPr>
            <w:tcW w:w="1560" w:type="dxa"/>
            <w:tcBorders>
              <w:top w:val="nil"/>
              <w:left w:val="nil"/>
              <w:bottom w:val="nil"/>
              <w:right w:val="single" w:sz="4" w:space="0" w:color="FFFFFF"/>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Sex</w:t>
            </w:r>
          </w:p>
        </w:tc>
        <w:tc>
          <w:tcPr>
            <w:tcW w:w="1559" w:type="dxa"/>
            <w:tcBorders>
              <w:top w:val="nil"/>
              <w:left w:val="single" w:sz="4" w:space="0" w:color="FFFFFF"/>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1.53 (.50)</w:t>
            </w:r>
          </w:p>
        </w:tc>
        <w:tc>
          <w:tcPr>
            <w:tcW w:w="58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711"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.07</w:t>
            </w:r>
          </w:p>
        </w:tc>
        <w:tc>
          <w:tcPr>
            <w:tcW w:w="999"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-.09</w:t>
            </w:r>
          </w:p>
        </w:tc>
        <w:tc>
          <w:tcPr>
            <w:tcW w:w="1080"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.02</w:t>
            </w:r>
          </w:p>
        </w:tc>
        <w:tc>
          <w:tcPr>
            <w:tcW w:w="918"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.14</w:t>
            </w:r>
          </w:p>
        </w:tc>
        <w:tc>
          <w:tcPr>
            <w:tcW w:w="1481"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.06</w:t>
            </w:r>
          </w:p>
        </w:tc>
      </w:tr>
      <w:tr w:rsidR="003B12D5" w:rsidRPr="00D41DF5" w:rsidTr="00E45F3E">
        <w:tc>
          <w:tcPr>
            <w:tcW w:w="1560" w:type="dxa"/>
            <w:tcBorders>
              <w:top w:val="nil"/>
              <w:left w:val="nil"/>
              <w:bottom w:val="nil"/>
              <w:right w:val="single" w:sz="4" w:space="0" w:color="FFFFFF"/>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Age</w:t>
            </w:r>
          </w:p>
        </w:tc>
        <w:tc>
          <w:tcPr>
            <w:tcW w:w="1559" w:type="dxa"/>
            <w:tcBorders>
              <w:top w:val="nil"/>
              <w:left w:val="single" w:sz="4" w:space="0" w:color="FFFFFF"/>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31.88(10.29)</w:t>
            </w:r>
          </w:p>
        </w:tc>
        <w:tc>
          <w:tcPr>
            <w:tcW w:w="58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711"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999"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.08</w:t>
            </w:r>
          </w:p>
        </w:tc>
        <w:tc>
          <w:tcPr>
            <w:tcW w:w="1080"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.19*</w:t>
            </w:r>
          </w:p>
        </w:tc>
        <w:tc>
          <w:tcPr>
            <w:tcW w:w="918"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.20*</w:t>
            </w:r>
          </w:p>
        </w:tc>
        <w:tc>
          <w:tcPr>
            <w:tcW w:w="1481"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.01</w:t>
            </w:r>
          </w:p>
        </w:tc>
      </w:tr>
      <w:tr w:rsidR="003B12D5" w:rsidRPr="00D41DF5" w:rsidTr="00E45F3E">
        <w:tc>
          <w:tcPr>
            <w:tcW w:w="1560" w:type="dxa"/>
            <w:tcBorders>
              <w:top w:val="nil"/>
              <w:left w:val="nil"/>
              <w:bottom w:val="nil"/>
              <w:right w:val="single" w:sz="4" w:space="0" w:color="FFFFFF"/>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Income</w:t>
            </w:r>
          </w:p>
        </w:tc>
        <w:tc>
          <w:tcPr>
            <w:tcW w:w="1559" w:type="dxa"/>
            <w:tcBorders>
              <w:top w:val="nil"/>
              <w:left w:val="single" w:sz="4" w:space="0" w:color="FFFFFF"/>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2.60 (1.57)</w:t>
            </w:r>
          </w:p>
        </w:tc>
        <w:tc>
          <w:tcPr>
            <w:tcW w:w="58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711"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99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1080"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.04</w:t>
            </w:r>
          </w:p>
        </w:tc>
        <w:tc>
          <w:tcPr>
            <w:tcW w:w="918"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-.14</w:t>
            </w:r>
          </w:p>
        </w:tc>
        <w:tc>
          <w:tcPr>
            <w:tcW w:w="1481"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-.09</w:t>
            </w:r>
          </w:p>
        </w:tc>
      </w:tr>
      <w:tr w:rsidR="003B12D5" w:rsidRPr="00D41DF5" w:rsidTr="00E45F3E">
        <w:tc>
          <w:tcPr>
            <w:tcW w:w="1560" w:type="dxa"/>
            <w:tcBorders>
              <w:top w:val="nil"/>
              <w:left w:val="nil"/>
              <w:bottom w:val="nil"/>
              <w:right w:val="single" w:sz="4" w:space="0" w:color="FFFFFF"/>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Educ.</w:t>
            </w:r>
          </w:p>
        </w:tc>
        <w:tc>
          <w:tcPr>
            <w:tcW w:w="1559" w:type="dxa"/>
            <w:tcBorders>
              <w:top w:val="nil"/>
              <w:left w:val="single" w:sz="4" w:space="0" w:color="FFFFFF"/>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3.44 (1.06)</w:t>
            </w:r>
          </w:p>
        </w:tc>
        <w:tc>
          <w:tcPr>
            <w:tcW w:w="58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711"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999"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1080" w:type="dxa"/>
            <w:tcBorders>
              <w:top w:val="nil"/>
              <w:left w:val="nil"/>
              <w:bottom w:val="nil"/>
              <w:right w:val="nil"/>
            </w:tcBorders>
          </w:tcPr>
          <w:p w:rsidR="003B12D5" w:rsidRPr="00D41DF5" w:rsidRDefault="003B12D5" w:rsidP="00E45F3E">
            <w:pPr>
              <w:spacing w:after="0" w:line="480" w:lineRule="auto"/>
              <w:jc w:val="center"/>
              <w:rPr>
                <w:rFonts w:eastAsia="Times New Roman" w:cs="Times New Roman"/>
                <w:szCs w:val="24"/>
                <w:lang w:val="en-US"/>
              </w:rPr>
            </w:pPr>
          </w:p>
        </w:tc>
        <w:tc>
          <w:tcPr>
            <w:tcW w:w="918"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-.29*</w:t>
            </w:r>
          </w:p>
        </w:tc>
        <w:tc>
          <w:tcPr>
            <w:tcW w:w="1481" w:type="dxa"/>
            <w:tcBorders>
              <w:top w:val="nil"/>
              <w:left w:val="nil"/>
              <w:bottom w:val="nil"/>
              <w:right w:val="nil"/>
            </w:tcBorders>
            <w:hideMark/>
          </w:tcPr>
          <w:p w:rsidR="003B12D5" w:rsidRPr="00D41DF5" w:rsidRDefault="003B12D5" w:rsidP="00E45F3E">
            <w:pPr>
              <w:spacing w:after="0" w:line="480" w:lineRule="auto"/>
              <w:jc w:val="center"/>
              <w:rPr>
                <w:rFonts w:eastAsia="Times New Roman" w:cs="Times New Roman"/>
                <w:szCs w:val="24"/>
                <w:lang w:val="en-US"/>
              </w:rPr>
            </w:pPr>
            <w:r w:rsidRPr="00D41DF5">
              <w:rPr>
                <w:rFonts w:eastAsia="Times New Roman" w:cs="Times New Roman"/>
                <w:szCs w:val="24"/>
                <w:lang w:val="en-US"/>
              </w:rPr>
              <w:t>-.06</w:t>
            </w:r>
          </w:p>
        </w:tc>
      </w:tr>
      <w:tr w:rsidR="003B12D5" w:rsidRPr="00D41DF5" w:rsidTr="00E45F3E">
        <w:tc>
          <w:tcPr>
            <w:tcW w:w="1560" w:type="dxa"/>
            <w:tcBorders>
              <w:top w:val="nil"/>
              <w:left w:val="nil"/>
              <w:bottom w:val="nil"/>
              <w:right w:val="single" w:sz="4" w:space="0" w:color="FFFFFF"/>
            </w:tcBorders>
            <w:hideMark/>
          </w:tcPr>
          <w:p w:rsidR="003B12D5" w:rsidRPr="00D41DF5" w:rsidRDefault="003B12D5" w:rsidP="00E45F3E">
            <w:pPr>
              <w:spacing w:after="0" w:line="480" w:lineRule="auto"/>
              <w:jc w:val="center"/>
              <w:rPr>
                <w:rFonts w:eastAsia="Times New Roman" w:cs="Times New Roman"/>
                <w:szCs w:val="24"/>
                <w:lang w:val="en-US"/>
              </w:rPr>
            </w:pPr>
            <w:proofErr w:type="spellStart"/>
            <w:r w:rsidRPr="00D41DF5">
              <w:rPr>
                <w:rFonts w:eastAsia="Times New Roman" w:cs="Times New Roman"/>
                <w:szCs w:val="24"/>
                <w:lang w:val="en-US"/>
              </w:rPr>
              <w:t>Relig</w:t>
            </w:r>
            <w:proofErr w:type="spellEnd"/>
            <w:r w:rsidRPr="00D41DF5">
              <w:rPr>
                <w:rFonts w:eastAsia="Times New Roman" w:cs="Times New Roman"/>
                <w:szCs w:val="24"/>
                <w:lang w:val="en-US"/>
              </w:rPr>
              <w:t>.</w:t>
            </w:r>
          </w:p>
        </w:tc>
        <w:tc>
          <w:tcPr>
            <w:tcW w:w="1559" w:type="dxa"/>
            <w:tcBorders>
              <w:top w:val="nil"/>
              <w:left w:val="single" w:sz="4" w:space="0" w:color="FFFFFF"/>
              <w:bottom w:val="nil"/>
              <w:right w:val="nil"/>
            </w:tcBorders>
            <w:hideMark/>
          </w:tcPr>
          <w:p w:rsidR="003B12D5" w:rsidRPr="00587376" w:rsidRDefault="003B12D5" w:rsidP="00587376">
            <w:pPr>
              <w:spacing w:after="0" w:line="480" w:lineRule="auto"/>
              <w:jc w:val="center"/>
              <w:rPr>
                <w:rFonts w:eastAsia="Times New Roman" w:cs="Times New Roman"/>
                <w:szCs w:val="24"/>
                <w:lang w:val="en-US"/>
              </w:rPr>
            </w:pPr>
            <w:r w:rsidRPr="00D41DF5">
              <w:rPr>
                <w:rFonts w:eastAsia="Times New Roman" w:cs="Times New Roman"/>
                <w:szCs w:val="24"/>
                <w:lang w:val="en-US"/>
              </w:rPr>
              <w:t>1.21 (.30)</w:t>
            </w:r>
          </w:p>
        </w:tc>
        <w:tc>
          <w:tcPr>
            <w:tcW w:w="589" w:type="dxa"/>
            <w:tcBorders>
              <w:top w:val="nil"/>
              <w:left w:val="nil"/>
              <w:bottom w:val="nil"/>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711" w:type="dxa"/>
            <w:tcBorders>
              <w:top w:val="nil"/>
              <w:left w:val="nil"/>
              <w:bottom w:val="nil"/>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999" w:type="dxa"/>
            <w:tcBorders>
              <w:top w:val="nil"/>
              <w:left w:val="nil"/>
              <w:bottom w:val="nil"/>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1080" w:type="dxa"/>
            <w:tcBorders>
              <w:top w:val="nil"/>
              <w:left w:val="nil"/>
              <w:bottom w:val="nil"/>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918" w:type="dxa"/>
            <w:tcBorders>
              <w:top w:val="nil"/>
              <w:left w:val="nil"/>
              <w:bottom w:val="nil"/>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1481" w:type="dxa"/>
            <w:tcBorders>
              <w:top w:val="nil"/>
              <w:left w:val="nil"/>
              <w:bottom w:val="nil"/>
              <w:right w:val="nil"/>
            </w:tcBorders>
            <w:hideMark/>
          </w:tcPr>
          <w:p w:rsidR="003B12D5" w:rsidRPr="00D41DF5" w:rsidRDefault="003B12D5" w:rsidP="00CE7882">
            <w:pPr>
              <w:spacing w:after="0" w:line="480" w:lineRule="auto"/>
              <w:jc w:val="center"/>
              <w:rPr>
                <w:rFonts w:eastAsia="Times New Roman" w:cs="Times New Roman"/>
                <w:szCs w:val="24"/>
                <w:lang w:val="en-US"/>
              </w:rPr>
            </w:pPr>
            <w:r w:rsidRPr="00D41DF5">
              <w:rPr>
                <w:rFonts w:eastAsia="Times New Roman" w:cs="Times New Roman"/>
                <w:szCs w:val="24"/>
                <w:lang w:val="en-US"/>
              </w:rPr>
              <w:t xml:space="preserve">  -.19*</w:t>
            </w:r>
          </w:p>
        </w:tc>
      </w:tr>
      <w:tr w:rsidR="003B12D5" w:rsidRPr="00D41DF5" w:rsidTr="00E45F3E">
        <w:tc>
          <w:tcPr>
            <w:tcW w:w="1560" w:type="dxa"/>
            <w:tcBorders>
              <w:top w:val="nil"/>
              <w:left w:val="nil"/>
              <w:bottom w:val="single" w:sz="4" w:space="0" w:color="000000"/>
              <w:right w:val="single" w:sz="4" w:space="0" w:color="FFFFFF"/>
            </w:tcBorders>
            <w:hideMark/>
          </w:tcPr>
          <w:p w:rsidR="003B12D5" w:rsidRPr="00D41DF5" w:rsidRDefault="003B12D5" w:rsidP="00587376">
            <w:pPr>
              <w:spacing w:after="0" w:line="480" w:lineRule="auto"/>
              <w:jc w:val="center"/>
              <w:rPr>
                <w:rFonts w:eastAsia="Times New Roman" w:cs="Times New Roman"/>
                <w:szCs w:val="24"/>
                <w:lang w:val="en-US"/>
              </w:rPr>
            </w:pPr>
            <w:r w:rsidRPr="00D41DF5">
              <w:rPr>
                <w:rFonts w:eastAsia="Times New Roman" w:cs="Times New Roman"/>
                <w:szCs w:val="24"/>
                <w:lang w:val="en-US"/>
              </w:rPr>
              <w:t xml:space="preserve">Dist. </w:t>
            </w:r>
            <w:proofErr w:type="spellStart"/>
            <w:r w:rsidRPr="00D41DF5">
              <w:rPr>
                <w:rFonts w:eastAsia="Times New Roman" w:cs="Times New Roman"/>
                <w:szCs w:val="24"/>
                <w:lang w:val="en-US"/>
              </w:rPr>
              <w:t>Intol</w:t>
            </w:r>
            <w:proofErr w:type="spellEnd"/>
            <w:r w:rsidRPr="00D41DF5">
              <w:rPr>
                <w:rFonts w:eastAsia="Times New Roman" w:cs="Times New Roman"/>
                <w:szCs w:val="24"/>
                <w:lang w:val="en-US"/>
              </w:rPr>
              <w:t>.</w:t>
            </w:r>
          </w:p>
        </w:tc>
        <w:tc>
          <w:tcPr>
            <w:tcW w:w="1559" w:type="dxa"/>
            <w:tcBorders>
              <w:top w:val="nil"/>
              <w:left w:val="single" w:sz="4" w:space="0" w:color="FFFFFF"/>
              <w:bottom w:val="single" w:sz="4" w:space="0" w:color="000000"/>
              <w:right w:val="nil"/>
            </w:tcBorders>
            <w:hideMark/>
          </w:tcPr>
          <w:p w:rsidR="003B12D5" w:rsidRPr="00D41DF5" w:rsidRDefault="003B12D5" w:rsidP="00CE7882">
            <w:pPr>
              <w:spacing w:after="0" w:line="480" w:lineRule="auto"/>
              <w:jc w:val="center"/>
              <w:rPr>
                <w:rFonts w:eastAsia="Times New Roman" w:cs="Times New Roman"/>
                <w:szCs w:val="24"/>
                <w:lang w:val="en-US"/>
              </w:rPr>
            </w:pPr>
            <w:r w:rsidRPr="00D41DF5">
              <w:rPr>
                <w:rFonts w:eastAsia="Times New Roman" w:cs="Times New Roman"/>
                <w:szCs w:val="24"/>
                <w:lang w:val="en-US"/>
              </w:rPr>
              <w:t>3.75 (1.19)</w:t>
            </w:r>
          </w:p>
        </w:tc>
        <w:tc>
          <w:tcPr>
            <w:tcW w:w="589"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711"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999"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1080"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918"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c>
          <w:tcPr>
            <w:tcW w:w="1481" w:type="dxa"/>
            <w:tcBorders>
              <w:top w:val="nil"/>
              <w:left w:val="nil"/>
              <w:bottom w:val="single" w:sz="4" w:space="0" w:color="000000"/>
              <w:right w:val="nil"/>
            </w:tcBorders>
          </w:tcPr>
          <w:p w:rsidR="003B12D5" w:rsidRPr="00D41DF5" w:rsidRDefault="003B12D5" w:rsidP="00CE7882">
            <w:pPr>
              <w:spacing w:after="0" w:line="480" w:lineRule="auto"/>
              <w:jc w:val="center"/>
              <w:rPr>
                <w:rFonts w:eastAsia="Times New Roman" w:cs="Times New Roman"/>
                <w:szCs w:val="24"/>
                <w:lang w:val="en-US"/>
              </w:rPr>
            </w:pPr>
          </w:p>
        </w:tc>
      </w:tr>
    </w:tbl>
    <w:p w:rsidR="003B12D5" w:rsidRDefault="003B12D5" w:rsidP="003B12D5">
      <w:pPr>
        <w:spacing w:line="480" w:lineRule="auto"/>
        <w:rPr>
          <w:noProof/>
          <w:lang w:val="es-CO" w:eastAsia="es-CO"/>
        </w:rPr>
      </w:pPr>
    </w:p>
    <w:p w:rsidR="003B12D5" w:rsidRPr="00587376" w:rsidRDefault="003B12D5" w:rsidP="00587376">
      <w:pPr>
        <w:pStyle w:val="Epgrafe"/>
        <w:spacing w:line="480" w:lineRule="auto"/>
        <w:rPr>
          <w:color w:val="auto"/>
          <w:sz w:val="24"/>
        </w:rPr>
      </w:pPr>
      <w:bookmarkStart w:id="46" w:name="_Toc54882999"/>
      <w:proofErr w:type="gramStart"/>
      <w:r w:rsidRPr="00F37656">
        <w:rPr>
          <w:b/>
          <w:bCs/>
          <w:i w:val="0"/>
          <w:color w:val="auto"/>
          <w:sz w:val="24"/>
        </w:rPr>
        <w:lastRenderedPageBreak/>
        <w:t>Figura</w:t>
      </w:r>
      <w:proofErr w:type="gramEnd"/>
      <w:r w:rsidRPr="00F37656">
        <w:rPr>
          <w:b/>
          <w:bCs/>
          <w:i w:val="0"/>
          <w:color w:val="auto"/>
          <w:sz w:val="24"/>
        </w:rPr>
        <w:t xml:space="preserve"> </w:t>
      </w:r>
      <w:r w:rsidR="00637ED1" w:rsidRPr="00F37656">
        <w:rPr>
          <w:b/>
          <w:bCs/>
          <w:i w:val="0"/>
          <w:color w:val="auto"/>
          <w:sz w:val="24"/>
        </w:rPr>
        <w:fldChar w:fldCharType="begin"/>
      </w:r>
      <w:r w:rsidRPr="00F37656">
        <w:rPr>
          <w:b/>
          <w:bCs/>
          <w:i w:val="0"/>
          <w:color w:val="auto"/>
          <w:sz w:val="24"/>
        </w:rPr>
        <w:instrText xml:space="preserve"> SEQ Figura \* ARABIC </w:instrText>
      </w:r>
      <w:r w:rsidR="00637ED1" w:rsidRPr="00F37656">
        <w:rPr>
          <w:b/>
          <w:bCs/>
          <w:i w:val="0"/>
          <w:color w:val="auto"/>
          <w:sz w:val="24"/>
        </w:rPr>
        <w:fldChar w:fldCharType="separate"/>
      </w:r>
      <w:r w:rsidRPr="00F37656">
        <w:rPr>
          <w:b/>
          <w:bCs/>
          <w:i w:val="0"/>
          <w:noProof/>
          <w:color w:val="auto"/>
          <w:sz w:val="24"/>
        </w:rPr>
        <w:t>2</w:t>
      </w:r>
      <w:r w:rsidR="00637ED1" w:rsidRPr="00F37656">
        <w:rPr>
          <w:b/>
          <w:bCs/>
          <w:i w:val="0"/>
          <w:color w:val="auto"/>
          <w:sz w:val="24"/>
        </w:rPr>
        <w:fldChar w:fldCharType="end"/>
      </w:r>
      <w:r w:rsidR="0070096E">
        <w:rPr>
          <w:b/>
          <w:bCs/>
          <w:i w:val="0"/>
          <w:color w:val="auto"/>
          <w:sz w:val="24"/>
        </w:rPr>
        <w:br/>
      </w:r>
      <w:r w:rsidRPr="00CF20DA">
        <w:rPr>
          <w:color w:val="auto"/>
          <w:sz w:val="24"/>
        </w:rPr>
        <w:t>Formas y descripción de las formas.</w:t>
      </w:r>
      <w:bookmarkEnd w:id="46"/>
    </w:p>
    <w:p w:rsidR="003B12D5" w:rsidRDefault="00637ED1" w:rsidP="00587376">
      <w:pPr>
        <w:spacing w:line="480" w:lineRule="auto"/>
      </w:pPr>
      <w:r w:rsidRPr="00637ED1">
        <w:rPr>
          <w:noProof/>
          <w:lang w:val="es-CO" w:eastAsia="es-CO"/>
        </w:rPr>
      </w:r>
      <w:r w:rsidRPr="00637ED1">
        <w:rPr>
          <w:noProof/>
          <w:lang w:val="es-CO" w:eastAsia="es-CO"/>
        </w:rPr>
        <w:pict>
          <v:group id="Lienzo 2" o:spid="_x0000_s1030" editas="canvas" style="width:433.05pt;height:236.6pt;mso-position-horizontal-relative:char;mso-position-vertical-relative:line" coordsize="54997,30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997;height:30048;visibility:visible">
              <v:fill o:detectmouseclick="t"/>
              <v:path o:connecttype="none"/>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AutoShape 4" o:spid="_x0000_s1031" type="#_x0000_t71" style="position:absolute;left:7124;top:4420;width:16625;height:205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" fillcolor="#936" strokecolor="#396"/>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5" o:spid="_x0000_s1029" type="#_x0000_t64" style="position:absolute;left:29689;top:8993;width:16625;height:102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" fillcolor="red"/>
            <w10:wrap type="none"/>
            <w10:anchorlock/>
          </v:group>
        </w:pict>
      </w:r>
    </w:p>
    <w:p w:rsidR="003B12D5" w:rsidRDefault="003B12D5" w:rsidP="003B12D5"/>
    <w:p w:rsidR="003B12D5" w:rsidRDefault="003B12D5" w:rsidP="003B12D5"/>
    <w:p w:rsidR="00DB575F" w:rsidRDefault="00DB575F" w:rsidP="003B12D5"/>
    <w:p w:rsidR="00DB575F" w:rsidRDefault="00DB575F" w:rsidP="003B12D5"/>
    <w:p w:rsidR="001C6F88" w:rsidRPr="00EF41D5" w:rsidRDefault="001C6F88" w:rsidP="003C25F6">
      <w:pPr>
        <w:spacing w:line="480" w:lineRule="auto"/>
        <w:rPr>
          <w:rFonts w:eastAsiaTheme="majorEastAsia" w:cs="Times New Roman"/>
          <w:color w:val="2E74B5" w:themeColor="accent1" w:themeShade="BF"/>
          <w:szCs w:val="26"/>
        </w:rPr>
      </w:pPr>
    </w:p>
    <w:p w:rsidR="00587376" w:rsidRDefault="00587376">
      <w:pPr>
        <w:rPr>
          <w:rFonts w:eastAsia="Times New Roman" w:cs="Times New Roman"/>
          <w:b/>
          <w:szCs w:val="24"/>
        </w:rPr>
      </w:pPr>
      <w:bookmarkStart w:id="47" w:name="_Toc419891380"/>
      <w:r>
        <w:br w:type="page"/>
      </w:r>
    </w:p>
    <w:p w:rsidR="005A16CB" w:rsidRDefault="007331D8" w:rsidP="00587376">
      <w:pPr>
        <w:pStyle w:val="Ttulo1"/>
      </w:pPr>
      <w:bookmarkStart w:id="48" w:name="_Toc54882800"/>
      <w:r w:rsidRPr="00EF41D5">
        <w:lastRenderedPageBreak/>
        <w:t xml:space="preserve">4. </w:t>
      </w:r>
      <w:bookmarkEnd w:id="47"/>
      <w:r>
        <w:t>C</w:t>
      </w:r>
      <w:r w:rsidR="009D6FFE">
        <w:t>onclusiones</w:t>
      </w:r>
      <w:bookmarkEnd w:id="48"/>
    </w:p>
    <w:p w:rsidR="00DB575F" w:rsidRDefault="00DB575F" w:rsidP="003B12D5">
      <w:pPr>
        <w:spacing w:line="480" w:lineRule="auto"/>
        <w:ind w:firstLine="720"/>
      </w:pPr>
      <w:r w:rsidRPr="00613918">
        <w:rPr>
          <w:highlight w:val="yellow"/>
        </w:rPr>
        <w:t>Ejemplo:</w:t>
      </w:r>
    </w:p>
    <w:p w:rsidR="003B12D5" w:rsidRPr="003B12D5" w:rsidRDefault="003B12D5" w:rsidP="003B12D5">
      <w:pPr>
        <w:spacing w:line="480" w:lineRule="auto"/>
        <w:ind w:firstLine="720"/>
      </w:pPr>
      <w:r w:rsidRPr="003B12D5">
        <w:t>En relación con el marco de referencia (SEP, 2011) el principio número 5. Poner énfasis en el desarrollo de competencias, el logro de los Estándares Curriculares y los aprendizajes esperados, este principio describe a los estándares curriculares.</w:t>
      </w:r>
    </w:p>
    <w:p w:rsidR="003B12D5" w:rsidRPr="003B12D5" w:rsidRDefault="003B12D5" w:rsidP="003B12D5">
      <w:pPr>
        <w:spacing w:line="480" w:lineRule="auto"/>
        <w:ind w:firstLine="720"/>
      </w:pPr>
      <w:r w:rsidRPr="003B12D5">
        <w:t>Heredia (2017) argumenta los resultados de PISA (2015) donde dice: “por desgracia, los resultados de ese año son casi iguales que en 2000 y, además, no son representativos a nivel entidad federativa (no nos alcanzó para ello, a pesar de ser la 14ª o 15ª economía del mundo)” (párr. 20).</w:t>
      </w:r>
    </w:p>
    <w:p w:rsidR="00693BCA" w:rsidRPr="00693BCA" w:rsidRDefault="00567910" w:rsidP="00302EDB">
      <w:pPr>
        <w:pStyle w:val="Ttulo2"/>
      </w:pPr>
      <w:bookmarkStart w:id="49" w:name="_Toc54882801"/>
      <w:r>
        <w:t xml:space="preserve">4.1 </w:t>
      </w:r>
      <w:r w:rsidR="00693BCA">
        <w:t>Hallazgos en la muestra</w:t>
      </w:r>
      <w:bookmarkEnd w:id="49"/>
    </w:p>
    <w:p w:rsidR="009D0C66" w:rsidRDefault="003B12D5" w:rsidP="003C25F6">
      <w:pPr>
        <w:spacing w:line="480" w:lineRule="auto"/>
        <w:rPr>
          <w:rFonts w:cs="Times New Roman"/>
        </w:rPr>
      </w:pPr>
      <w:r w:rsidRPr="00613918">
        <w:rPr>
          <w:rFonts w:cs="Times New Roman"/>
          <w:highlight w:val="yellow"/>
        </w:rPr>
        <w:t>Ejemplo:</w:t>
      </w:r>
    </w:p>
    <w:p w:rsidR="003B12D5" w:rsidRDefault="003B12D5" w:rsidP="003B12D5">
      <w:pPr>
        <w:pStyle w:val="Default"/>
      </w:pPr>
    </w:p>
    <w:p w:rsidR="00FB6C23" w:rsidRDefault="003B12D5" w:rsidP="00FB6C23">
      <w:pPr>
        <w:pStyle w:val="Default"/>
        <w:numPr>
          <w:ilvl w:val="0"/>
          <w:numId w:val="48"/>
        </w:numPr>
        <w:spacing w:after="304" w:line="480" w:lineRule="auto"/>
        <w:rPr>
          <w:sz w:val="23"/>
          <w:szCs w:val="23"/>
        </w:rPr>
      </w:pPr>
      <w:r>
        <w:rPr>
          <w:sz w:val="23"/>
          <w:szCs w:val="23"/>
        </w:rPr>
        <w:t xml:space="preserve">Algunos participantes contaban con un </w:t>
      </w:r>
      <w:proofErr w:type="spellStart"/>
      <w:r>
        <w:rPr>
          <w:sz w:val="23"/>
          <w:szCs w:val="23"/>
        </w:rPr>
        <w:t>smartphone</w:t>
      </w:r>
      <w:proofErr w:type="spellEnd"/>
      <w:r>
        <w:rPr>
          <w:sz w:val="23"/>
          <w:szCs w:val="23"/>
        </w:rPr>
        <w:t xml:space="preserve"> que no correspondía a su recurso económico, lo más probable es que lo adquirieran en lugares no autorizados. </w:t>
      </w:r>
    </w:p>
    <w:p w:rsidR="003B12D5" w:rsidRDefault="003B12D5" w:rsidP="00FB6C23">
      <w:pPr>
        <w:pStyle w:val="Default"/>
        <w:numPr>
          <w:ilvl w:val="0"/>
          <w:numId w:val="48"/>
        </w:numPr>
        <w:spacing w:after="304" w:line="480" w:lineRule="auto"/>
        <w:rPr>
          <w:sz w:val="23"/>
          <w:szCs w:val="23"/>
        </w:rPr>
      </w:pPr>
      <w:r>
        <w:rPr>
          <w:sz w:val="23"/>
          <w:szCs w:val="23"/>
        </w:rPr>
        <w:t xml:space="preserve">Los alumnos comentaban que no todos tenían servicio de internet en su casa, y que se conectaban en la escuela o bien compraban megas en su compañía sin exceder los $20.00 por recarga </w:t>
      </w:r>
    </w:p>
    <w:p w:rsidR="003B12D5" w:rsidRDefault="003B12D5" w:rsidP="00FB6C23">
      <w:pPr>
        <w:pStyle w:val="Default"/>
        <w:numPr>
          <w:ilvl w:val="0"/>
          <w:numId w:val="48"/>
        </w:numPr>
        <w:spacing w:line="480" w:lineRule="auto"/>
        <w:rPr>
          <w:sz w:val="23"/>
          <w:szCs w:val="23"/>
        </w:rPr>
      </w:pPr>
      <w:r>
        <w:rPr>
          <w:sz w:val="23"/>
          <w:szCs w:val="23"/>
        </w:rPr>
        <w:t xml:space="preserve">Muchos de ellos llevaban ropa desgastada o rota, igual que sus zapatos </w:t>
      </w:r>
    </w:p>
    <w:p w:rsidR="003B12D5" w:rsidRPr="00EF41D5" w:rsidRDefault="003B12D5" w:rsidP="003C25F6">
      <w:pPr>
        <w:spacing w:line="480" w:lineRule="auto"/>
        <w:rPr>
          <w:rFonts w:cs="Times New Roman"/>
        </w:rPr>
      </w:pPr>
    </w:p>
    <w:p w:rsidR="001C6F88" w:rsidRDefault="00C038CB" w:rsidP="006716B5">
      <w:pPr>
        <w:spacing w:line="480" w:lineRule="auto"/>
      </w:pPr>
      <w:r w:rsidRPr="00EF41D5">
        <w:br w:type="page"/>
      </w:r>
    </w:p>
    <w:p w:rsidR="00B84B3F" w:rsidRPr="00587376" w:rsidRDefault="007331D8" w:rsidP="00587376">
      <w:pPr>
        <w:pStyle w:val="Ttulo1"/>
      </w:pPr>
      <w:bookmarkStart w:id="50" w:name="_Toc54882802"/>
      <w:r w:rsidRPr="00587376">
        <w:lastRenderedPageBreak/>
        <w:t>R</w:t>
      </w:r>
      <w:r w:rsidR="009D6FFE" w:rsidRPr="00587376">
        <w:t>eferencias</w:t>
      </w:r>
      <w:bookmarkEnd w:id="50"/>
    </w:p>
    <w:p w:rsidR="00D06AD2" w:rsidRPr="00EF41D5" w:rsidRDefault="00FB6C23" w:rsidP="003C25F6">
      <w:pPr>
        <w:widowControl w:val="0"/>
        <w:spacing w:after="0" w:line="480" w:lineRule="auto"/>
        <w:rPr>
          <w:rFonts w:eastAsia="Times New Roman" w:cs="Times New Roman"/>
          <w:szCs w:val="24"/>
        </w:rPr>
      </w:pPr>
      <w:r w:rsidRPr="00613918">
        <w:rPr>
          <w:rFonts w:eastAsia="Times New Roman" w:cs="Times New Roman"/>
          <w:szCs w:val="24"/>
          <w:highlight w:val="yellow"/>
        </w:rPr>
        <w:t>Ejemplos:</w:t>
      </w:r>
    </w:p>
    <w:p w:rsidR="00587376" w:rsidRDefault="00587376" w:rsidP="003C25F6">
      <w:pPr>
        <w:widowControl w:val="0"/>
        <w:spacing w:line="480" w:lineRule="auto"/>
        <w:ind w:left="720" w:hanging="720"/>
        <w:rPr>
          <w:rFonts w:eastAsia="Times New Roman" w:cs="Times New Roman"/>
          <w:spacing w:val="-1"/>
          <w:szCs w:val="24"/>
          <w:lang w:val="en-US"/>
        </w:rPr>
      </w:pPr>
      <w:proofErr w:type="spellStart"/>
      <w:proofErr w:type="gramStart"/>
      <w:r w:rsidRPr="00AC4B04">
        <w:rPr>
          <w:rFonts w:eastAsia="Times New Roman" w:cs="Times New Roman"/>
          <w:spacing w:val="-1"/>
          <w:szCs w:val="24"/>
          <w:lang w:val="es-ES"/>
        </w:rPr>
        <w:t>Ahmann</w:t>
      </w:r>
      <w:proofErr w:type="spellEnd"/>
      <w:r w:rsidRPr="00AC4B04">
        <w:rPr>
          <w:rFonts w:eastAsia="Times New Roman" w:cs="Times New Roman"/>
          <w:spacing w:val="-1"/>
          <w:szCs w:val="24"/>
          <w:lang w:val="es-ES"/>
        </w:rPr>
        <w:t xml:space="preserve"> ,</w:t>
      </w:r>
      <w:proofErr w:type="gramEnd"/>
      <w:r w:rsidRPr="00AC4B04">
        <w:rPr>
          <w:rFonts w:eastAsia="Times New Roman" w:cs="Times New Roman"/>
          <w:spacing w:val="-1"/>
          <w:szCs w:val="24"/>
          <w:lang w:val="es-ES"/>
        </w:rPr>
        <w:t xml:space="preserve"> E., </w:t>
      </w:r>
      <w:proofErr w:type="spellStart"/>
      <w:r w:rsidRPr="00AC4B04">
        <w:rPr>
          <w:rFonts w:eastAsia="Times New Roman" w:cs="Times New Roman"/>
          <w:spacing w:val="-1"/>
          <w:szCs w:val="24"/>
          <w:lang w:val="es-ES"/>
        </w:rPr>
        <w:t>Tuttle</w:t>
      </w:r>
      <w:proofErr w:type="spellEnd"/>
      <w:r w:rsidRPr="00AC4B04">
        <w:rPr>
          <w:rFonts w:eastAsia="Times New Roman" w:cs="Times New Roman"/>
          <w:spacing w:val="-1"/>
          <w:szCs w:val="24"/>
          <w:lang w:val="es-ES"/>
        </w:rPr>
        <w:t xml:space="preserve">, L. J., </w:t>
      </w:r>
      <w:proofErr w:type="spellStart"/>
      <w:r w:rsidRPr="00AC4B04">
        <w:rPr>
          <w:rFonts w:eastAsia="Times New Roman" w:cs="Times New Roman"/>
          <w:spacing w:val="-1"/>
          <w:szCs w:val="24"/>
          <w:lang w:val="es-ES"/>
        </w:rPr>
        <w:t>Saviet</w:t>
      </w:r>
      <w:proofErr w:type="spellEnd"/>
      <w:r w:rsidRPr="00AC4B04">
        <w:rPr>
          <w:rFonts w:eastAsia="Times New Roman" w:cs="Times New Roman"/>
          <w:spacing w:val="-1"/>
          <w:szCs w:val="24"/>
          <w:lang w:val="es-ES"/>
        </w:rPr>
        <w:t xml:space="preserve"> , M. &amp; Wright, S. D. (2018). </w:t>
      </w:r>
      <w:r w:rsidRPr="002D5888">
        <w:rPr>
          <w:rFonts w:eastAsia="Times New Roman" w:cs="Times New Roman"/>
          <w:spacing w:val="-1"/>
          <w:szCs w:val="24"/>
        </w:rPr>
        <w:t xml:space="preserve">Una revisión </w:t>
      </w:r>
      <w:r>
        <w:rPr>
          <w:rFonts w:eastAsia="Times New Roman" w:cs="Times New Roman"/>
          <w:spacing w:val="-1"/>
          <w:szCs w:val="24"/>
        </w:rPr>
        <w:t>descriptiva</w:t>
      </w:r>
      <w:r w:rsidRPr="002D5888">
        <w:rPr>
          <w:rFonts w:eastAsia="Times New Roman" w:cs="Times New Roman"/>
          <w:spacing w:val="-1"/>
          <w:szCs w:val="24"/>
        </w:rPr>
        <w:t xml:space="preserve"> de la investigación de entrenamiento de TDAH: Implicaciones para estudiantes universitarios. </w:t>
      </w:r>
      <w:r w:rsidRPr="002D5888">
        <w:rPr>
          <w:rFonts w:eastAsia="Times New Roman" w:cs="Times New Roman"/>
          <w:i/>
          <w:iCs/>
          <w:spacing w:val="-1"/>
          <w:szCs w:val="24"/>
          <w:lang w:val="en-US"/>
        </w:rPr>
        <w:t>Journal of Postsecondary</w:t>
      </w:r>
      <w:r w:rsidRPr="005A5F2B">
        <w:rPr>
          <w:rFonts w:eastAsia="Times New Roman" w:cs="Times New Roman"/>
          <w:i/>
          <w:iCs/>
          <w:spacing w:val="-1"/>
          <w:szCs w:val="24"/>
          <w:lang w:val="en-US"/>
        </w:rPr>
        <w:t xml:space="preserve"> Education and Disability, 31</w:t>
      </w:r>
      <w:r w:rsidRPr="002D5888">
        <w:rPr>
          <w:rFonts w:eastAsia="Times New Roman" w:cs="Times New Roman"/>
          <w:spacing w:val="-1"/>
          <w:szCs w:val="24"/>
          <w:lang w:val="en-US"/>
        </w:rPr>
        <w:t xml:space="preserve"> (1), 17–39.</w:t>
      </w:r>
      <w:hyperlink r:id="rId12" w:history="1">
        <w:r w:rsidRPr="00893358">
          <w:rPr>
            <w:rStyle w:val="Hipervnculo"/>
            <w:rFonts w:eastAsia="Times New Roman" w:cs="Times New Roman"/>
            <w:spacing w:val="-1"/>
            <w:szCs w:val="24"/>
            <w:u w:val="none"/>
            <w:lang w:val="en-US"/>
          </w:rPr>
          <w:t>https://www.ahead.org/professional-resources/publications/jped/archived-jped/jped-volume-31</w:t>
        </w:r>
      </w:hyperlink>
    </w:p>
    <w:p w:rsidR="00587376" w:rsidRDefault="00587376" w:rsidP="003C25F6">
      <w:pPr>
        <w:widowControl w:val="0"/>
        <w:spacing w:after="0" w:line="480" w:lineRule="auto"/>
        <w:ind w:left="720" w:hanging="720"/>
        <w:rPr>
          <w:rFonts w:eastAsia="Times New Roman" w:cs="Times New Roman"/>
          <w:spacing w:val="-1"/>
          <w:szCs w:val="24"/>
        </w:rPr>
      </w:pPr>
      <w:r w:rsidRPr="005A5F2B">
        <w:rPr>
          <w:rFonts w:eastAsia="Times New Roman" w:cs="Times New Roman"/>
          <w:spacing w:val="-1"/>
          <w:szCs w:val="24"/>
        </w:rPr>
        <w:t xml:space="preserve">Anderson, M. (2018). Conseguir coherencia con las consecuencias. </w:t>
      </w:r>
      <w:r w:rsidRPr="006368DB">
        <w:rPr>
          <w:rFonts w:eastAsia="Times New Roman" w:cs="Times New Roman"/>
          <w:i/>
          <w:iCs/>
          <w:spacing w:val="-1"/>
          <w:szCs w:val="24"/>
        </w:rPr>
        <w:t>Liderazgo educativo, 76</w:t>
      </w:r>
      <w:r w:rsidRPr="005A5F2B">
        <w:rPr>
          <w:rFonts w:eastAsia="Times New Roman" w:cs="Times New Roman"/>
          <w:spacing w:val="-1"/>
          <w:szCs w:val="24"/>
        </w:rPr>
        <w:t xml:space="preserve"> (1), 26–33.</w:t>
      </w:r>
    </w:p>
    <w:p w:rsidR="00587376" w:rsidRDefault="00587376" w:rsidP="003C25F6">
      <w:pPr>
        <w:widowControl w:val="0"/>
        <w:spacing w:line="480" w:lineRule="auto"/>
        <w:ind w:left="720" w:hanging="720"/>
        <w:rPr>
          <w:rFonts w:eastAsia="Times New Roman" w:cs="Times New Roman"/>
          <w:spacing w:val="-1"/>
          <w:szCs w:val="24"/>
        </w:rPr>
      </w:pPr>
      <w:proofErr w:type="spellStart"/>
      <w:r w:rsidRPr="00AC4B04">
        <w:rPr>
          <w:rFonts w:eastAsia="Times New Roman" w:cs="Times New Roman"/>
          <w:spacing w:val="-1"/>
          <w:szCs w:val="24"/>
          <w:lang w:val="es-ES"/>
        </w:rPr>
        <w:t>Burin</w:t>
      </w:r>
      <w:proofErr w:type="spellEnd"/>
      <w:r w:rsidRPr="00AC4B04">
        <w:rPr>
          <w:rFonts w:eastAsia="Times New Roman" w:cs="Times New Roman"/>
          <w:spacing w:val="-1"/>
          <w:szCs w:val="24"/>
          <w:lang w:val="es-ES"/>
        </w:rPr>
        <w:t xml:space="preserve">, D., </w:t>
      </w:r>
      <w:proofErr w:type="spellStart"/>
      <w:proofErr w:type="gramStart"/>
      <w:r w:rsidRPr="00AC4B04">
        <w:rPr>
          <w:rFonts w:eastAsia="Times New Roman" w:cs="Times New Roman"/>
          <w:spacing w:val="-1"/>
          <w:szCs w:val="24"/>
          <w:lang w:val="es-ES"/>
        </w:rPr>
        <w:t>Kilteni</w:t>
      </w:r>
      <w:proofErr w:type="spellEnd"/>
      <w:r w:rsidRPr="00AC4B04">
        <w:rPr>
          <w:rFonts w:eastAsia="Times New Roman" w:cs="Times New Roman"/>
          <w:spacing w:val="-1"/>
          <w:szCs w:val="24"/>
          <w:lang w:val="es-ES"/>
        </w:rPr>
        <w:t xml:space="preserve"> ,</w:t>
      </w:r>
      <w:proofErr w:type="gramEnd"/>
      <w:r w:rsidRPr="00AC4B04">
        <w:rPr>
          <w:rFonts w:eastAsia="Times New Roman" w:cs="Times New Roman"/>
          <w:spacing w:val="-1"/>
          <w:szCs w:val="24"/>
          <w:lang w:val="es-ES"/>
        </w:rPr>
        <w:t xml:space="preserve"> K., </w:t>
      </w:r>
      <w:proofErr w:type="spellStart"/>
      <w:r w:rsidRPr="00AC4B04">
        <w:rPr>
          <w:rFonts w:eastAsia="Times New Roman" w:cs="Times New Roman"/>
          <w:spacing w:val="-1"/>
          <w:szCs w:val="24"/>
          <w:lang w:val="es-ES"/>
        </w:rPr>
        <w:t>Rabuffetti</w:t>
      </w:r>
      <w:proofErr w:type="spellEnd"/>
      <w:r w:rsidRPr="00AC4B04">
        <w:rPr>
          <w:rFonts w:eastAsia="Times New Roman" w:cs="Times New Roman"/>
          <w:spacing w:val="-1"/>
          <w:szCs w:val="24"/>
          <w:lang w:val="es-ES"/>
        </w:rPr>
        <w:t xml:space="preserve"> , M., </w:t>
      </w:r>
      <w:proofErr w:type="spellStart"/>
      <w:r w:rsidRPr="00AC4B04">
        <w:rPr>
          <w:rFonts w:eastAsia="Times New Roman" w:cs="Times New Roman"/>
          <w:spacing w:val="-1"/>
          <w:szCs w:val="24"/>
          <w:lang w:val="es-ES"/>
        </w:rPr>
        <w:t>Slater</w:t>
      </w:r>
      <w:proofErr w:type="spellEnd"/>
      <w:r w:rsidRPr="00AC4B04">
        <w:rPr>
          <w:rFonts w:eastAsia="Times New Roman" w:cs="Times New Roman"/>
          <w:spacing w:val="-1"/>
          <w:szCs w:val="24"/>
          <w:lang w:val="es-ES"/>
        </w:rPr>
        <w:t xml:space="preserve">, M. &amp; </w:t>
      </w:r>
      <w:proofErr w:type="spellStart"/>
      <w:r w:rsidRPr="00AC4B04">
        <w:rPr>
          <w:rFonts w:eastAsia="Times New Roman" w:cs="Times New Roman"/>
          <w:spacing w:val="-1"/>
          <w:szCs w:val="24"/>
          <w:lang w:val="es-ES"/>
        </w:rPr>
        <w:t>Pia</w:t>
      </w:r>
      <w:proofErr w:type="spellEnd"/>
      <w:r w:rsidRPr="00AC4B04">
        <w:rPr>
          <w:rFonts w:eastAsia="Times New Roman" w:cs="Times New Roman"/>
          <w:spacing w:val="-1"/>
          <w:szCs w:val="24"/>
          <w:lang w:val="es-ES"/>
        </w:rPr>
        <w:t xml:space="preserve">, L. (2019). </w:t>
      </w:r>
      <w:r w:rsidRPr="006368DB">
        <w:rPr>
          <w:rFonts w:eastAsia="Times New Roman" w:cs="Times New Roman"/>
          <w:spacing w:val="-1"/>
          <w:szCs w:val="24"/>
        </w:rPr>
        <w:t xml:space="preserve">La propiedad del cuerpo aumenta la interferencia entre los </w:t>
      </w:r>
      <w:proofErr w:type="spellStart"/>
      <w:r w:rsidRPr="006368DB">
        <w:rPr>
          <w:rFonts w:eastAsia="Times New Roman" w:cs="Times New Roman"/>
          <w:spacing w:val="-1"/>
          <w:szCs w:val="24"/>
        </w:rPr>
        <w:t>movimientosobservados</w:t>
      </w:r>
      <w:proofErr w:type="spellEnd"/>
      <w:r w:rsidRPr="006368DB">
        <w:rPr>
          <w:rFonts w:eastAsia="Times New Roman" w:cs="Times New Roman"/>
          <w:spacing w:val="-1"/>
          <w:szCs w:val="24"/>
        </w:rPr>
        <w:t xml:space="preserve"> y ejecutados. </w:t>
      </w:r>
      <w:r w:rsidRPr="00725D00">
        <w:rPr>
          <w:rFonts w:eastAsia="Times New Roman" w:cs="Times New Roman"/>
          <w:i/>
          <w:iCs/>
          <w:spacing w:val="-1"/>
          <w:szCs w:val="24"/>
        </w:rPr>
        <w:t>PLOS ONE, 14</w:t>
      </w:r>
      <w:r w:rsidRPr="006368DB">
        <w:rPr>
          <w:rFonts w:eastAsia="Times New Roman" w:cs="Times New Roman"/>
          <w:spacing w:val="-1"/>
          <w:szCs w:val="24"/>
        </w:rPr>
        <w:t>(1), Artículo e0209899.</w:t>
      </w:r>
      <w:hyperlink r:id="rId13" w:history="1">
        <w:r w:rsidRPr="00587376">
          <w:rPr>
            <w:rStyle w:val="Hipervnculo"/>
            <w:rFonts w:eastAsia="Times New Roman" w:cs="Times New Roman"/>
            <w:spacing w:val="-1"/>
            <w:szCs w:val="24"/>
            <w:u w:val="none"/>
          </w:rPr>
          <w:t>https://doi.org/10.1371/journal.pone.0209899</w:t>
        </w:r>
      </w:hyperlink>
    </w:p>
    <w:p w:rsidR="00587376" w:rsidRDefault="00587376" w:rsidP="003C25F6">
      <w:pPr>
        <w:widowControl w:val="0"/>
        <w:spacing w:after="0" w:line="480" w:lineRule="auto"/>
        <w:ind w:left="720" w:hanging="720"/>
        <w:rPr>
          <w:rFonts w:eastAsia="Times New Roman" w:cs="Times New Roman"/>
          <w:spacing w:val="-1"/>
          <w:szCs w:val="24"/>
        </w:rPr>
      </w:pPr>
      <w:r w:rsidRPr="005A5F2B">
        <w:rPr>
          <w:rFonts w:eastAsia="Times New Roman" w:cs="Times New Roman"/>
          <w:spacing w:val="-1"/>
          <w:szCs w:val="24"/>
        </w:rPr>
        <w:t xml:space="preserve">Goldman, C. (28 de noviembre de 2018). La complicada calibración del </w:t>
      </w:r>
      <w:proofErr w:type="spellStart"/>
      <w:r w:rsidRPr="005A5F2B">
        <w:rPr>
          <w:rFonts w:eastAsia="Times New Roman" w:cs="Times New Roman"/>
          <w:spacing w:val="-1"/>
          <w:szCs w:val="24"/>
        </w:rPr>
        <w:t>amor</w:t>
      </w:r>
      <w:proofErr w:type="gramStart"/>
      <w:r w:rsidRPr="005A5F2B">
        <w:rPr>
          <w:rFonts w:eastAsia="Times New Roman" w:cs="Times New Roman"/>
          <w:spacing w:val="-1"/>
          <w:szCs w:val="24"/>
        </w:rPr>
        <w:t>,especialmente</w:t>
      </w:r>
      <w:proofErr w:type="spellEnd"/>
      <w:proofErr w:type="gramEnd"/>
      <w:r w:rsidRPr="005A5F2B">
        <w:rPr>
          <w:rFonts w:eastAsia="Times New Roman" w:cs="Times New Roman"/>
          <w:spacing w:val="-1"/>
          <w:szCs w:val="24"/>
        </w:rPr>
        <w:t xml:space="preserve"> en la adopción. </w:t>
      </w:r>
      <w:r w:rsidRPr="006368DB">
        <w:rPr>
          <w:rFonts w:eastAsia="Times New Roman" w:cs="Times New Roman"/>
          <w:i/>
          <w:iCs/>
          <w:spacing w:val="-1"/>
          <w:szCs w:val="24"/>
        </w:rPr>
        <w:t xml:space="preserve">Chicago </w:t>
      </w:r>
      <w:proofErr w:type="spellStart"/>
      <w:r w:rsidRPr="006368DB">
        <w:rPr>
          <w:rFonts w:eastAsia="Times New Roman" w:cs="Times New Roman"/>
          <w:i/>
          <w:iCs/>
          <w:spacing w:val="-1"/>
          <w:szCs w:val="24"/>
        </w:rPr>
        <w:t>Tribune</w:t>
      </w:r>
      <w:proofErr w:type="spellEnd"/>
      <w:r w:rsidRPr="005A5F2B">
        <w:rPr>
          <w:rFonts w:eastAsia="Times New Roman" w:cs="Times New Roman"/>
          <w:spacing w:val="-1"/>
          <w:szCs w:val="24"/>
        </w:rPr>
        <w:t>.</w:t>
      </w:r>
    </w:p>
    <w:p w:rsidR="00587376" w:rsidRPr="00893358" w:rsidRDefault="00587376" w:rsidP="003C25F6">
      <w:pPr>
        <w:widowControl w:val="0"/>
        <w:spacing w:line="480" w:lineRule="auto"/>
        <w:ind w:left="720" w:hanging="720"/>
        <w:rPr>
          <w:rFonts w:eastAsia="Times New Roman" w:cs="Times New Roman"/>
          <w:spacing w:val="-1"/>
          <w:szCs w:val="24"/>
        </w:rPr>
      </w:pPr>
      <w:proofErr w:type="spellStart"/>
      <w:r w:rsidRPr="00AC4B04">
        <w:rPr>
          <w:rFonts w:eastAsia="Times New Roman" w:cs="Times New Roman"/>
          <w:spacing w:val="-1"/>
          <w:szCs w:val="24"/>
          <w:lang w:val="es-ES"/>
        </w:rPr>
        <w:t>McCauley</w:t>
      </w:r>
      <w:proofErr w:type="spellEnd"/>
      <w:r w:rsidRPr="00AC4B04">
        <w:rPr>
          <w:rFonts w:eastAsia="Times New Roman" w:cs="Times New Roman"/>
          <w:spacing w:val="-1"/>
          <w:szCs w:val="24"/>
          <w:lang w:val="es-ES"/>
        </w:rPr>
        <w:t xml:space="preserve">, S. M., &amp; </w:t>
      </w:r>
      <w:proofErr w:type="spellStart"/>
      <w:r w:rsidRPr="00AC4B04">
        <w:rPr>
          <w:rFonts w:eastAsia="Times New Roman" w:cs="Times New Roman"/>
          <w:spacing w:val="-1"/>
          <w:szCs w:val="24"/>
          <w:lang w:val="es-ES"/>
        </w:rPr>
        <w:t>Christiansen</w:t>
      </w:r>
      <w:proofErr w:type="spellEnd"/>
      <w:r w:rsidRPr="00AC4B04">
        <w:rPr>
          <w:rFonts w:eastAsia="Times New Roman" w:cs="Times New Roman"/>
          <w:spacing w:val="-1"/>
          <w:szCs w:val="24"/>
          <w:lang w:val="es-ES"/>
        </w:rPr>
        <w:t xml:space="preserve">, M. H. (2019). </w:t>
      </w:r>
      <w:r w:rsidRPr="00CF2FEB">
        <w:rPr>
          <w:rFonts w:eastAsia="Times New Roman" w:cs="Times New Roman"/>
          <w:spacing w:val="-1"/>
          <w:szCs w:val="24"/>
        </w:rPr>
        <w:t xml:space="preserve">El aprendizaje de idiomas como uso del lenguaje: un modelo </w:t>
      </w:r>
      <w:proofErr w:type="spellStart"/>
      <w:r w:rsidRPr="00CF2FEB">
        <w:rPr>
          <w:rFonts w:eastAsia="Times New Roman" w:cs="Times New Roman"/>
          <w:spacing w:val="-1"/>
          <w:szCs w:val="24"/>
        </w:rPr>
        <w:t>interlingüístico</w:t>
      </w:r>
      <w:proofErr w:type="spellEnd"/>
      <w:r w:rsidRPr="00CF2FEB">
        <w:rPr>
          <w:rFonts w:eastAsia="Times New Roman" w:cs="Times New Roman"/>
          <w:spacing w:val="-1"/>
          <w:szCs w:val="24"/>
        </w:rPr>
        <w:t xml:space="preserve"> del desarrollo del lenguaje infantil. </w:t>
      </w:r>
      <w:r w:rsidRPr="002D5888">
        <w:rPr>
          <w:rFonts w:eastAsia="Times New Roman" w:cs="Times New Roman"/>
          <w:i/>
          <w:iCs/>
          <w:spacing w:val="-1"/>
          <w:szCs w:val="24"/>
        </w:rPr>
        <w:t xml:space="preserve">Revisión psicológica, 126 </w:t>
      </w:r>
      <w:r w:rsidRPr="00CF2FEB">
        <w:rPr>
          <w:rFonts w:eastAsia="Times New Roman" w:cs="Times New Roman"/>
          <w:spacing w:val="-1"/>
          <w:szCs w:val="24"/>
        </w:rPr>
        <w:t>(1), 1-51.</w:t>
      </w:r>
      <w:hyperlink r:id="rId14" w:history="1">
        <w:r w:rsidRPr="00893358">
          <w:rPr>
            <w:rStyle w:val="Hipervnculo"/>
            <w:rFonts w:eastAsia="Times New Roman" w:cs="Times New Roman"/>
            <w:spacing w:val="-1"/>
            <w:szCs w:val="24"/>
            <w:u w:val="none"/>
          </w:rPr>
          <w:t>https://doi.org/10.1037/rev0000126</w:t>
        </w:r>
      </w:hyperlink>
    </w:p>
    <w:p w:rsidR="00587376" w:rsidRPr="005A5F2B" w:rsidRDefault="00587376" w:rsidP="003C25F6">
      <w:pPr>
        <w:widowControl w:val="0"/>
        <w:spacing w:line="480" w:lineRule="auto"/>
        <w:ind w:left="720" w:hanging="720"/>
        <w:rPr>
          <w:rFonts w:eastAsia="Times New Roman" w:cs="Times New Roman"/>
          <w:spacing w:val="-1"/>
          <w:szCs w:val="24"/>
        </w:rPr>
      </w:pPr>
    </w:p>
    <w:p w:rsidR="00587376" w:rsidRDefault="00587376">
      <w:pPr>
        <w:rPr>
          <w:rFonts w:eastAsia="Times New Roman" w:cs="Times New Roman"/>
          <w:b/>
          <w:sz w:val="28"/>
          <w:szCs w:val="24"/>
        </w:rPr>
      </w:pPr>
      <w:r>
        <w:br w:type="page"/>
      </w:r>
    </w:p>
    <w:p w:rsidR="000E296B" w:rsidRDefault="007331D8" w:rsidP="00587376">
      <w:pPr>
        <w:pStyle w:val="Ttulo1"/>
      </w:pPr>
      <w:bookmarkStart w:id="51" w:name="_Toc54882803"/>
      <w:r w:rsidRPr="00EF41D5">
        <w:lastRenderedPageBreak/>
        <w:t>A</w:t>
      </w:r>
      <w:r w:rsidR="009D6FFE" w:rsidRPr="00EF41D5">
        <w:t>péndices</w:t>
      </w:r>
      <w:bookmarkEnd w:id="51"/>
    </w:p>
    <w:p w:rsidR="00FB6C23" w:rsidRPr="00FB6C23" w:rsidRDefault="00FB6C23" w:rsidP="00FB6C23">
      <w:r w:rsidRPr="00613918">
        <w:rPr>
          <w:highlight w:val="yellow"/>
        </w:rPr>
        <w:t>Ejemplo</w:t>
      </w:r>
      <w:r w:rsidR="00613918">
        <w:t>:</w:t>
      </w:r>
    </w:p>
    <w:p w:rsidR="00143459" w:rsidRPr="00EF41D5" w:rsidRDefault="00C038CB" w:rsidP="00302EDB">
      <w:pPr>
        <w:pStyle w:val="Ttulo2"/>
      </w:pPr>
      <w:bookmarkStart w:id="52" w:name="_Toc54882804"/>
      <w:r w:rsidRPr="00EF41D5">
        <w:t>Apéndice</w:t>
      </w:r>
      <w:r w:rsidR="00AC4B04">
        <w:t xml:space="preserve"> </w:t>
      </w:r>
      <w:r w:rsidR="00963589" w:rsidRPr="00EF41D5">
        <w:t>A</w:t>
      </w:r>
      <w:r w:rsidR="00AC4B04">
        <w:t xml:space="preserve"> </w:t>
      </w:r>
      <w:r w:rsidR="00FB6C23" w:rsidRPr="00FB6C23">
        <w:t>Carta de Consentimiento</w:t>
      </w:r>
      <w:bookmarkEnd w:id="52"/>
    </w:p>
    <w:p w:rsidR="00FB6C23" w:rsidRPr="0070096E" w:rsidRDefault="00FB6C23" w:rsidP="00FB6C23">
      <w:pPr>
        <w:widowControl w:val="0"/>
        <w:spacing w:after="820" w:line="240" w:lineRule="auto"/>
        <w:rPr>
          <w:rFonts w:eastAsia="Times New Roman" w:cs="Times New Roman"/>
          <w:color w:val="000000"/>
          <w:szCs w:val="24"/>
          <w:lang w:val="es-ES" w:bidi="en-US"/>
        </w:rPr>
      </w:pPr>
      <w:r w:rsidRPr="0070096E">
        <w:rPr>
          <w:rFonts w:eastAsia="Times New Roman" w:cs="Times New Roman"/>
          <w:color w:val="000000"/>
          <w:szCs w:val="24"/>
          <w:lang w:val="es-ES" w:bidi="en-US"/>
        </w:rPr>
        <w:t>Doctorado en Sistemas y Ambientes Educativos Universidad Veracruzana</w:t>
      </w:r>
    </w:p>
    <w:p w:rsidR="00FB6C23" w:rsidRPr="0070096E" w:rsidRDefault="00FB6C23" w:rsidP="00587376">
      <w:pPr>
        <w:widowControl w:val="0"/>
        <w:tabs>
          <w:tab w:val="left" w:leader="underscore" w:pos="4711"/>
        </w:tabs>
        <w:spacing w:after="0" w:line="480" w:lineRule="auto"/>
        <w:ind w:firstLine="900"/>
        <w:rPr>
          <w:rFonts w:eastAsia="Times New Roman" w:cs="Times New Roman"/>
          <w:color w:val="000000"/>
          <w:szCs w:val="24"/>
          <w:lang w:val="es-ES" w:bidi="en-US"/>
        </w:rPr>
      </w:pPr>
      <w:r w:rsidRPr="00FB6C23">
        <w:rPr>
          <w:rFonts w:eastAsia="Times New Roman" w:cs="Times New Roman"/>
          <w:color w:val="000000"/>
          <w:szCs w:val="24"/>
          <w:lang w:val="es-ES" w:eastAsia="es-ES" w:bidi="es-ES"/>
        </w:rPr>
        <w:t>El suscrito</w:t>
      </w:r>
      <w:r w:rsidRPr="00FB6C23">
        <w:rPr>
          <w:rFonts w:eastAsia="Times New Roman" w:cs="Times New Roman"/>
          <w:color w:val="000000"/>
          <w:szCs w:val="24"/>
          <w:lang w:val="es-ES" w:eastAsia="es-ES" w:bidi="es-ES"/>
        </w:rPr>
        <w:tab/>
        <w:t xml:space="preserve">, alumno del tercer año de </w:t>
      </w:r>
      <w:proofErr w:type="spellStart"/>
      <w:r w:rsidRPr="00FB6C23">
        <w:rPr>
          <w:rFonts w:eastAsia="Times New Roman" w:cs="Times New Roman"/>
          <w:color w:val="000000"/>
          <w:szCs w:val="24"/>
          <w:lang w:val="es-ES" w:eastAsia="es-ES" w:bidi="es-ES"/>
        </w:rPr>
        <w:t>laTelesecundaria</w:t>
      </w:r>
      <w:proofErr w:type="spellEnd"/>
      <w:r w:rsidRPr="00FB6C23">
        <w:rPr>
          <w:rFonts w:eastAsia="Times New Roman" w:cs="Times New Roman"/>
          <w:color w:val="000000"/>
          <w:szCs w:val="24"/>
          <w:lang w:val="es-ES" w:eastAsia="es-ES" w:bidi="es-ES"/>
        </w:rPr>
        <w:t xml:space="preserve"> “</w:t>
      </w:r>
      <w:r w:rsidR="00587376">
        <w:rPr>
          <w:rFonts w:eastAsia="Times New Roman" w:cs="Times New Roman"/>
          <w:color w:val="000000"/>
          <w:szCs w:val="24"/>
          <w:lang w:val="es-ES" w:eastAsia="es-ES" w:bidi="es-ES"/>
        </w:rPr>
        <w:t>A</w:t>
      </w:r>
      <w:r w:rsidRPr="00FB6C23">
        <w:rPr>
          <w:rFonts w:eastAsia="Times New Roman" w:cs="Times New Roman"/>
          <w:color w:val="000000"/>
          <w:szCs w:val="24"/>
          <w:lang w:val="es-ES" w:eastAsia="es-ES" w:bidi="es-ES"/>
        </w:rPr>
        <w:t>” con domicilio en la calle:</w:t>
      </w:r>
      <w:r w:rsidR="00AC4B04">
        <w:rPr>
          <w:rFonts w:eastAsia="Times New Roman" w:cs="Times New Roman"/>
          <w:color w:val="000000"/>
          <w:szCs w:val="24"/>
          <w:lang w:val="es-ES" w:eastAsia="es-ES" w:bidi="es-ES"/>
        </w:rPr>
        <w:t xml:space="preserve"> </w:t>
      </w:r>
      <w:r w:rsidRPr="00FB6C23">
        <w:rPr>
          <w:rFonts w:eastAsia="Times New Roman" w:cs="Times New Roman"/>
          <w:color w:val="000000"/>
          <w:szCs w:val="24"/>
          <w:lang w:val="es-ES" w:eastAsia="es-ES" w:bidi="es-ES"/>
        </w:rPr>
        <w:t>en Xalapa, Ver. con clave, zona 50 y sector 13, de</w:t>
      </w:r>
      <w:r w:rsidR="00AC4B04">
        <w:rPr>
          <w:rFonts w:eastAsia="Times New Roman" w:cs="Times New Roman"/>
          <w:color w:val="000000"/>
          <w:szCs w:val="24"/>
          <w:lang w:val="es-ES" w:eastAsia="es-ES" w:bidi="es-ES"/>
        </w:rPr>
        <w:t xml:space="preserve"> </w:t>
      </w:r>
      <w:r w:rsidRPr="00FB6C23">
        <w:rPr>
          <w:rFonts w:eastAsia="Times New Roman" w:cs="Times New Roman"/>
          <w:color w:val="000000"/>
          <w:szCs w:val="24"/>
          <w:lang w:val="es-ES" w:eastAsia="es-ES" w:bidi="es-ES"/>
        </w:rPr>
        <w:t>años, acepto de manera</w:t>
      </w:r>
      <w:r w:rsidR="00AC4B04">
        <w:rPr>
          <w:rFonts w:eastAsia="Times New Roman" w:cs="Times New Roman"/>
          <w:color w:val="000000"/>
          <w:szCs w:val="24"/>
          <w:lang w:val="es-ES" w:eastAsia="es-ES" w:bidi="es-ES"/>
        </w:rPr>
        <w:t xml:space="preserve"> </w:t>
      </w:r>
      <w:r w:rsidRPr="00FB6C23">
        <w:rPr>
          <w:rFonts w:eastAsia="Times New Roman" w:cs="Times New Roman"/>
          <w:color w:val="000000"/>
          <w:szCs w:val="24"/>
          <w:lang w:val="es-ES" w:eastAsia="es-ES" w:bidi="es-ES"/>
        </w:rPr>
        <w:t xml:space="preserve">voluntaria que se me incluya como sujeto de estudio en el proyecto de investigación denominado “Impacto del uso del lenguaje </w:t>
      </w:r>
      <w:proofErr w:type="spellStart"/>
      <w:r w:rsidRPr="00FB6C23">
        <w:rPr>
          <w:rFonts w:eastAsia="Times New Roman" w:cs="Times New Roman"/>
          <w:i/>
          <w:iCs/>
          <w:color w:val="000000"/>
          <w:szCs w:val="24"/>
          <w:lang w:val="es-ES" w:eastAsia="es-ES" w:bidi="es-ES"/>
        </w:rPr>
        <w:t>texting</w:t>
      </w:r>
      <w:proofErr w:type="spellEnd"/>
      <w:r w:rsidRPr="00FB6C23">
        <w:rPr>
          <w:rFonts w:eastAsia="Times New Roman" w:cs="Times New Roman"/>
          <w:color w:val="000000"/>
          <w:szCs w:val="24"/>
          <w:lang w:val="es-ES" w:eastAsia="es-ES" w:bidi="es-ES"/>
        </w:rPr>
        <w:t xml:space="preserve"> en la comprensión lectora”. Y en el entendido de que: se solicita participar en el proyecto doctoral del Maestro José Andrés Castillo Hernández, estudiante del Doctorado en Sistemas y Ambientes Educativos, adscrito a la Facultad de Pedagogía de la Región Veracruz-Boca del Río de la Universidad Veracruzana.</w:t>
      </w:r>
    </w:p>
    <w:p w:rsidR="00FB6C23" w:rsidRPr="0070096E" w:rsidRDefault="00FB6C23" w:rsidP="00FB6C23">
      <w:pPr>
        <w:widowControl w:val="0"/>
        <w:spacing w:after="0" w:line="480" w:lineRule="auto"/>
        <w:ind w:firstLine="760"/>
        <w:rPr>
          <w:rFonts w:eastAsia="Times New Roman" w:cs="Times New Roman"/>
          <w:color w:val="000000"/>
          <w:szCs w:val="24"/>
          <w:lang w:val="es-ES" w:bidi="en-US"/>
        </w:rPr>
      </w:pPr>
      <w:r w:rsidRPr="00FB6C23">
        <w:rPr>
          <w:rFonts w:eastAsia="Times New Roman" w:cs="Times New Roman"/>
          <w:color w:val="000000"/>
          <w:szCs w:val="24"/>
          <w:lang w:val="es-ES" w:eastAsia="es-ES" w:bidi="es-ES"/>
        </w:rPr>
        <w:t xml:space="preserve">¿Cuál es el objetivo de este estudio? Establecer cómo la lectura en lenguaje </w:t>
      </w:r>
      <w:proofErr w:type="spellStart"/>
      <w:r w:rsidRPr="00FB6C23">
        <w:rPr>
          <w:rFonts w:eastAsia="Times New Roman" w:cs="Times New Roman"/>
          <w:i/>
          <w:iCs/>
          <w:color w:val="000000"/>
          <w:szCs w:val="24"/>
          <w:lang w:val="es-ES" w:eastAsia="es-ES" w:bidi="es-ES"/>
        </w:rPr>
        <w:t>texting</w:t>
      </w:r>
      <w:proofErr w:type="spellEnd"/>
      <w:r w:rsidRPr="00FB6C23">
        <w:rPr>
          <w:rFonts w:eastAsia="Times New Roman" w:cs="Times New Roman"/>
          <w:color w:val="000000"/>
          <w:szCs w:val="24"/>
          <w:lang w:val="es-ES" w:eastAsia="es-ES" w:bidi="es-ES"/>
        </w:rPr>
        <w:t xml:space="preserve"> impacta la práctica de la comprensión lectora de los estudiantes de educación básica (telesecundaria), usuarios de este lenguaje.</w:t>
      </w:r>
    </w:p>
    <w:p w:rsidR="00FB6C23" w:rsidRPr="0070096E" w:rsidRDefault="00FB6C23" w:rsidP="00FB6C23">
      <w:pPr>
        <w:widowControl w:val="0"/>
        <w:spacing w:after="0" w:line="480" w:lineRule="auto"/>
        <w:ind w:firstLine="760"/>
        <w:rPr>
          <w:rFonts w:eastAsia="Times New Roman" w:cs="Times New Roman"/>
          <w:color w:val="000000"/>
          <w:szCs w:val="24"/>
          <w:lang w:val="es-ES" w:bidi="en-US"/>
        </w:rPr>
      </w:pPr>
      <w:r w:rsidRPr="00FB6C23">
        <w:rPr>
          <w:rFonts w:eastAsia="Times New Roman" w:cs="Times New Roman"/>
          <w:color w:val="000000"/>
          <w:szCs w:val="24"/>
          <w:lang w:val="es-ES" w:eastAsia="es-ES" w:bidi="es-ES"/>
        </w:rPr>
        <w:t>He leído y escuchado satisfactoriamente las explicaciones sobre este estudio y he tenido la oportunidad de hacer preguntas. Estoy enterado para participar en este estudio y sé que puedo retirarme de él en cualquier momento.</w:t>
      </w:r>
    </w:p>
    <w:p w:rsidR="00FB6C23" w:rsidRDefault="00FB6C23" w:rsidP="006716B5">
      <w:pPr>
        <w:widowControl w:val="0"/>
        <w:spacing w:after="120" w:line="480" w:lineRule="auto"/>
        <w:ind w:firstLine="760"/>
        <w:rPr>
          <w:rFonts w:eastAsia="Times New Roman" w:cs="Times New Roman"/>
          <w:color w:val="000000"/>
          <w:szCs w:val="24"/>
          <w:lang w:val="es-ES" w:eastAsia="es-ES" w:bidi="es-ES"/>
        </w:rPr>
      </w:pPr>
      <w:r w:rsidRPr="00FB6C23">
        <w:rPr>
          <w:rFonts w:eastAsia="Times New Roman" w:cs="Times New Roman"/>
          <w:color w:val="000000"/>
          <w:szCs w:val="24"/>
          <w:lang w:val="es-ES" w:eastAsia="es-ES" w:bidi="es-ES"/>
        </w:rPr>
        <w:t xml:space="preserve">Autorizo el uso de la información para los propósitos de la investigación. Estoy de acuerdo en participar en este estudio. Mi participación en esta investigación es voluntaria. </w:t>
      </w:r>
    </w:p>
    <w:p w:rsidR="00FB6C23" w:rsidRDefault="00FB6C23" w:rsidP="00FB6C23">
      <w:pPr>
        <w:widowControl w:val="0"/>
        <w:spacing w:after="120" w:line="480" w:lineRule="auto"/>
        <w:ind w:firstLine="760"/>
        <w:rPr>
          <w:rFonts w:eastAsia="Times New Roman" w:cs="Times New Roman"/>
          <w:color w:val="000000"/>
          <w:szCs w:val="24"/>
          <w:lang w:val="es-ES" w:eastAsia="es-ES" w:bidi="es-ES"/>
        </w:rPr>
      </w:pPr>
      <w:r w:rsidRPr="00FB6C23">
        <w:rPr>
          <w:rFonts w:eastAsia="Times New Roman" w:cs="Times New Roman"/>
          <w:color w:val="000000"/>
          <w:szCs w:val="24"/>
          <w:lang w:val="es-ES" w:eastAsia="es-ES" w:bidi="es-ES"/>
        </w:rPr>
        <w:t>Mi decisión de participar o no en este proyecto no afectará sus relaciones actuales o futuras con la Universidad Veracruzana.</w:t>
      </w:r>
    </w:p>
    <w:p w:rsidR="006716B5" w:rsidRDefault="006716B5" w:rsidP="00FB6C23">
      <w:pPr>
        <w:widowControl w:val="0"/>
        <w:spacing w:after="120" w:line="480" w:lineRule="auto"/>
        <w:ind w:firstLine="760"/>
        <w:rPr>
          <w:rFonts w:eastAsia="Times New Roman" w:cs="Times New Roman"/>
          <w:color w:val="000000"/>
          <w:szCs w:val="24"/>
          <w:lang w:val="es-ES" w:eastAsia="es-ES" w:bidi="es-ES"/>
        </w:rPr>
      </w:pPr>
    </w:p>
    <w:p w:rsidR="006716B5" w:rsidRPr="0070096E" w:rsidRDefault="006716B5" w:rsidP="00FB6C23">
      <w:pPr>
        <w:widowControl w:val="0"/>
        <w:spacing w:after="120" w:line="480" w:lineRule="auto"/>
        <w:ind w:firstLine="760"/>
        <w:rPr>
          <w:rFonts w:eastAsia="Times New Roman" w:cs="Times New Roman"/>
          <w:color w:val="000000"/>
          <w:szCs w:val="24"/>
          <w:lang w:val="es-ES" w:bidi="en-US"/>
        </w:rPr>
        <w:sectPr w:rsidR="006716B5" w:rsidRPr="0070096E" w:rsidSect="0070096E">
          <w:headerReference w:type="default" r:id="rId15"/>
          <w:pgSz w:w="12240" w:h="15840"/>
          <w:pgMar w:top="1949" w:right="1460" w:bottom="1702" w:left="1306" w:header="0" w:footer="3" w:gutter="0"/>
          <w:pgNumType w:start="1"/>
          <w:cols w:space="720"/>
          <w:noEndnote/>
          <w:docGrid w:linePitch="360"/>
        </w:sectPr>
      </w:pPr>
    </w:p>
    <w:p w:rsidR="00FB6C23" w:rsidRPr="0070096E" w:rsidRDefault="00FB6C23" w:rsidP="00FB6C23">
      <w:pPr>
        <w:widowControl w:val="0"/>
        <w:tabs>
          <w:tab w:val="left" w:leader="underscore" w:pos="9038"/>
        </w:tabs>
        <w:spacing w:after="260" w:line="240" w:lineRule="auto"/>
        <w:rPr>
          <w:rFonts w:eastAsia="Times New Roman" w:cs="Times New Roman"/>
          <w:color w:val="000000"/>
          <w:szCs w:val="24"/>
          <w:lang w:val="es-ES" w:bidi="en-US"/>
        </w:rPr>
      </w:pPr>
      <w:r w:rsidRPr="00FB6C23">
        <w:rPr>
          <w:rFonts w:eastAsia="Times New Roman" w:cs="Times New Roman"/>
          <w:color w:val="000000"/>
          <w:szCs w:val="24"/>
          <w:lang w:val="es-ES" w:eastAsia="es-ES" w:bidi="es-ES"/>
        </w:rPr>
        <w:lastRenderedPageBreak/>
        <w:t xml:space="preserve">Nombre y firma del participante: </w:t>
      </w:r>
      <w:r w:rsidRPr="00FB6C23">
        <w:rPr>
          <w:rFonts w:eastAsia="Times New Roman" w:cs="Times New Roman"/>
          <w:color w:val="000000"/>
          <w:szCs w:val="24"/>
          <w:lang w:val="es-ES" w:eastAsia="es-ES" w:bidi="es-ES"/>
        </w:rPr>
        <w:tab/>
      </w:r>
    </w:p>
    <w:p w:rsidR="00FB6C23" w:rsidRPr="0070096E" w:rsidRDefault="00FB6C23" w:rsidP="00FB6C23">
      <w:pPr>
        <w:widowControl w:val="0"/>
        <w:tabs>
          <w:tab w:val="left" w:leader="underscore" w:pos="9038"/>
        </w:tabs>
        <w:spacing w:after="260" w:line="240" w:lineRule="auto"/>
        <w:rPr>
          <w:rFonts w:eastAsia="Times New Roman" w:cs="Times New Roman"/>
          <w:color w:val="000000"/>
          <w:szCs w:val="24"/>
          <w:lang w:val="es-ES" w:bidi="en-US"/>
        </w:rPr>
      </w:pPr>
      <w:r w:rsidRPr="00FB6C23">
        <w:rPr>
          <w:rFonts w:eastAsia="Times New Roman" w:cs="Times New Roman"/>
          <w:color w:val="000000"/>
          <w:szCs w:val="24"/>
          <w:lang w:val="es-ES" w:eastAsia="es-ES" w:bidi="es-ES"/>
        </w:rPr>
        <w:t xml:space="preserve">Nombre y Firma del Padre o Tutor: </w:t>
      </w:r>
      <w:r w:rsidRPr="00FB6C23">
        <w:rPr>
          <w:rFonts w:eastAsia="Times New Roman" w:cs="Times New Roman"/>
          <w:color w:val="000000"/>
          <w:szCs w:val="24"/>
          <w:lang w:val="es-ES" w:eastAsia="es-ES" w:bidi="es-ES"/>
        </w:rPr>
        <w:tab/>
      </w:r>
    </w:p>
    <w:p w:rsidR="00FB6C23" w:rsidRPr="0070096E" w:rsidRDefault="00FB6C23" w:rsidP="00FB6C23">
      <w:pPr>
        <w:widowControl w:val="0"/>
        <w:tabs>
          <w:tab w:val="left" w:leader="underscore" w:pos="9038"/>
        </w:tabs>
        <w:spacing w:after="260" w:line="240" w:lineRule="auto"/>
        <w:rPr>
          <w:rFonts w:eastAsia="Times New Roman" w:cs="Times New Roman"/>
          <w:color w:val="000000"/>
          <w:szCs w:val="24"/>
          <w:lang w:val="es-ES" w:bidi="en-US"/>
        </w:rPr>
      </w:pPr>
      <w:r w:rsidRPr="00FB6C23">
        <w:rPr>
          <w:rFonts w:eastAsia="Times New Roman" w:cs="Times New Roman"/>
          <w:color w:val="000000"/>
          <w:szCs w:val="24"/>
          <w:lang w:val="es-ES" w:eastAsia="es-ES" w:bidi="es-ES"/>
        </w:rPr>
        <w:t xml:space="preserve">Nombre y Firma del docente frente a Grupo: </w:t>
      </w:r>
      <w:r w:rsidRPr="00FB6C23">
        <w:rPr>
          <w:rFonts w:eastAsia="Times New Roman" w:cs="Times New Roman"/>
          <w:color w:val="000000"/>
          <w:szCs w:val="24"/>
          <w:lang w:val="es-ES" w:eastAsia="es-ES" w:bidi="es-ES"/>
        </w:rPr>
        <w:tab/>
      </w:r>
    </w:p>
    <w:p w:rsidR="00FB6C23" w:rsidRPr="0070096E" w:rsidRDefault="00FB6C23" w:rsidP="00FB6C23">
      <w:pPr>
        <w:widowControl w:val="0"/>
        <w:tabs>
          <w:tab w:val="left" w:leader="underscore" w:pos="9038"/>
        </w:tabs>
        <w:spacing w:after="1340" w:line="240" w:lineRule="auto"/>
        <w:rPr>
          <w:rFonts w:eastAsia="Times New Roman" w:cs="Times New Roman"/>
          <w:color w:val="000000"/>
          <w:szCs w:val="24"/>
          <w:lang w:val="es-ES" w:bidi="en-US"/>
        </w:rPr>
      </w:pPr>
      <w:r w:rsidRPr="00FB6C23">
        <w:rPr>
          <w:rFonts w:eastAsia="Times New Roman" w:cs="Times New Roman"/>
          <w:color w:val="000000"/>
          <w:szCs w:val="24"/>
          <w:lang w:val="es-ES" w:eastAsia="es-ES" w:bidi="es-ES"/>
        </w:rPr>
        <w:t xml:space="preserve">Nombre y firma del director de la Telesecundaria: </w:t>
      </w:r>
      <w:r w:rsidRPr="00FB6C23">
        <w:rPr>
          <w:rFonts w:eastAsia="Times New Roman" w:cs="Times New Roman"/>
          <w:color w:val="000000"/>
          <w:szCs w:val="24"/>
          <w:lang w:val="es-ES" w:eastAsia="es-ES" w:bidi="es-ES"/>
        </w:rPr>
        <w:tab/>
      </w:r>
    </w:p>
    <w:p w:rsidR="00FB6C23" w:rsidRPr="0070096E" w:rsidRDefault="00FB6C23" w:rsidP="00FB6C23">
      <w:pPr>
        <w:widowControl w:val="0"/>
        <w:spacing w:after="1760" w:line="240" w:lineRule="auto"/>
        <w:rPr>
          <w:rFonts w:eastAsia="Times New Roman" w:cs="Times New Roman"/>
          <w:color w:val="000000"/>
          <w:sz w:val="22"/>
          <w:lang w:val="es-ES" w:bidi="en-US"/>
        </w:rPr>
      </w:pPr>
      <w:r w:rsidRPr="00FB6C23">
        <w:rPr>
          <w:rFonts w:eastAsia="Times New Roman" w:cs="Times New Roman"/>
          <w:color w:val="000000"/>
          <w:sz w:val="22"/>
          <w:lang w:val="es-ES" w:eastAsia="es-ES" w:bidi="es-ES"/>
        </w:rPr>
        <w:t>Sello de la escuela</w:t>
      </w:r>
    </w:p>
    <w:p w:rsidR="00FB6C23" w:rsidRPr="0070096E" w:rsidRDefault="00FB6C23" w:rsidP="00FB6C23">
      <w:pPr>
        <w:widowControl w:val="0"/>
        <w:spacing w:after="260" w:line="240" w:lineRule="auto"/>
        <w:rPr>
          <w:rFonts w:eastAsia="Times New Roman" w:cs="Times New Roman"/>
          <w:color w:val="000000"/>
          <w:sz w:val="22"/>
          <w:lang w:val="es-ES" w:bidi="en-US"/>
        </w:rPr>
      </w:pPr>
      <w:r w:rsidRPr="00FB6C23">
        <w:rPr>
          <w:rFonts w:eastAsia="Times New Roman" w:cs="Times New Roman"/>
          <w:color w:val="000000"/>
          <w:sz w:val="22"/>
          <w:lang w:val="es-ES" w:eastAsia="es-ES" w:bidi="es-ES"/>
        </w:rPr>
        <w:t>Gracias</w:t>
      </w:r>
    </w:p>
    <w:p w:rsidR="00FB6C23" w:rsidRPr="0070096E" w:rsidRDefault="00FB6C23" w:rsidP="00FB6C23">
      <w:pPr>
        <w:widowControl w:val="0"/>
        <w:spacing w:after="260" w:line="240" w:lineRule="auto"/>
        <w:rPr>
          <w:rFonts w:eastAsia="Times New Roman" w:cs="Times New Roman"/>
          <w:color w:val="000000"/>
          <w:sz w:val="22"/>
          <w:lang w:val="es-ES" w:bidi="en-US"/>
        </w:rPr>
      </w:pPr>
      <w:r w:rsidRPr="00FB6C23">
        <w:rPr>
          <w:rFonts w:eastAsia="Times New Roman" w:cs="Times New Roman"/>
          <w:color w:val="000000"/>
          <w:sz w:val="22"/>
          <w:lang w:val="es-ES" w:eastAsia="es-ES" w:bidi="es-ES"/>
        </w:rPr>
        <w:t>José Andrés Castillo Hernández</w:t>
      </w:r>
    </w:p>
    <w:p w:rsidR="00FB6C23" w:rsidRPr="0070096E" w:rsidRDefault="00FB6C23" w:rsidP="00FB6C23">
      <w:pPr>
        <w:widowControl w:val="0"/>
        <w:spacing w:after="260" w:line="240" w:lineRule="auto"/>
        <w:rPr>
          <w:rFonts w:eastAsia="Times New Roman" w:cs="Times New Roman"/>
          <w:color w:val="000000"/>
          <w:sz w:val="22"/>
          <w:lang w:val="es-ES" w:bidi="en-US"/>
        </w:rPr>
      </w:pPr>
      <w:r w:rsidRPr="00FB6C23">
        <w:rPr>
          <w:rFonts w:eastAsia="Times New Roman" w:cs="Times New Roman"/>
          <w:color w:val="000000"/>
          <w:sz w:val="22"/>
          <w:lang w:val="es-ES" w:eastAsia="es-ES" w:bidi="es-ES"/>
        </w:rPr>
        <w:t>Matricula S13024350</w:t>
      </w:r>
    </w:p>
    <w:p w:rsidR="00FB6C23" w:rsidRPr="0070096E" w:rsidRDefault="00FB6C23" w:rsidP="00FB6C23">
      <w:pPr>
        <w:widowControl w:val="0"/>
        <w:spacing w:after="260" w:line="240" w:lineRule="auto"/>
        <w:rPr>
          <w:rFonts w:eastAsia="Times New Roman" w:cs="Times New Roman"/>
          <w:color w:val="000000"/>
          <w:sz w:val="22"/>
          <w:lang w:val="es-ES" w:bidi="en-US"/>
        </w:rPr>
      </w:pPr>
      <w:r w:rsidRPr="00FB6C23">
        <w:rPr>
          <w:rFonts w:eastAsia="Times New Roman" w:cs="Times New Roman"/>
          <w:color w:val="000000"/>
          <w:sz w:val="22"/>
          <w:lang w:val="es-ES" w:eastAsia="es-ES" w:bidi="es-ES"/>
        </w:rPr>
        <w:t>Doctorado en Sistemas y Ambientes Educativos</w:t>
      </w:r>
    </w:p>
    <w:p w:rsidR="00FB6C23" w:rsidRDefault="00FB6C23" w:rsidP="00FB6C23">
      <w:pPr>
        <w:widowControl w:val="0"/>
        <w:spacing w:after="260" w:line="240" w:lineRule="auto"/>
        <w:rPr>
          <w:rFonts w:eastAsia="Times New Roman" w:cs="Times New Roman"/>
          <w:color w:val="000000"/>
          <w:szCs w:val="24"/>
          <w:lang w:val="es-ES" w:eastAsia="es-ES" w:bidi="es-ES"/>
        </w:rPr>
      </w:pPr>
      <w:r w:rsidRPr="00FB6C23">
        <w:rPr>
          <w:rFonts w:eastAsia="Times New Roman" w:cs="Times New Roman"/>
          <w:color w:val="000000"/>
          <w:szCs w:val="24"/>
          <w:lang w:val="es-ES" w:eastAsia="es-ES" w:bidi="es-ES"/>
        </w:rPr>
        <w:t>Universidad Veracruzana 201</w:t>
      </w:r>
      <w:r>
        <w:rPr>
          <w:rFonts w:eastAsia="Times New Roman" w:cs="Times New Roman"/>
          <w:color w:val="000000"/>
          <w:szCs w:val="24"/>
          <w:lang w:val="es-ES" w:eastAsia="es-ES" w:bidi="es-ES"/>
        </w:rPr>
        <w:t>4</w:t>
      </w:r>
    </w:p>
    <w:p w:rsidR="00FB6C23" w:rsidRPr="0070096E" w:rsidRDefault="00FB6C23" w:rsidP="00FB6C23">
      <w:pPr>
        <w:widowControl w:val="0"/>
        <w:spacing w:after="260" w:line="240" w:lineRule="auto"/>
        <w:rPr>
          <w:rFonts w:eastAsia="Times New Roman" w:cs="Times New Roman"/>
          <w:color w:val="000000"/>
          <w:szCs w:val="24"/>
          <w:lang w:val="es-ES" w:bidi="en-US"/>
        </w:rPr>
        <w:sectPr w:rsidR="00FB6C23" w:rsidRPr="0070096E">
          <w:headerReference w:type="default" r:id="rId16"/>
          <w:type w:val="continuous"/>
          <w:pgSz w:w="12240" w:h="15840"/>
          <w:pgMar w:top="2150" w:right="1460" w:bottom="125" w:left="1306" w:header="0" w:footer="3" w:gutter="0"/>
          <w:cols w:space="720"/>
          <w:noEndnote/>
          <w:docGrid w:linePitch="360"/>
        </w:sectPr>
      </w:pPr>
      <w:r w:rsidRPr="0070096E">
        <w:rPr>
          <w:rFonts w:eastAsia="Times New Roman" w:cs="Times New Roman"/>
          <w:color w:val="000000"/>
          <w:szCs w:val="24"/>
          <w:lang w:val="es-ES" w:bidi="en-US"/>
        </w:rPr>
        <w:t>Lugar y Fecha:</w:t>
      </w:r>
    </w:p>
    <w:p w:rsidR="00133ECE" w:rsidRDefault="007331D8" w:rsidP="00587376">
      <w:pPr>
        <w:pStyle w:val="Ttulo1"/>
      </w:pPr>
      <w:bookmarkStart w:id="53" w:name="_Toc54882805"/>
      <w:r w:rsidRPr="00EF41D5">
        <w:lastRenderedPageBreak/>
        <w:t>G</w:t>
      </w:r>
      <w:r w:rsidR="009D6FFE" w:rsidRPr="00EF41D5">
        <w:t>losario</w:t>
      </w:r>
      <w:bookmarkEnd w:id="53"/>
    </w:p>
    <w:p w:rsidR="00613918" w:rsidRPr="00613918" w:rsidRDefault="00613918" w:rsidP="00613918">
      <w:pPr>
        <w:spacing w:line="480" w:lineRule="auto"/>
        <w:ind w:firstLine="720"/>
      </w:pPr>
      <w:r w:rsidRPr="00613918">
        <w:rPr>
          <w:highlight w:val="yellow"/>
        </w:rPr>
        <w:t>Nota: es la lista alfabética de términos importantes acuñados por el investigador para saber su postura, esta es opcional.</w:t>
      </w:r>
    </w:p>
    <w:sectPr w:rsidR="00613918" w:rsidRPr="00613918" w:rsidSect="00FB6C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4E16" w:rsidRDefault="00B84E16" w:rsidP="00781846">
      <w:pPr>
        <w:spacing w:after="0" w:line="240" w:lineRule="auto"/>
      </w:pPr>
      <w:r>
        <w:separator/>
      </w:r>
    </w:p>
  </w:endnote>
  <w:endnote w:type="continuationSeparator" w:id="1">
    <w:p w:rsidR="00B84E16" w:rsidRDefault="00B84E16" w:rsidP="007818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4E16" w:rsidRDefault="00B84E16" w:rsidP="00781846">
      <w:pPr>
        <w:spacing w:after="0" w:line="240" w:lineRule="auto"/>
      </w:pPr>
      <w:r>
        <w:separator/>
      </w:r>
    </w:p>
  </w:footnote>
  <w:footnote w:type="continuationSeparator" w:id="1">
    <w:p w:rsidR="00B84E16" w:rsidRDefault="00B84E16" w:rsidP="007818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96E" w:rsidRDefault="00637ED1">
    <w:pPr>
      <w:spacing w:line="200" w:lineRule="exact"/>
      <w:rPr>
        <w:sz w:val="20"/>
        <w:szCs w:val="20"/>
      </w:rPr>
    </w:pPr>
    <w:r w:rsidRPr="00637ED1">
      <w:rPr>
        <w:noProof/>
        <w:sz w:val="22"/>
      </w:rPr>
      <w:pict>
        <v:shapetype id="_x0000_t202" coordsize="21600,21600" o:spt="202" path="m,l,21600r21600,l21600,xe">
          <v:stroke joinstyle="miter"/>
          <v:path gradientshapeok="t" o:connecttype="rect"/>
        </v:shapetype>
        <v:shape id="Text Box 1" o:spid="_x0000_s2050" type="#_x0000_t202" style="position:absolute;margin-left:541.25pt;margin-top:36.15pt;width:16pt;height:14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" filled="f" stroked="f">
          <v:textbox style="mso-next-textbox:#Text Box 1" inset="0,0,0,0">
            <w:txbxContent>
              <w:p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5631411"/>
      <w:docPartObj>
        <w:docPartGallery w:val="Page Numbers (Top of Page)"/>
        <w:docPartUnique/>
      </w:docPartObj>
    </w:sdtPr>
    <w:sdtEndPr>
      <w:rPr>
        <w:noProof/>
      </w:rPr>
    </w:sdtEndPr>
    <w:sdtContent>
      <w:p w:rsidR="0070096E" w:rsidRDefault="0070096E">
        <w:pPr>
          <w:pStyle w:val="Encabezado"/>
          <w:jc w:val="right"/>
        </w:pPr>
        <w:r>
          <w:rPr>
            <w:noProof/>
            <w:lang w:val="es-ES" w:eastAsia="es-ES"/>
          </w:rPr>
          <w:drawing>
            <wp:anchor distT="0" distB="0" distL="114300" distR="114300" simplePos="0" relativeHeight="251657216" behindDoc="0" locked="0" layoutInCell="1" allowOverlap="1">
              <wp:simplePos x="0" y="0"/>
              <wp:positionH relativeFrom="column">
                <wp:posOffset>-445135</wp:posOffset>
              </wp:positionH>
              <wp:positionV relativeFrom="paragraph">
                <wp:posOffset>-294005</wp:posOffset>
              </wp:positionV>
              <wp:extent cx="935990" cy="955040"/>
              <wp:effectExtent l="19050" t="0" r="0" b="0"/>
              <wp:wrapNone/>
              <wp:docPr id="7" name="2 Imagen" descr="logo-u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de.jpg"/>
                      <pic:cNvPicPr/>
                    </pic:nvPicPr>
                    <pic:blipFill>
                      <a:blip r:embed="rId1"/>
                      <a:stretch>
                        <a:fillRect/>
                      </a:stretch>
                    </pic:blipFill>
                    <pic:spPr>
                      <a:xfrm>
                        <a:off x="0" y="0"/>
                        <a:ext cx="935990" cy="955040"/>
                      </a:xfrm>
                      <a:prstGeom prst="rect">
                        <a:avLst/>
                      </a:prstGeom>
                    </pic:spPr>
                  </pic:pic>
                </a:graphicData>
              </a:graphic>
            </wp:anchor>
          </w:drawing>
        </w:r>
      </w:p>
      <w:p w:rsidR="0070096E" w:rsidRDefault="0070096E">
        <w:pPr>
          <w:pStyle w:val="Encabezado"/>
          <w:jc w:val="right"/>
        </w:pPr>
      </w:p>
      <w:p w:rsidR="0070096E" w:rsidRDefault="00637ED1" w:rsidP="00FB6C23">
        <w:pPr>
          <w:pStyle w:val="Encabezado"/>
          <w:jc w:val="right"/>
        </w:pPr>
        <w:r>
          <w:fldChar w:fldCharType="begin"/>
        </w:r>
        <w:r w:rsidR="00B84E16">
          <w:instrText xml:space="preserve"> PAGE   \* MERGEFORMAT </w:instrText>
        </w:r>
        <w:r>
          <w:fldChar w:fldCharType="separate"/>
        </w:r>
        <w:r w:rsidR="00AC4B04">
          <w:rPr>
            <w:noProof/>
          </w:rPr>
          <w:t>xiii</w:t>
        </w:r>
        <w:r>
          <w:rPr>
            <w:noProof/>
          </w:rPr>
          <w:fldChar w:fldCharType="end"/>
        </w:r>
      </w:p>
    </w:sdtContent>
  </w:sdt>
  <w:p w:rsidR="0070096E" w:rsidRDefault="0070096E">
    <w:pPr>
      <w:spacing w:line="200" w:lineRule="exact"/>
      <w:rPr>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806582"/>
      <w:docPartObj>
        <w:docPartGallery w:val="Page Numbers (Top of Page)"/>
        <w:docPartUnique/>
      </w:docPartObj>
    </w:sdtPr>
    <w:sdtEndPr>
      <w:rPr>
        <w:noProof/>
      </w:rPr>
    </w:sdtEndPr>
    <w:sdtContent>
      <w:p w:rsidR="0070096E" w:rsidRDefault="0070096E">
        <w:pPr>
          <w:pStyle w:val="Encabezado"/>
          <w:jc w:val="right"/>
        </w:pPr>
        <w:r>
          <w:rPr>
            <w:noProof/>
            <w:lang w:val="es-ES" w:eastAsia="es-ES"/>
          </w:rPr>
          <w:drawing>
            <wp:anchor distT="0" distB="0" distL="114300" distR="114300" simplePos="0" relativeHeight="251660800" behindDoc="0" locked="0" layoutInCell="1" allowOverlap="1">
              <wp:simplePos x="0" y="0"/>
              <wp:positionH relativeFrom="column">
                <wp:posOffset>-523657</wp:posOffset>
              </wp:positionH>
              <wp:positionV relativeFrom="paragraph">
                <wp:posOffset>122830</wp:posOffset>
              </wp:positionV>
              <wp:extent cx="936293" cy="955343"/>
              <wp:effectExtent l="19050" t="0" r="0" b="0"/>
              <wp:wrapNone/>
              <wp:docPr id="1" name="2 Imagen" descr="logo-u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de.jpg"/>
                      <pic:cNvPicPr/>
                    </pic:nvPicPr>
                    <pic:blipFill>
                      <a:blip r:embed="rId1"/>
                      <a:stretch>
                        <a:fillRect/>
                      </a:stretch>
                    </pic:blipFill>
                    <pic:spPr>
                      <a:xfrm>
                        <a:off x="0" y="0"/>
                        <a:ext cx="936293" cy="955343"/>
                      </a:xfrm>
                      <a:prstGeom prst="rect">
                        <a:avLst/>
                      </a:prstGeom>
                    </pic:spPr>
                  </pic:pic>
                </a:graphicData>
              </a:graphic>
            </wp:anchor>
          </w:drawing>
        </w:r>
      </w:p>
      <w:p w:rsidR="0070096E" w:rsidRDefault="0070096E">
        <w:pPr>
          <w:pStyle w:val="Encabezado"/>
          <w:jc w:val="right"/>
        </w:pPr>
      </w:p>
      <w:p w:rsidR="0070096E" w:rsidRDefault="0070096E">
        <w:pPr>
          <w:pStyle w:val="Encabezado"/>
          <w:jc w:val="right"/>
        </w:pPr>
      </w:p>
      <w:p w:rsidR="0070096E" w:rsidRDefault="0070096E">
        <w:pPr>
          <w:pStyle w:val="Encabezado"/>
          <w:jc w:val="right"/>
        </w:pPr>
      </w:p>
      <w:p w:rsidR="0070096E" w:rsidRDefault="00637ED1" w:rsidP="00FB6C23">
        <w:pPr>
          <w:pStyle w:val="Encabezado"/>
          <w:jc w:val="right"/>
        </w:pPr>
        <w:r>
          <w:fldChar w:fldCharType="begin"/>
        </w:r>
        <w:r w:rsidR="00B84E16">
          <w:instrText xml:space="preserve"> PAGE   \* MERGEFORMAT </w:instrText>
        </w:r>
        <w:r>
          <w:fldChar w:fldCharType="separate"/>
        </w:r>
        <w:r w:rsidR="00AC4B04">
          <w:rPr>
            <w:noProof/>
          </w:rPr>
          <w:t>14</w:t>
        </w:r>
        <w:r>
          <w:rPr>
            <w:noProof/>
          </w:rPr>
          <w:fldChar w:fldCharType="end"/>
        </w:r>
      </w:p>
    </w:sdtContent>
  </w:sdt>
  <w:p w:rsidR="0070096E" w:rsidRDefault="0070096E">
    <w:pPr>
      <w:spacing w:line="200" w:lineRule="exact"/>
      <w:rPr>
        <w:sz w:val="20"/>
        <w:szCs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96E" w:rsidRDefault="00637ED1">
    <w:pPr>
      <w:spacing w:line="1" w:lineRule="exact"/>
    </w:pPr>
    <w:r w:rsidRPr="00637ED1">
      <w:rPr>
        <w:noProof/>
      </w:rPr>
      <w:pict>
        <v:shapetype id="_x0000_t202" coordsize="21600,21600" o:spt="202" path="m,l,21600r21600,l21600,xe">
          <v:stroke joinstyle="miter"/>
          <v:path gradientshapeok="t" o:connecttype="rect"/>
        </v:shapetype>
        <v:shape id="Shape 67" o:spid="_x0000_s2049" type="#_x0000_t202" style="position:absolute;margin-left:533.05pt;margin-top:6.25pt;width:12.05pt;height:27.6pt;z-index:-251657728;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" filled="f" stroked="f">
          <v:textbox style="mso-fit-shape-to-text:t" inset="0,0,0,0">
            <w:txbxContent>
              <w:p w:rsidR="0070096E" w:rsidRDefault="0070096E">
                <w:pPr>
                  <w:pStyle w:val="Encabezadoopiedepgina0"/>
                  <w:shd w:val="clear" w:color="auto" w:fill="auto"/>
                </w:pPr>
              </w:p>
              <w:p w:rsidR="0070096E" w:rsidRDefault="00637ED1">
                <w:pPr>
                  <w:pStyle w:val="Encabezadoopiedepgina0"/>
                  <w:shd w:val="clear" w:color="auto" w:fill="auto"/>
                </w:pPr>
                <w:r w:rsidRPr="00637ED1">
                  <w:fldChar w:fldCharType="begin"/>
                </w:r>
                <w:r w:rsidR="0070096E">
                  <w:instrText xml:space="preserve"> PAGE \* MERGEFORMAT </w:instrText>
                </w:r>
                <w:r w:rsidRPr="00637ED1">
                  <w:fldChar w:fldCharType="separate"/>
                </w:r>
                <w:r w:rsidR="00AC4B04" w:rsidRPr="00AC4B04">
                  <w:rPr>
                    <w:noProof/>
                    <w:color w:val="000000"/>
                    <w:szCs w:val="24"/>
                    <w:lang w:val="en-US" w:eastAsia="en-US" w:bidi="en-US"/>
                  </w:rPr>
                  <w:t>24</w:t>
                </w:r>
                <w:r>
                  <w:rPr>
                    <w:lang w:val="en-US" w:eastAsia="en-US" w:bidi="en-US"/>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6072D"/>
    <w:multiLevelType w:val="multilevel"/>
    <w:tmpl w:val="D5B65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5A1F37"/>
    <w:multiLevelType w:val="hybridMultilevel"/>
    <w:tmpl w:val="4F60AA2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nsid w:val="08A41C17"/>
    <w:multiLevelType w:val="hybridMultilevel"/>
    <w:tmpl w:val="A09AC19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nsid w:val="09EB2CFE"/>
    <w:multiLevelType w:val="hybridMultilevel"/>
    <w:tmpl w:val="4BE88608"/>
    <w:lvl w:ilvl="0" w:tplc="080A000F">
      <w:start w:val="1"/>
      <w:numFmt w:val="decimal"/>
      <w:lvlText w:val="%1."/>
      <w:lvlJc w:val="left"/>
      <w:pPr>
        <w:ind w:left="720" w:hanging="360"/>
      </w:pPr>
    </w:lvl>
    <w:lvl w:ilvl="1" w:tplc="080A0019">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C1B2678"/>
    <w:multiLevelType w:val="hybridMultilevel"/>
    <w:tmpl w:val="F35CB910"/>
    <w:lvl w:ilvl="0" w:tplc="08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640E7"/>
    <w:multiLevelType w:val="hybridMultilevel"/>
    <w:tmpl w:val="23F4CD8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F9B6BE1"/>
    <w:multiLevelType w:val="hybridMultilevel"/>
    <w:tmpl w:val="DD488E4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nsid w:val="125D1FD1"/>
    <w:multiLevelType w:val="hybridMultilevel"/>
    <w:tmpl w:val="7A1C071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nsid w:val="14D610D6"/>
    <w:multiLevelType w:val="hybridMultilevel"/>
    <w:tmpl w:val="362C8B9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nsid w:val="16160779"/>
    <w:multiLevelType w:val="hybridMultilevel"/>
    <w:tmpl w:val="B85E737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nsid w:val="1DAE4C57"/>
    <w:multiLevelType w:val="hybridMultilevel"/>
    <w:tmpl w:val="C862F0EA"/>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1">
    <w:nsid w:val="22AE35CC"/>
    <w:multiLevelType w:val="hybridMultilevel"/>
    <w:tmpl w:val="454A8A0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nsid w:val="27907C7D"/>
    <w:multiLevelType w:val="hybridMultilevel"/>
    <w:tmpl w:val="3BB6431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3">
    <w:nsid w:val="27B21B07"/>
    <w:multiLevelType w:val="hybridMultilevel"/>
    <w:tmpl w:val="03D2FBA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nsid w:val="27B509CD"/>
    <w:multiLevelType w:val="hybridMultilevel"/>
    <w:tmpl w:val="398ADC5A"/>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
    <w:nsid w:val="2C213436"/>
    <w:multiLevelType w:val="hybridMultilevel"/>
    <w:tmpl w:val="8514F4B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nsid w:val="2D0835BB"/>
    <w:multiLevelType w:val="hybridMultilevel"/>
    <w:tmpl w:val="0E2ACF50"/>
    <w:lvl w:ilvl="0" w:tplc="080A001B">
      <w:start w:val="1"/>
      <w:numFmt w:val="lowerRoman"/>
      <w:lvlText w:val="%1."/>
      <w:lvlJc w:val="right"/>
      <w:pPr>
        <w:ind w:left="2880" w:hanging="360"/>
      </w:pPr>
    </w:lvl>
    <w:lvl w:ilvl="1" w:tplc="080A0019" w:tentative="1">
      <w:start w:val="1"/>
      <w:numFmt w:val="lowerLetter"/>
      <w:lvlText w:val="%2."/>
      <w:lvlJc w:val="left"/>
      <w:pPr>
        <w:ind w:left="3600" w:hanging="360"/>
      </w:pPr>
    </w:lvl>
    <w:lvl w:ilvl="2" w:tplc="080A001B" w:tentative="1">
      <w:start w:val="1"/>
      <w:numFmt w:val="lowerRoman"/>
      <w:lvlText w:val="%3."/>
      <w:lvlJc w:val="right"/>
      <w:pPr>
        <w:ind w:left="4320" w:hanging="180"/>
      </w:pPr>
    </w:lvl>
    <w:lvl w:ilvl="3" w:tplc="080A000F" w:tentative="1">
      <w:start w:val="1"/>
      <w:numFmt w:val="decimal"/>
      <w:lvlText w:val="%4."/>
      <w:lvlJc w:val="left"/>
      <w:pPr>
        <w:ind w:left="5040" w:hanging="360"/>
      </w:pPr>
    </w:lvl>
    <w:lvl w:ilvl="4" w:tplc="080A0019" w:tentative="1">
      <w:start w:val="1"/>
      <w:numFmt w:val="lowerLetter"/>
      <w:lvlText w:val="%5."/>
      <w:lvlJc w:val="left"/>
      <w:pPr>
        <w:ind w:left="5760" w:hanging="360"/>
      </w:pPr>
    </w:lvl>
    <w:lvl w:ilvl="5" w:tplc="080A001B" w:tentative="1">
      <w:start w:val="1"/>
      <w:numFmt w:val="lowerRoman"/>
      <w:lvlText w:val="%6."/>
      <w:lvlJc w:val="right"/>
      <w:pPr>
        <w:ind w:left="6480" w:hanging="180"/>
      </w:pPr>
    </w:lvl>
    <w:lvl w:ilvl="6" w:tplc="080A000F" w:tentative="1">
      <w:start w:val="1"/>
      <w:numFmt w:val="decimal"/>
      <w:lvlText w:val="%7."/>
      <w:lvlJc w:val="left"/>
      <w:pPr>
        <w:ind w:left="7200" w:hanging="360"/>
      </w:pPr>
    </w:lvl>
    <w:lvl w:ilvl="7" w:tplc="080A0019" w:tentative="1">
      <w:start w:val="1"/>
      <w:numFmt w:val="lowerLetter"/>
      <w:lvlText w:val="%8."/>
      <w:lvlJc w:val="left"/>
      <w:pPr>
        <w:ind w:left="7920" w:hanging="360"/>
      </w:pPr>
    </w:lvl>
    <w:lvl w:ilvl="8" w:tplc="080A001B" w:tentative="1">
      <w:start w:val="1"/>
      <w:numFmt w:val="lowerRoman"/>
      <w:lvlText w:val="%9."/>
      <w:lvlJc w:val="right"/>
      <w:pPr>
        <w:ind w:left="8640" w:hanging="180"/>
      </w:pPr>
    </w:lvl>
  </w:abstractNum>
  <w:abstractNum w:abstractNumId="17">
    <w:nsid w:val="2DEB5C4F"/>
    <w:multiLevelType w:val="hybridMultilevel"/>
    <w:tmpl w:val="FB7A146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8">
    <w:nsid w:val="2E716288"/>
    <w:multiLevelType w:val="hybridMultilevel"/>
    <w:tmpl w:val="44F4B19C"/>
    <w:lvl w:ilvl="0" w:tplc="080A0013">
      <w:start w:val="1"/>
      <w:numFmt w:val="upperRoman"/>
      <w:lvlText w:val="%1."/>
      <w:lvlJc w:val="righ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9">
    <w:nsid w:val="34236F3A"/>
    <w:multiLevelType w:val="hybridMultilevel"/>
    <w:tmpl w:val="DAC2D14E"/>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nsid w:val="345269CA"/>
    <w:multiLevelType w:val="hybridMultilevel"/>
    <w:tmpl w:val="748A358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nsid w:val="35F945DC"/>
    <w:multiLevelType w:val="hybridMultilevel"/>
    <w:tmpl w:val="CFC4444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2">
    <w:nsid w:val="38857A3F"/>
    <w:multiLevelType w:val="hybridMultilevel"/>
    <w:tmpl w:val="3C4A2C96"/>
    <w:lvl w:ilvl="0" w:tplc="080A001B">
      <w:start w:val="1"/>
      <w:numFmt w:val="lowerRoman"/>
      <w:lvlText w:val="%1."/>
      <w:lvlJc w:val="right"/>
      <w:pPr>
        <w:ind w:left="2880" w:hanging="360"/>
      </w:pPr>
    </w:lvl>
    <w:lvl w:ilvl="1" w:tplc="080A0019" w:tentative="1">
      <w:start w:val="1"/>
      <w:numFmt w:val="lowerLetter"/>
      <w:lvlText w:val="%2."/>
      <w:lvlJc w:val="left"/>
      <w:pPr>
        <w:ind w:left="3600" w:hanging="360"/>
      </w:pPr>
    </w:lvl>
    <w:lvl w:ilvl="2" w:tplc="080A001B" w:tentative="1">
      <w:start w:val="1"/>
      <w:numFmt w:val="lowerRoman"/>
      <w:lvlText w:val="%3."/>
      <w:lvlJc w:val="right"/>
      <w:pPr>
        <w:ind w:left="4320" w:hanging="180"/>
      </w:pPr>
    </w:lvl>
    <w:lvl w:ilvl="3" w:tplc="080A000F" w:tentative="1">
      <w:start w:val="1"/>
      <w:numFmt w:val="decimal"/>
      <w:lvlText w:val="%4."/>
      <w:lvlJc w:val="left"/>
      <w:pPr>
        <w:ind w:left="5040" w:hanging="360"/>
      </w:pPr>
    </w:lvl>
    <w:lvl w:ilvl="4" w:tplc="080A0019" w:tentative="1">
      <w:start w:val="1"/>
      <w:numFmt w:val="lowerLetter"/>
      <w:lvlText w:val="%5."/>
      <w:lvlJc w:val="left"/>
      <w:pPr>
        <w:ind w:left="5760" w:hanging="360"/>
      </w:pPr>
    </w:lvl>
    <w:lvl w:ilvl="5" w:tplc="080A001B" w:tentative="1">
      <w:start w:val="1"/>
      <w:numFmt w:val="lowerRoman"/>
      <w:lvlText w:val="%6."/>
      <w:lvlJc w:val="right"/>
      <w:pPr>
        <w:ind w:left="6480" w:hanging="180"/>
      </w:pPr>
    </w:lvl>
    <w:lvl w:ilvl="6" w:tplc="080A000F" w:tentative="1">
      <w:start w:val="1"/>
      <w:numFmt w:val="decimal"/>
      <w:lvlText w:val="%7."/>
      <w:lvlJc w:val="left"/>
      <w:pPr>
        <w:ind w:left="7200" w:hanging="360"/>
      </w:pPr>
    </w:lvl>
    <w:lvl w:ilvl="7" w:tplc="080A0019" w:tentative="1">
      <w:start w:val="1"/>
      <w:numFmt w:val="lowerLetter"/>
      <w:lvlText w:val="%8."/>
      <w:lvlJc w:val="left"/>
      <w:pPr>
        <w:ind w:left="7920" w:hanging="360"/>
      </w:pPr>
    </w:lvl>
    <w:lvl w:ilvl="8" w:tplc="080A001B" w:tentative="1">
      <w:start w:val="1"/>
      <w:numFmt w:val="lowerRoman"/>
      <w:lvlText w:val="%9."/>
      <w:lvlJc w:val="right"/>
      <w:pPr>
        <w:ind w:left="8640" w:hanging="180"/>
      </w:pPr>
    </w:lvl>
  </w:abstractNum>
  <w:abstractNum w:abstractNumId="23">
    <w:nsid w:val="39D862C2"/>
    <w:multiLevelType w:val="hybridMultilevel"/>
    <w:tmpl w:val="F4389C8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nsid w:val="3A1612FF"/>
    <w:multiLevelType w:val="hybridMultilevel"/>
    <w:tmpl w:val="D9B82A2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5">
    <w:nsid w:val="3EF34284"/>
    <w:multiLevelType w:val="hybridMultilevel"/>
    <w:tmpl w:val="4BE88608"/>
    <w:lvl w:ilvl="0" w:tplc="080A000F">
      <w:start w:val="1"/>
      <w:numFmt w:val="decimal"/>
      <w:lvlText w:val="%1."/>
      <w:lvlJc w:val="left"/>
      <w:pPr>
        <w:ind w:left="720" w:hanging="360"/>
      </w:pPr>
    </w:lvl>
    <w:lvl w:ilvl="1" w:tplc="080A0019">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40357D59"/>
    <w:multiLevelType w:val="hybridMultilevel"/>
    <w:tmpl w:val="3D987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70587C"/>
    <w:multiLevelType w:val="hybridMultilevel"/>
    <w:tmpl w:val="966E9F9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8">
    <w:nsid w:val="43D517A4"/>
    <w:multiLevelType w:val="hybridMultilevel"/>
    <w:tmpl w:val="67D0F82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9">
    <w:nsid w:val="4848398E"/>
    <w:multiLevelType w:val="multilevel"/>
    <w:tmpl w:val="6478A78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A38013C"/>
    <w:multiLevelType w:val="hybridMultilevel"/>
    <w:tmpl w:val="EEEC82D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1">
    <w:nsid w:val="508079F5"/>
    <w:multiLevelType w:val="hybridMultilevel"/>
    <w:tmpl w:val="9E2EB8D6"/>
    <w:lvl w:ilvl="0" w:tplc="080A0019">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nsid w:val="53D30A2A"/>
    <w:multiLevelType w:val="hybridMultilevel"/>
    <w:tmpl w:val="230AA50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3">
    <w:nsid w:val="544804CC"/>
    <w:multiLevelType w:val="hybridMultilevel"/>
    <w:tmpl w:val="6196107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nsid w:val="54AA50AC"/>
    <w:multiLevelType w:val="hybridMultilevel"/>
    <w:tmpl w:val="35B6DD6A"/>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5">
    <w:nsid w:val="57B742D1"/>
    <w:multiLevelType w:val="hybridMultilevel"/>
    <w:tmpl w:val="14DCC1EA"/>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6">
    <w:nsid w:val="58CD6908"/>
    <w:multiLevelType w:val="hybridMultilevel"/>
    <w:tmpl w:val="2AB6DC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7">
    <w:nsid w:val="5B8701A5"/>
    <w:multiLevelType w:val="hybridMultilevel"/>
    <w:tmpl w:val="AF62B19E"/>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8">
    <w:nsid w:val="5DB827C7"/>
    <w:multiLevelType w:val="hybridMultilevel"/>
    <w:tmpl w:val="7890B05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9">
    <w:nsid w:val="693273DA"/>
    <w:multiLevelType w:val="hybridMultilevel"/>
    <w:tmpl w:val="935A837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0">
    <w:nsid w:val="6DE41D04"/>
    <w:multiLevelType w:val="hybridMultilevel"/>
    <w:tmpl w:val="73FAA2A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1">
    <w:nsid w:val="6EF27F06"/>
    <w:multiLevelType w:val="hybridMultilevel"/>
    <w:tmpl w:val="B682236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2">
    <w:nsid w:val="70F068AF"/>
    <w:multiLevelType w:val="hybridMultilevel"/>
    <w:tmpl w:val="CFC4444C"/>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3">
    <w:nsid w:val="73833852"/>
    <w:multiLevelType w:val="hybridMultilevel"/>
    <w:tmpl w:val="E34A5114"/>
    <w:lvl w:ilvl="0" w:tplc="080A0013">
      <w:start w:val="1"/>
      <w:numFmt w:val="upperRoman"/>
      <w:lvlText w:val="%1."/>
      <w:lvlJc w:val="righ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44">
    <w:nsid w:val="76DB703E"/>
    <w:multiLevelType w:val="hybridMultilevel"/>
    <w:tmpl w:val="99A602BE"/>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5">
    <w:nsid w:val="77BD71E4"/>
    <w:multiLevelType w:val="hybridMultilevel"/>
    <w:tmpl w:val="F9DE49DE"/>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6">
    <w:nsid w:val="77EE2721"/>
    <w:multiLevelType w:val="hybridMultilevel"/>
    <w:tmpl w:val="2B8C220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nsid w:val="7A002AF3"/>
    <w:multiLevelType w:val="hybridMultilevel"/>
    <w:tmpl w:val="DE2E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456059"/>
    <w:multiLevelType w:val="hybridMultilevel"/>
    <w:tmpl w:val="F1E8086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9">
    <w:nsid w:val="7F182330"/>
    <w:multiLevelType w:val="hybridMultilevel"/>
    <w:tmpl w:val="6890D2C2"/>
    <w:lvl w:ilvl="0" w:tplc="D276A24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9"/>
  </w:num>
  <w:num w:numId="2">
    <w:abstractNumId w:val="26"/>
  </w:num>
  <w:num w:numId="3">
    <w:abstractNumId w:val="3"/>
  </w:num>
  <w:num w:numId="4">
    <w:abstractNumId w:val="7"/>
  </w:num>
  <w:num w:numId="5">
    <w:abstractNumId w:val="48"/>
  </w:num>
  <w:num w:numId="6">
    <w:abstractNumId w:val="8"/>
  </w:num>
  <w:num w:numId="7">
    <w:abstractNumId w:val="30"/>
  </w:num>
  <w:num w:numId="8">
    <w:abstractNumId w:val="44"/>
  </w:num>
  <w:num w:numId="9">
    <w:abstractNumId w:val="12"/>
  </w:num>
  <w:num w:numId="10">
    <w:abstractNumId w:val="39"/>
  </w:num>
  <w:num w:numId="11">
    <w:abstractNumId w:val="20"/>
  </w:num>
  <w:num w:numId="12">
    <w:abstractNumId w:val="36"/>
  </w:num>
  <w:num w:numId="13">
    <w:abstractNumId w:val="45"/>
  </w:num>
  <w:num w:numId="14">
    <w:abstractNumId w:val="10"/>
  </w:num>
  <w:num w:numId="15">
    <w:abstractNumId w:val="42"/>
  </w:num>
  <w:num w:numId="16">
    <w:abstractNumId w:val="43"/>
  </w:num>
  <w:num w:numId="17">
    <w:abstractNumId w:val="18"/>
  </w:num>
  <w:num w:numId="18">
    <w:abstractNumId w:val="22"/>
  </w:num>
  <w:num w:numId="19">
    <w:abstractNumId w:val="16"/>
  </w:num>
  <w:num w:numId="20">
    <w:abstractNumId w:val="21"/>
  </w:num>
  <w:num w:numId="21">
    <w:abstractNumId w:val="9"/>
  </w:num>
  <w:num w:numId="22">
    <w:abstractNumId w:val="34"/>
  </w:num>
  <w:num w:numId="23">
    <w:abstractNumId w:val="37"/>
  </w:num>
  <w:num w:numId="24">
    <w:abstractNumId w:val="1"/>
  </w:num>
  <w:num w:numId="25">
    <w:abstractNumId w:val="13"/>
  </w:num>
  <w:num w:numId="26">
    <w:abstractNumId w:val="33"/>
  </w:num>
  <w:num w:numId="27">
    <w:abstractNumId w:val="11"/>
  </w:num>
  <w:num w:numId="28">
    <w:abstractNumId w:val="15"/>
  </w:num>
  <w:num w:numId="29">
    <w:abstractNumId w:val="38"/>
  </w:num>
  <w:num w:numId="30">
    <w:abstractNumId w:val="31"/>
  </w:num>
  <w:num w:numId="31">
    <w:abstractNumId w:val="28"/>
  </w:num>
  <w:num w:numId="32">
    <w:abstractNumId w:val="41"/>
  </w:num>
  <w:num w:numId="33">
    <w:abstractNumId w:val="32"/>
  </w:num>
  <w:num w:numId="34">
    <w:abstractNumId w:val="35"/>
  </w:num>
  <w:num w:numId="35">
    <w:abstractNumId w:val="24"/>
  </w:num>
  <w:num w:numId="36">
    <w:abstractNumId w:val="40"/>
  </w:num>
  <w:num w:numId="37">
    <w:abstractNumId w:val="23"/>
  </w:num>
  <w:num w:numId="38">
    <w:abstractNumId w:val="27"/>
  </w:num>
  <w:num w:numId="39">
    <w:abstractNumId w:val="14"/>
  </w:num>
  <w:num w:numId="40">
    <w:abstractNumId w:val="2"/>
  </w:num>
  <w:num w:numId="41">
    <w:abstractNumId w:val="17"/>
  </w:num>
  <w:num w:numId="42">
    <w:abstractNumId w:val="19"/>
  </w:num>
  <w:num w:numId="43">
    <w:abstractNumId w:val="6"/>
  </w:num>
  <w:num w:numId="44">
    <w:abstractNumId w:val="25"/>
  </w:num>
  <w:num w:numId="45">
    <w:abstractNumId w:val="4"/>
  </w:num>
  <w:num w:numId="46">
    <w:abstractNumId w:val="47"/>
  </w:num>
  <w:num w:numId="47">
    <w:abstractNumId w:val="0"/>
  </w:num>
  <w:num w:numId="48">
    <w:abstractNumId w:val="5"/>
  </w:num>
  <w:num w:numId="49">
    <w:abstractNumId w:val="46"/>
  </w:num>
  <w:num w:numId="50">
    <w:abstractNumId w:val="29"/>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hyphenationZone w:val="425"/>
  <w:characterSpacingControl w:val="doNotCompress"/>
  <w:hdrShapeDefaults>
    <o:shapedefaults v:ext="edit" spidmax="2053"/>
    <o:shapelayout v:ext="edit">
      <o:idmap v:ext="edit" data="2"/>
    </o:shapelayout>
  </w:hdrShapeDefaults>
  <w:footnotePr>
    <w:footnote w:id="0"/>
    <w:footnote w:id="1"/>
  </w:footnotePr>
  <w:endnotePr>
    <w:endnote w:id="0"/>
    <w:endnote w:id="1"/>
  </w:endnotePr>
  <w:compat/>
  <w:rsids>
    <w:rsidRoot w:val="00A37FDF"/>
    <w:rsid w:val="00007135"/>
    <w:rsid w:val="00013C0F"/>
    <w:rsid w:val="00015630"/>
    <w:rsid w:val="0002237F"/>
    <w:rsid w:val="00024262"/>
    <w:rsid w:val="000246C1"/>
    <w:rsid w:val="000409CC"/>
    <w:rsid w:val="000419AD"/>
    <w:rsid w:val="00053F20"/>
    <w:rsid w:val="000577DD"/>
    <w:rsid w:val="000661DB"/>
    <w:rsid w:val="00067BBB"/>
    <w:rsid w:val="00080A9A"/>
    <w:rsid w:val="00084A02"/>
    <w:rsid w:val="000A42E6"/>
    <w:rsid w:val="000B3EF4"/>
    <w:rsid w:val="000C185D"/>
    <w:rsid w:val="000E296B"/>
    <w:rsid w:val="000F2B0E"/>
    <w:rsid w:val="000F41AE"/>
    <w:rsid w:val="0010501D"/>
    <w:rsid w:val="00107F24"/>
    <w:rsid w:val="00111BDC"/>
    <w:rsid w:val="00133ECE"/>
    <w:rsid w:val="0013413E"/>
    <w:rsid w:val="00134151"/>
    <w:rsid w:val="00135307"/>
    <w:rsid w:val="00136C3A"/>
    <w:rsid w:val="00143459"/>
    <w:rsid w:val="00144F90"/>
    <w:rsid w:val="001459AF"/>
    <w:rsid w:val="00150E25"/>
    <w:rsid w:val="0015144C"/>
    <w:rsid w:val="00153B8D"/>
    <w:rsid w:val="00164A8E"/>
    <w:rsid w:val="0017557A"/>
    <w:rsid w:val="00176F02"/>
    <w:rsid w:val="00177C7F"/>
    <w:rsid w:val="00180C39"/>
    <w:rsid w:val="00193934"/>
    <w:rsid w:val="0019719B"/>
    <w:rsid w:val="001A2408"/>
    <w:rsid w:val="001A6903"/>
    <w:rsid w:val="001B222F"/>
    <w:rsid w:val="001C6F88"/>
    <w:rsid w:val="001D23A6"/>
    <w:rsid w:val="001E0792"/>
    <w:rsid w:val="002055DE"/>
    <w:rsid w:val="00205630"/>
    <w:rsid w:val="002105DF"/>
    <w:rsid w:val="00212FC3"/>
    <w:rsid w:val="002179EE"/>
    <w:rsid w:val="0022059D"/>
    <w:rsid w:val="00220D04"/>
    <w:rsid w:val="00223D0E"/>
    <w:rsid w:val="002274B9"/>
    <w:rsid w:val="00236E53"/>
    <w:rsid w:val="00250EB8"/>
    <w:rsid w:val="00252829"/>
    <w:rsid w:val="002600BC"/>
    <w:rsid w:val="0026302C"/>
    <w:rsid w:val="002747A3"/>
    <w:rsid w:val="00274B21"/>
    <w:rsid w:val="00277C5A"/>
    <w:rsid w:val="002845D7"/>
    <w:rsid w:val="0028666F"/>
    <w:rsid w:val="0029082E"/>
    <w:rsid w:val="0029657F"/>
    <w:rsid w:val="0029758D"/>
    <w:rsid w:val="00297C40"/>
    <w:rsid w:val="002A4EEE"/>
    <w:rsid w:val="002A53D7"/>
    <w:rsid w:val="002B199B"/>
    <w:rsid w:val="002B45E1"/>
    <w:rsid w:val="002C6153"/>
    <w:rsid w:val="002D4253"/>
    <w:rsid w:val="002D44CB"/>
    <w:rsid w:val="002D5888"/>
    <w:rsid w:val="002E0C9B"/>
    <w:rsid w:val="002E2AD0"/>
    <w:rsid w:val="002E42B1"/>
    <w:rsid w:val="002E514B"/>
    <w:rsid w:val="002F0536"/>
    <w:rsid w:val="002F5B56"/>
    <w:rsid w:val="00302EDB"/>
    <w:rsid w:val="00306EC5"/>
    <w:rsid w:val="0031106B"/>
    <w:rsid w:val="003232D8"/>
    <w:rsid w:val="003322A7"/>
    <w:rsid w:val="003327B8"/>
    <w:rsid w:val="00354C26"/>
    <w:rsid w:val="003550AE"/>
    <w:rsid w:val="00367889"/>
    <w:rsid w:val="00373DFA"/>
    <w:rsid w:val="00376D04"/>
    <w:rsid w:val="00380AAF"/>
    <w:rsid w:val="0039039E"/>
    <w:rsid w:val="00390E81"/>
    <w:rsid w:val="003A6FA8"/>
    <w:rsid w:val="003B12D5"/>
    <w:rsid w:val="003B20BD"/>
    <w:rsid w:val="003B6B67"/>
    <w:rsid w:val="003C0A2A"/>
    <w:rsid w:val="003C25F6"/>
    <w:rsid w:val="003D04F6"/>
    <w:rsid w:val="003D6751"/>
    <w:rsid w:val="003F072E"/>
    <w:rsid w:val="00404B68"/>
    <w:rsid w:val="00404F69"/>
    <w:rsid w:val="0040632E"/>
    <w:rsid w:val="0042190B"/>
    <w:rsid w:val="00424A8B"/>
    <w:rsid w:val="004323BF"/>
    <w:rsid w:val="00440962"/>
    <w:rsid w:val="00444354"/>
    <w:rsid w:val="00454B07"/>
    <w:rsid w:val="004552D1"/>
    <w:rsid w:val="00455334"/>
    <w:rsid w:val="00462D58"/>
    <w:rsid w:val="00464AD6"/>
    <w:rsid w:val="00467F21"/>
    <w:rsid w:val="00480978"/>
    <w:rsid w:val="00482B54"/>
    <w:rsid w:val="00490015"/>
    <w:rsid w:val="004A118E"/>
    <w:rsid w:val="004A1446"/>
    <w:rsid w:val="004A4E4C"/>
    <w:rsid w:val="004A55F3"/>
    <w:rsid w:val="004B10E0"/>
    <w:rsid w:val="004B5B67"/>
    <w:rsid w:val="004D3BC4"/>
    <w:rsid w:val="004E293A"/>
    <w:rsid w:val="004F05BC"/>
    <w:rsid w:val="004F6DB2"/>
    <w:rsid w:val="00504A99"/>
    <w:rsid w:val="00521EB2"/>
    <w:rsid w:val="005221FD"/>
    <w:rsid w:val="00522F66"/>
    <w:rsid w:val="00524C39"/>
    <w:rsid w:val="00530162"/>
    <w:rsid w:val="00533C11"/>
    <w:rsid w:val="00540535"/>
    <w:rsid w:val="00541107"/>
    <w:rsid w:val="005502B4"/>
    <w:rsid w:val="00557116"/>
    <w:rsid w:val="00567910"/>
    <w:rsid w:val="0057245C"/>
    <w:rsid w:val="005735E0"/>
    <w:rsid w:val="005744C8"/>
    <w:rsid w:val="005813F7"/>
    <w:rsid w:val="00587376"/>
    <w:rsid w:val="00596FCD"/>
    <w:rsid w:val="005A16CB"/>
    <w:rsid w:val="005A2357"/>
    <w:rsid w:val="005A5F2B"/>
    <w:rsid w:val="005C3E7F"/>
    <w:rsid w:val="005D0749"/>
    <w:rsid w:val="005D1ED1"/>
    <w:rsid w:val="005D73FA"/>
    <w:rsid w:val="005D7849"/>
    <w:rsid w:val="005E139F"/>
    <w:rsid w:val="005E6186"/>
    <w:rsid w:val="005E71CB"/>
    <w:rsid w:val="005E7D3F"/>
    <w:rsid w:val="005F2326"/>
    <w:rsid w:val="005F4926"/>
    <w:rsid w:val="00603240"/>
    <w:rsid w:val="00613918"/>
    <w:rsid w:val="006208A3"/>
    <w:rsid w:val="00622E4E"/>
    <w:rsid w:val="006368DB"/>
    <w:rsid w:val="00637ED1"/>
    <w:rsid w:val="00640DAC"/>
    <w:rsid w:val="0064629A"/>
    <w:rsid w:val="00661439"/>
    <w:rsid w:val="00661698"/>
    <w:rsid w:val="006716B5"/>
    <w:rsid w:val="00680590"/>
    <w:rsid w:val="00693BCA"/>
    <w:rsid w:val="006947F8"/>
    <w:rsid w:val="006C668A"/>
    <w:rsid w:val="006D597C"/>
    <w:rsid w:val="006E217C"/>
    <w:rsid w:val="006E6F55"/>
    <w:rsid w:val="006F0FF3"/>
    <w:rsid w:val="0070096E"/>
    <w:rsid w:val="00713681"/>
    <w:rsid w:val="00721000"/>
    <w:rsid w:val="007212C5"/>
    <w:rsid w:val="00725D00"/>
    <w:rsid w:val="00725D50"/>
    <w:rsid w:val="007331D8"/>
    <w:rsid w:val="0073489D"/>
    <w:rsid w:val="00743E2B"/>
    <w:rsid w:val="007444F9"/>
    <w:rsid w:val="00752823"/>
    <w:rsid w:val="00754D52"/>
    <w:rsid w:val="007606E8"/>
    <w:rsid w:val="00773AF2"/>
    <w:rsid w:val="0077776E"/>
    <w:rsid w:val="00781846"/>
    <w:rsid w:val="00785B94"/>
    <w:rsid w:val="00790153"/>
    <w:rsid w:val="007934B0"/>
    <w:rsid w:val="007A5E4E"/>
    <w:rsid w:val="007B774A"/>
    <w:rsid w:val="007C559D"/>
    <w:rsid w:val="007C6CB5"/>
    <w:rsid w:val="007C7D86"/>
    <w:rsid w:val="007F57D3"/>
    <w:rsid w:val="008005FD"/>
    <w:rsid w:val="00803E41"/>
    <w:rsid w:val="0082657F"/>
    <w:rsid w:val="00854729"/>
    <w:rsid w:val="00856773"/>
    <w:rsid w:val="008661D1"/>
    <w:rsid w:val="00871FCA"/>
    <w:rsid w:val="00874882"/>
    <w:rsid w:val="0088060C"/>
    <w:rsid w:val="0088479B"/>
    <w:rsid w:val="00893358"/>
    <w:rsid w:val="0089425C"/>
    <w:rsid w:val="008A0F09"/>
    <w:rsid w:val="008A3391"/>
    <w:rsid w:val="008B4F9D"/>
    <w:rsid w:val="008E51AD"/>
    <w:rsid w:val="008F0476"/>
    <w:rsid w:val="009033CA"/>
    <w:rsid w:val="009061BB"/>
    <w:rsid w:val="00927E31"/>
    <w:rsid w:val="009325FB"/>
    <w:rsid w:val="00937156"/>
    <w:rsid w:val="00941CB9"/>
    <w:rsid w:val="009420E9"/>
    <w:rsid w:val="00942E1E"/>
    <w:rsid w:val="00951D40"/>
    <w:rsid w:val="00952686"/>
    <w:rsid w:val="00963589"/>
    <w:rsid w:val="00967580"/>
    <w:rsid w:val="00976701"/>
    <w:rsid w:val="00990CB2"/>
    <w:rsid w:val="00993CBB"/>
    <w:rsid w:val="00995873"/>
    <w:rsid w:val="009A3A96"/>
    <w:rsid w:val="009A5F5F"/>
    <w:rsid w:val="009A7AFD"/>
    <w:rsid w:val="009B4945"/>
    <w:rsid w:val="009C50B3"/>
    <w:rsid w:val="009D0C66"/>
    <w:rsid w:val="009D6FFE"/>
    <w:rsid w:val="009D759B"/>
    <w:rsid w:val="009E6AEA"/>
    <w:rsid w:val="009F14E5"/>
    <w:rsid w:val="009F4998"/>
    <w:rsid w:val="00A06BCF"/>
    <w:rsid w:val="00A11E23"/>
    <w:rsid w:val="00A329E9"/>
    <w:rsid w:val="00A32D0A"/>
    <w:rsid w:val="00A37FDF"/>
    <w:rsid w:val="00A514A9"/>
    <w:rsid w:val="00A52B41"/>
    <w:rsid w:val="00A62C67"/>
    <w:rsid w:val="00A721B1"/>
    <w:rsid w:val="00A77558"/>
    <w:rsid w:val="00A803DC"/>
    <w:rsid w:val="00A83D7A"/>
    <w:rsid w:val="00A84CED"/>
    <w:rsid w:val="00A85CA4"/>
    <w:rsid w:val="00A90FD6"/>
    <w:rsid w:val="00AA3910"/>
    <w:rsid w:val="00AA7CC3"/>
    <w:rsid w:val="00AC0C56"/>
    <w:rsid w:val="00AC4B04"/>
    <w:rsid w:val="00AD2230"/>
    <w:rsid w:val="00AE0CE0"/>
    <w:rsid w:val="00AF058B"/>
    <w:rsid w:val="00B00D7A"/>
    <w:rsid w:val="00B11614"/>
    <w:rsid w:val="00B3535A"/>
    <w:rsid w:val="00B41811"/>
    <w:rsid w:val="00B778F6"/>
    <w:rsid w:val="00B84B3F"/>
    <w:rsid w:val="00B84E16"/>
    <w:rsid w:val="00B86F00"/>
    <w:rsid w:val="00B90FFD"/>
    <w:rsid w:val="00B94EFD"/>
    <w:rsid w:val="00BA7DE9"/>
    <w:rsid w:val="00BC7620"/>
    <w:rsid w:val="00BE13BC"/>
    <w:rsid w:val="00C029A1"/>
    <w:rsid w:val="00C038CB"/>
    <w:rsid w:val="00C17002"/>
    <w:rsid w:val="00C17A96"/>
    <w:rsid w:val="00C40258"/>
    <w:rsid w:val="00C41603"/>
    <w:rsid w:val="00C552D6"/>
    <w:rsid w:val="00C56546"/>
    <w:rsid w:val="00C60398"/>
    <w:rsid w:val="00C622CF"/>
    <w:rsid w:val="00C6285F"/>
    <w:rsid w:val="00C81FB6"/>
    <w:rsid w:val="00C82EBE"/>
    <w:rsid w:val="00C95A07"/>
    <w:rsid w:val="00C9720A"/>
    <w:rsid w:val="00CA316E"/>
    <w:rsid w:val="00CA32D4"/>
    <w:rsid w:val="00CC04AF"/>
    <w:rsid w:val="00CC0FFA"/>
    <w:rsid w:val="00CC2040"/>
    <w:rsid w:val="00CC22F4"/>
    <w:rsid w:val="00CD1770"/>
    <w:rsid w:val="00CE2ADB"/>
    <w:rsid w:val="00CE2CC4"/>
    <w:rsid w:val="00CE2D5C"/>
    <w:rsid w:val="00CE7882"/>
    <w:rsid w:val="00CE7D12"/>
    <w:rsid w:val="00CF20DA"/>
    <w:rsid w:val="00CF2FEB"/>
    <w:rsid w:val="00CF33F8"/>
    <w:rsid w:val="00D01BDD"/>
    <w:rsid w:val="00D06AD2"/>
    <w:rsid w:val="00D1500B"/>
    <w:rsid w:val="00D16E8C"/>
    <w:rsid w:val="00D20B47"/>
    <w:rsid w:val="00D215A4"/>
    <w:rsid w:val="00D23549"/>
    <w:rsid w:val="00D41DF5"/>
    <w:rsid w:val="00D43529"/>
    <w:rsid w:val="00D81A97"/>
    <w:rsid w:val="00D91087"/>
    <w:rsid w:val="00DB575F"/>
    <w:rsid w:val="00DB5B4F"/>
    <w:rsid w:val="00DC237F"/>
    <w:rsid w:val="00DC2659"/>
    <w:rsid w:val="00DC4B7A"/>
    <w:rsid w:val="00DD0622"/>
    <w:rsid w:val="00DD71E6"/>
    <w:rsid w:val="00DE2C89"/>
    <w:rsid w:val="00DE71AB"/>
    <w:rsid w:val="00E10924"/>
    <w:rsid w:val="00E240B0"/>
    <w:rsid w:val="00E256C0"/>
    <w:rsid w:val="00E26C76"/>
    <w:rsid w:val="00E3163B"/>
    <w:rsid w:val="00E32593"/>
    <w:rsid w:val="00E3773D"/>
    <w:rsid w:val="00E45F3E"/>
    <w:rsid w:val="00E50210"/>
    <w:rsid w:val="00E53516"/>
    <w:rsid w:val="00E620C3"/>
    <w:rsid w:val="00E8010D"/>
    <w:rsid w:val="00EA7A3C"/>
    <w:rsid w:val="00EB2188"/>
    <w:rsid w:val="00EB41A8"/>
    <w:rsid w:val="00EB64A9"/>
    <w:rsid w:val="00EC5B1F"/>
    <w:rsid w:val="00ED13AE"/>
    <w:rsid w:val="00EE3C6F"/>
    <w:rsid w:val="00EF158A"/>
    <w:rsid w:val="00EF41D5"/>
    <w:rsid w:val="00F039ED"/>
    <w:rsid w:val="00F12703"/>
    <w:rsid w:val="00F13916"/>
    <w:rsid w:val="00F20CBC"/>
    <w:rsid w:val="00F36011"/>
    <w:rsid w:val="00F3764E"/>
    <w:rsid w:val="00F37656"/>
    <w:rsid w:val="00F5265C"/>
    <w:rsid w:val="00F542C8"/>
    <w:rsid w:val="00F560D4"/>
    <w:rsid w:val="00F5677F"/>
    <w:rsid w:val="00F82C61"/>
    <w:rsid w:val="00F94D23"/>
    <w:rsid w:val="00FB0045"/>
    <w:rsid w:val="00FB1AF9"/>
    <w:rsid w:val="00FB5379"/>
    <w:rsid w:val="00FB6C23"/>
    <w:rsid w:val="00FC1E54"/>
    <w:rsid w:val="00FD2509"/>
    <w:rsid w:val="00FD3C1D"/>
    <w:rsid w:val="00FE02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DB2"/>
    <w:rPr>
      <w:lang w:val="es-MX"/>
    </w:rPr>
    <w:pPr>
      <w:spacing w:line="360" w:lineRule="auto"/>
      <w:jc w:val="both"/>
    </w:pPr>
  </w:style>
  <w:style w:type="paragraph" w:styleId="Ttulo1">
    <w:name w:val="heading 1"/>
    <w:basedOn w:val="Normal"/>
    <w:next w:val="Normal"/>
    <w:link w:val="Ttulo1Car"/>
    <w:autoRedefine/>
    <w:uiPriority w:val="9"/>
    <w:qFormat/>
    <w:rsid w:val="00587376"/>
    <w:pPr>
      <w:keepNext/>
      <w:keepLines/>
      <w:spacing w:before="240" w:after="0" w:line="360" w:lineRule="auto"/>
      <w:jc w:val="both"/>
      <w:outlineLvl w:val="0"/>
    </w:pPr>
    <w:rPr>
      <w:rFonts w:eastAsia="Times New Roman" w:cs="Times New Roman"/>
      <w:b/>
      <w:sz w:val="28"/>
      <w:szCs w:val="24"/>
    </w:rPr>
  </w:style>
  <w:style w:type="paragraph" w:styleId="Ttulo2">
    <w:name w:val="heading 2"/>
    <w:basedOn w:val="Normal"/>
    <w:next w:val="Normal"/>
    <w:link w:val="Ttulo2Car"/>
    <w:autoRedefine/>
    <w:uiPriority w:val="9"/>
    <w:unhideWhenUsed/>
    <w:qFormat/>
    <w:rsid w:val="00302EDB"/>
    <w:pPr>
      <w:keepNext/>
      <w:keepLines/>
      <w:spacing w:before="40" w:after="0" w:line="360" w:lineRule="auto"/>
      <w:outlineLvl w:val="1"/>
      <w:jc w:val="both"/>
    </w:pPr>
    <w:rPr>
      <w:rFonts w:eastAsia="Times New Roman" w:cs="Times New Roman"/>
      <w:b/>
      <w:szCs w:val="26"/>
    </w:rPr>
  </w:style>
  <w:style w:type="paragraph" w:styleId="Ttulo3">
    <w:name w:val="heading 3"/>
    <w:basedOn w:val="Normal"/>
    <w:next w:val="Normal"/>
    <w:link w:val="Ttulo3Car"/>
    <w:uiPriority w:val="9"/>
    <w:unhideWhenUsed/>
    <w:qFormat/>
    <w:rsid w:val="00567910"/>
    <w:pPr>
      <w:keepNext/>
      <w:keepLines/>
      <w:spacing w:before="40" w:after="0" w:line="360" w:lineRule="auto"/>
      <w:outlineLvl w:val="2"/>
      <w:jc w:val="both"/>
    </w:pPr>
    <w:rPr>
      <w:rFonts w:eastAsiaTheme="majorEastAsia" w:cstheme="majorBidi"/>
      <w:b/>
      <w:i/>
      <w:szCs w:val="24"/>
    </w:rPr>
  </w:style>
  <w:style w:type="paragraph" w:styleId="Ttulo4">
    <w:name w:val="heading 4"/>
    <w:basedOn w:val="Normal"/>
    <w:next w:val="Normal"/>
    <w:link w:val="Ttulo4Car"/>
    <w:uiPriority w:val="9"/>
    <w:unhideWhenUsed/>
    <w:qFormat/>
    <w:rsid w:val="00AE0CE0"/>
    <w:pPr>
      <w:keepNext/>
      <w:keepLines/>
      <w:spacing w:before="40" w:after="0" w:line="360" w:lineRule="auto"/>
      <w:ind w:left="1440"/>
      <w:outlineLvl w:val="3"/>
      <w:jc w:val="both"/>
    </w:pPr>
    <w:rPr>
      <w:rFonts w:eastAsiaTheme="majorEastAsia" w:cstheme="majorBidi"/>
      <w:b/>
      <w:iCs/>
    </w:rPr>
  </w:style>
  <w:style w:type="paragraph" w:styleId="Ttulo5">
    <w:name w:val="heading 5"/>
    <w:basedOn w:val="Normal"/>
    <w:next w:val="Normal"/>
    <w:link w:val="Ttulo5Car"/>
    <w:uiPriority w:val="9"/>
    <w:unhideWhenUsed/>
    <w:qFormat/>
    <w:rsid w:val="004323BF"/>
    <w:pPr>
      <w:keepNext/>
      <w:keepLines/>
      <w:spacing w:before="40" w:after="0" w:line="360" w:lineRule="auto"/>
      <w:ind w:left="1440"/>
      <w:outlineLvl w:val="4"/>
      <w:jc w:val="both"/>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781846"/>
    <w:pPr>
      <w:spacing w:after="120" w:line="360" w:lineRule="auto"/>
      <w:jc w:val="both"/>
    </w:pPr>
  </w:style>
  <w:style w:type="character" w:customStyle="1" w:styleId="TextoindependienteCar">
    <w:name w:val="Texto independiente Car"/>
    <w:basedOn w:val="Fuentedeprrafopredeter"/>
    <w:link w:val="Textoindependiente"/>
    <w:uiPriority w:val="99"/>
    <w:semiHidden/>
    <w:rsid w:val="00781846"/>
  </w:style>
  <w:style w:type="paragraph" w:styleId="Piedepgina">
    <w:name w:val="footer"/>
    <w:basedOn w:val="Normal"/>
    <w:link w:val="PiedepginaCar"/>
    <w:uiPriority w:val="99"/>
    <w:unhideWhenUsed/>
    <w:rsid w:val="00781846"/>
    <w:pPr>
      <w:tabs>
        <w:tab w:val="center" w:pos="4680"/>
        <w:tab w:val="right" w:pos="9360"/>
      </w:tabs>
      <w:spacing w:after="0" w:line="360" w:lineRule="auto"/>
      <w:jc w:val="both"/>
    </w:pPr>
  </w:style>
  <w:style w:type="character" w:customStyle="1" w:styleId="PiedepginaCar">
    <w:name w:val="Pie de página Car"/>
    <w:basedOn w:val="Fuentedeprrafopredeter"/>
    <w:link w:val="Piedepgina"/>
    <w:uiPriority w:val="99"/>
    <w:rsid w:val="00781846"/>
  </w:style>
  <w:style w:type="paragraph" w:styleId="Encabezado">
    <w:name w:val="header"/>
    <w:basedOn w:val="Normal"/>
    <w:link w:val="EncabezadoCar"/>
    <w:uiPriority w:val="99"/>
    <w:unhideWhenUsed/>
    <w:rsid w:val="00781846"/>
    <w:pPr>
      <w:tabs>
        <w:tab w:val="center" w:pos="4680"/>
        <w:tab w:val="right" w:pos="9360"/>
      </w:tabs>
      <w:spacing w:after="0" w:line="360" w:lineRule="auto"/>
      <w:jc w:val="both"/>
    </w:pPr>
  </w:style>
  <w:style w:type="character" w:customStyle="1" w:styleId="EncabezadoCar">
    <w:name w:val="Encabezado Car"/>
    <w:basedOn w:val="Fuentedeprrafopredeter"/>
    <w:link w:val="Encabezado"/>
    <w:uiPriority w:val="99"/>
    <w:rsid w:val="00781846"/>
  </w:style>
  <w:style w:type="paragraph" w:styleId="Textodeglobo">
    <w:name w:val="Balloon Text"/>
    <w:basedOn w:val="Normal"/>
    <w:link w:val="TextodegloboCar"/>
    <w:uiPriority w:val="99"/>
    <w:semiHidden/>
    <w:unhideWhenUsed/>
    <w:rsid w:val="00D06AD2"/>
    <w:pPr>
      <w:spacing w:after="0" w:line="36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6AD2"/>
    <w:rPr>
      <w:rFonts w:ascii="Segoe UI" w:hAnsi="Segoe UI" w:cs="Segoe UI"/>
      <w:sz w:val="18"/>
      <w:szCs w:val="18"/>
    </w:rPr>
  </w:style>
  <w:style w:type="character" w:styleId="Hipervnculo">
    <w:name w:val="Hyperlink"/>
    <w:basedOn w:val="Fuentedeprrafopredeter"/>
    <w:uiPriority w:val="99"/>
    <w:unhideWhenUsed/>
    <w:rsid w:val="00721000"/>
    <w:rPr>
      <w:color w:val="0563C1" w:themeColor="hyperlink"/>
      <w:u w:val="single"/>
    </w:rPr>
  </w:style>
  <w:style w:type="paragraph" w:styleId="Prrafodelista">
    <w:name w:val="List Paragraph"/>
    <w:basedOn w:val="Normal"/>
    <w:uiPriority w:val="34"/>
    <w:qFormat/>
    <w:rsid w:val="008E51AD"/>
    <w:pPr>
      <w:ind w:left="720"/>
      <w:contextualSpacing/>
      <w:spacing w:line="360" w:lineRule="auto"/>
      <w:jc w:val="both"/>
    </w:pPr>
  </w:style>
  <w:style w:type="character" w:styleId="Hipervnculovisitado">
    <w:name w:val="FollowedHyperlink"/>
    <w:basedOn w:val="Fuentedeprrafopredeter"/>
    <w:uiPriority w:val="99"/>
    <w:semiHidden/>
    <w:unhideWhenUsed/>
    <w:rsid w:val="00490015"/>
    <w:rPr>
      <w:color w:val="954F72" w:themeColor="followedHyperlink"/>
      <w:u w:val="single"/>
    </w:rPr>
  </w:style>
  <w:style w:type="character" w:styleId="Refdecomentario">
    <w:name w:val="annotation reference"/>
    <w:basedOn w:val="Fuentedeprrafopredeter"/>
    <w:uiPriority w:val="99"/>
    <w:semiHidden/>
    <w:unhideWhenUsed/>
    <w:rsid w:val="00CC0FFA"/>
    <w:rPr>
      <w:sz w:val="16"/>
      <w:szCs w:val="16"/>
    </w:rPr>
  </w:style>
  <w:style w:type="paragraph" w:styleId="Textocomentario">
    <w:name w:val="annotation text"/>
    <w:basedOn w:val="Normal"/>
    <w:link w:val="TextocomentarioCar"/>
    <w:uiPriority w:val="99"/>
    <w:semiHidden/>
    <w:unhideWhenUsed/>
    <w:rsid w:val="00CC0FFA"/>
    <w:pPr>
      <w:spacing w:line="360" w:lineRule="auto"/>
      <w:jc w:val="both"/>
    </w:pPr>
    <w:rPr>
      <w:sz w:val="20"/>
      <w:szCs w:val="20"/>
    </w:rPr>
  </w:style>
  <w:style w:type="character" w:customStyle="1" w:styleId="TextocomentarioCar">
    <w:name w:val="Texto comentario Car"/>
    <w:basedOn w:val="Fuentedeprrafopredeter"/>
    <w:link w:val="Textocomentario"/>
    <w:uiPriority w:val="99"/>
    <w:semiHidden/>
    <w:rsid w:val="00CC0FFA"/>
    <w:rPr>
      <w:sz w:val="20"/>
      <w:szCs w:val="20"/>
    </w:rPr>
  </w:style>
  <w:style w:type="paragraph" w:styleId="Asuntodelcomentario">
    <w:name w:val="annotation subject"/>
    <w:basedOn w:val="Textocomentario"/>
    <w:next w:val="Textocomentario"/>
    <w:link w:val="AsuntodelcomentarioCar"/>
    <w:uiPriority w:val="99"/>
    <w:semiHidden/>
    <w:unhideWhenUsed/>
    <w:rsid w:val="00CC0FFA"/>
    <w:rPr>
      <w:b/>
      <w:bCs/>
    </w:rPr>
    <w:pPr>
      <w:spacing w:line="360" w:lineRule="auto"/>
      <w:jc w:val="both"/>
    </w:pPr>
  </w:style>
  <w:style w:type="character" w:customStyle="1" w:styleId="AsuntodelcomentarioCar">
    <w:name w:val="Asunto del comentario Car"/>
    <w:basedOn w:val="TextocomentarioCar"/>
    <w:link w:val="Asuntodelcomentario"/>
    <w:uiPriority w:val="99"/>
    <w:semiHidden/>
    <w:rsid w:val="00CC0FFA"/>
    <w:rPr>
      <w:b/>
      <w:bCs/>
      <w:sz w:val="20"/>
      <w:szCs w:val="20"/>
    </w:rPr>
  </w:style>
  <w:style w:type="table" w:customStyle="1" w:styleId="TableNormal1">
    <w:name w:val="Table Normal1"/>
    <w:uiPriority w:val="2"/>
    <w:semiHidden/>
    <w:unhideWhenUsed/>
    <w:qFormat/>
    <w:rsid w:val="00967580"/>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F82C61"/>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87376"/>
    <w:rPr>
      <w:rFonts w:eastAsia="Times New Roman" w:cs="Times New Roman"/>
      <w:b/>
      <w:sz w:val="28"/>
      <w:szCs w:val="24"/>
      <w:lang w:val="es-MX"/>
    </w:rPr>
  </w:style>
  <w:style w:type="paragraph" w:styleId="TtulodeTDC">
    <w:name w:val="TOC Heading"/>
    <w:basedOn w:val="Ttulo1"/>
    <w:next w:val="Normal"/>
    <w:uiPriority w:val="39"/>
    <w:unhideWhenUsed/>
    <w:qFormat/>
    <w:rsid w:val="00A62C67"/>
    <w:pPr>
      <w:outlineLvl w:val="9"/>
      <w:spacing w:line="360" w:lineRule="auto"/>
      <w:jc w:val="both"/>
    </w:pPr>
    <w:rPr>
      <w:lang w:eastAsia="es-MX"/>
    </w:rPr>
  </w:style>
  <w:style w:type="paragraph" w:styleId="TDC3">
    <w:name w:val="toc 3"/>
    <w:basedOn w:val="Normal"/>
    <w:next w:val="Normal"/>
    <w:autoRedefine/>
    <w:uiPriority w:val="39"/>
    <w:unhideWhenUsed/>
    <w:rsid w:val="00302EDB"/>
    <w:pPr>
      <w:spacing w:after="100" w:line="360" w:lineRule="auto"/>
      <w:ind w:left="482"/>
      <w:jc w:val="both"/>
    </w:pPr>
  </w:style>
  <w:style w:type="paragraph" w:styleId="TDC1">
    <w:name w:val="toc 1"/>
    <w:basedOn w:val="Normal"/>
    <w:next w:val="Normal"/>
    <w:autoRedefine/>
    <w:uiPriority w:val="39"/>
    <w:unhideWhenUsed/>
    <w:rsid w:val="00302EDB"/>
    <w:pPr>
      <w:spacing w:after="100" w:line="360" w:lineRule="auto"/>
      <w:jc w:val="both"/>
    </w:pPr>
  </w:style>
  <w:style w:type="character" w:customStyle="1" w:styleId="Ttulo2Car">
    <w:name w:val="Título 2 Car"/>
    <w:basedOn w:val="Fuentedeprrafopredeter"/>
    <w:link w:val="Ttulo2"/>
    <w:uiPriority w:val="9"/>
    <w:rsid w:val="00302EDB"/>
    <w:rPr>
      <w:rFonts w:eastAsia="Times New Roman" w:cs="Times New Roman"/>
      <w:b/>
      <w:szCs w:val="26"/>
      <w:lang w:val="es-MX"/>
    </w:rPr>
  </w:style>
  <w:style w:type="paragraph" w:styleId="TDC2">
    <w:name w:val="toc 2"/>
    <w:basedOn w:val="Normal"/>
    <w:next w:val="Normal"/>
    <w:autoRedefine/>
    <w:uiPriority w:val="39"/>
    <w:unhideWhenUsed/>
    <w:rsid w:val="00302EDB"/>
    <w:pPr>
      <w:spacing w:after="100" w:line="360" w:lineRule="auto"/>
      <w:ind w:left="238"/>
      <w:jc w:val="both"/>
    </w:pPr>
  </w:style>
  <w:style w:type="character" w:customStyle="1" w:styleId="Ttulo3Car">
    <w:name w:val="Título 3 Car"/>
    <w:basedOn w:val="Fuentedeprrafopredeter"/>
    <w:link w:val="Ttulo3"/>
    <w:uiPriority w:val="9"/>
    <w:rsid w:val="00567910"/>
    <w:rPr>
      <w:rFonts w:eastAsiaTheme="majorEastAsia" w:cstheme="majorBidi"/>
      <w:b/>
      <w:i/>
      <w:szCs w:val="24"/>
      <w:lang w:val="es-MX"/>
    </w:rPr>
  </w:style>
  <w:style w:type="character" w:customStyle="1" w:styleId="Ttulo4Car">
    <w:name w:val="Título 4 Car"/>
    <w:basedOn w:val="Fuentedeprrafopredeter"/>
    <w:link w:val="Ttulo4"/>
    <w:uiPriority w:val="9"/>
    <w:rsid w:val="00AE0CE0"/>
    <w:rPr>
      <w:rFonts w:eastAsiaTheme="majorEastAsia" w:cstheme="majorBidi"/>
      <w:b/>
      <w:iCs/>
      <w:lang w:val="es-MX"/>
    </w:rPr>
  </w:style>
  <w:style w:type="character" w:customStyle="1" w:styleId="Ttulo5Car">
    <w:name w:val="Título 5 Car"/>
    <w:basedOn w:val="Fuentedeprrafopredeter"/>
    <w:link w:val="Ttulo5"/>
    <w:uiPriority w:val="9"/>
    <w:rsid w:val="004323BF"/>
    <w:rPr>
      <w:rFonts w:eastAsiaTheme="majorEastAsia" w:cstheme="majorBidi"/>
      <w:b/>
      <w:i/>
      <w:lang w:val="es-MX"/>
    </w:rPr>
  </w:style>
  <w:style w:type="paragraph" w:styleId="Epgrafe">
    <w:name w:val="caption"/>
    <w:basedOn w:val="Normal"/>
    <w:next w:val="Normal"/>
    <w:uiPriority w:val="35"/>
    <w:unhideWhenUsed/>
    <w:qFormat/>
    <w:rsid w:val="002105DF"/>
    <w:pPr>
      <w:spacing w:after="200" w:line="360" w:lineRule="auto"/>
      <w:jc w:val="both"/>
    </w:pPr>
    <w:rPr>
      <w:i/>
      <w:iCs/>
      <w:color w:val="44546A" w:themeColor="text2"/>
      <w:sz w:val="18"/>
      <w:szCs w:val="18"/>
    </w:rPr>
  </w:style>
  <w:style w:type="paragraph" w:styleId="Tabladeilustraciones">
    <w:name w:val="table of figures"/>
    <w:basedOn w:val="Normal"/>
    <w:next w:val="Normal"/>
    <w:uiPriority w:val="99"/>
    <w:unhideWhenUsed/>
    <w:rsid w:val="00302EDB"/>
    <w:pPr>
      <w:spacing w:after="0" w:line="360" w:lineRule="auto"/>
      <w:jc w:val="both"/>
    </w:pPr>
  </w:style>
  <w:style w:type="table" w:customStyle="1" w:styleId="APAReport">
    <w:name w:val="APA Report"/>
    <w:basedOn w:val="Tablanormal"/>
    <w:uiPriority w:val="99"/>
    <w:rsid w:val="00176F02"/>
    <w:pPr>
      <w:spacing w:after="0" w:line="240" w:lineRule="auto"/>
    </w:pPr>
    <w:rPr>
      <w:rFonts w:eastAsia="SimSun"/>
      <w:szCs w:val="24"/>
      <w:lang w:eastAsia="ja-JP"/>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customStyle="1" w:styleId="Mencinsinresolver1">
    <w:name w:val="Mención sin resolver1"/>
    <w:basedOn w:val="Fuentedeprrafopredeter"/>
    <w:uiPriority w:val="99"/>
    <w:semiHidden/>
    <w:unhideWhenUsed/>
    <w:rsid w:val="002D5888"/>
    <w:rPr>
      <w:color w:val="605E5C"/>
      <w:shd w:val="clear" w:color="auto" w:fill="E1DFDD"/>
    </w:rPr>
  </w:style>
  <w:style w:type="paragraph" w:styleId="TDC4">
    <w:name w:val="toc 4"/>
    <w:basedOn w:val="Normal"/>
    <w:next w:val="Normal"/>
    <w:autoRedefine/>
    <w:uiPriority w:val="39"/>
    <w:unhideWhenUsed/>
    <w:rsid w:val="00302EDB"/>
    <w:pPr>
      <w:spacing w:after="100" w:line="360" w:lineRule="auto"/>
      <w:ind w:left="720"/>
      <w:jc w:val="both"/>
    </w:pPr>
  </w:style>
  <w:style w:type="paragraph" w:styleId="TDC5">
    <w:name w:val="toc 5"/>
    <w:basedOn w:val="Normal"/>
    <w:next w:val="Normal"/>
    <w:autoRedefine/>
    <w:uiPriority w:val="39"/>
    <w:unhideWhenUsed/>
    <w:rsid w:val="00302EDB"/>
    <w:pPr>
      <w:spacing w:after="100" w:line="360" w:lineRule="auto"/>
      <w:ind w:left="958"/>
      <w:jc w:val="both"/>
    </w:pPr>
  </w:style>
  <w:style w:type="paragraph" w:customStyle="1" w:styleId="Default">
    <w:name w:val="Default"/>
    <w:rsid w:val="003C25F6"/>
    <w:pPr>
      <w:autoSpaceDE w:val="0"/>
      <w:autoSpaceDN w:val="0"/>
      <w:adjustRightInd w:val="0"/>
      <w:spacing w:after="0" w:line="360" w:lineRule="auto"/>
      <w:jc w:val="both"/>
    </w:pPr>
    <w:rPr>
      <w:rFonts w:cs="Times New Roman"/>
      <w:color w:val="000000"/>
      <w:szCs w:val="24"/>
      <w:lang w:val="es-MX"/>
    </w:rPr>
  </w:style>
  <w:style w:type="character" w:customStyle="1" w:styleId="Encabezadoopiedepgina">
    <w:name w:val="Encabezado o pie de página_"/>
    <w:basedOn w:val="Fuentedeprrafopredeter"/>
    <w:link w:val="Encabezadoopiedepgina0"/>
    <w:rsid w:val="00FB6C23"/>
    <w:rPr>
      <w:rFonts w:eastAsia="Times New Roman" w:cs="Times New Roman"/>
      <w:shd w:val="clear" w:color="auto" w:fill="FFFFFF"/>
      <w:lang w:val="es-ES" w:eastAsia="es-ES" w:bidi="es-ES"/>
    </w:rPr>
  </w:style>
  <w:style w:type="paragraph" w:customStyle="1" w:styleId="Encabezadoopiedepgina0">
    <w:name w:val="Encabezado o pie de página"/>
    <w:basedOn w:val="Normal"/>
    <w:link w:val="Encabezadoopiedepgina"/>
    <w:rsid w:val="00FB6C23"/>
    <w:pPr>
      <w:widowControl w:val="0"/>
      <w:shd w:val="clear" w:color="auto" w:fill="FFFFFF"/>
      <w:spacing w:after="0" w:line="360" w:lineRule="auto"/>
      <w:jc w:val="both"/>
    </w:pPr>
    <w:rPr>
      <w:rFonts w:eastAsia="Times New Roman" w:cs="Times New Roman"/>
      <w:lang w:val="es-ES" w:eastAsia="es-ES" w:bidi="es-ES"/>
    </w:rPr>
  </w:style>
  <w:style w:type="character" w:styleId="Textodelmarcadordeposicin">
    <w:name w:val="Placeholder Text"/>
    <w:basedOn w:val="Fuentedeprrafopredeter"/>
    <w:uiPriority w:val="99"/>
    <w:semiHidden/>
    <w:rsid w:val="000F41AE"/>
    <w:rPr>
      <w:color w:val="808080"/>
    </w:rPr>
  </w:style>
  <w:style w:type="table" w:styleId="Tablaconcuadrcula">
    <w:name w:val="Table Grid"/>
    <w:basedOn w:val="Tablanormal"/>
    <w:uiPriority w:val="39"/>
    <w:rsid w:val="000F41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27106799">
      <w:bodyDiv w:val="1"/>
      <w:marLeft w:val="0"/>
      <w:marRight w:val="0"/>
      <w:marTop w:val="0"/>
      <w:marBottom w:val="0"/>
      <w:divBdr>
        <w:top w:val="none" w:sz="0" w:space="0" w:color="auto"/>
        <w:left w:val="none" w:sz="0" w:space="0" w:color="auto"/>
        <w:bottom w:val="none" w:sz="0" w:space="0" w:color="auto"/>
        <w:right w:val="none" w:sz="0" w:space="0" w:color="auto"/>
      </w:divBdr>
    </w:div>
    <w:div w:id="563610252">
      <w:bodyDiv w:val="1"/>
      <w:marLeft w:val="0"/>
      <w:marRight w:val="0"/>
      <w:marTop w:val="0"/>
      <w:marBottom w:val="0"/>
      <w:divBdr>
        <w:top w:val="none" w:sz="0" w:space="0" w:color="auto"/>
        <w:left w:val="none" w:sz="0" w:space="0" w:color="auto"/>
        <w:bottom w:val="none" w:sz="0" w:space="0" w:color="auto"/>
        <w:right w:val="none" w:sz="0" w:space="0" w:color="auto"/>
      </w:divBdr>
      <w:divsChild>
        <w:div w:id="1067415486">
          <w:marLeft w:val="0"/>
          <w:marRight w:val="0"/>
          <w:marTop w:val="0"/>
          <w:marBottom w:val="0"/>
          <w:divBdr>
            <w:top w:val="none" w:sz="0" w:space="0" w:color="auto"/>
            <w:left w:val="none" w:sz="0" w:space="0" w:color="auto"/>
            <w:bottom w:val="none" w:sz="0" w:space="0" w:color="auto"/>
            <w:right w:val="none" w:sz="0" w:space="0" w:color="auto"/>
          </w:divBdr>
        </w:div>
        <w:div w:id="1409695189">
          <w:marLeft w:val="0"/>
          <w:marRight w:val="0"/>
          <w:marTop w:val="0"/>
          <w:marBottom w:val="0"/>
          <w:divBdr>
            <w:top w:val="none" w:sz="0" w:space="0" w:color="auto"/>
            <w:left w:val="none" w:sz="0" w:space="0" w:color="auto"/>
            <w:bottom w:val="none" w:sz="0" w:space="0" w:color="auto"/>
            <w:right w:val="none" w:sz="0" w:space="0" w:color="auto"/>
          </w:divBdr>
        </w:div>
        <w:div w:id="1024675801">
          <w:marLeft w:val="0"/>
          <w:marRight w:val="0"/>
          <w:marTop w:val="0"/>
          <w:marBottom w:val="0"/>
          <w:divBdr>
            <w:top w:val="none" w:sz="0" w:space="0" w:color="auto"/>
            <w:left w:val="none" w:sz="0" w:space="0" w:color="auto"/>
            <w:bottom w:val="none" w:sz="0" w:space="0" w:color="auto"/>
            <w:right w:val="none" w:sz="0" w:space="0" w:color="auto"/>
          </w:divBdr>
        </w:div>
        <w:div w:id="1420370925">
          <w:marLeft w:val="0"/>
          <w:marRight w:val="0"/>
          <w:marTop w:val="0"/>
          <w:marBottom w:val="0"/>
          <w:divBdr>
            <w:top w:val="none" w:sz="0" w:space="0" w:color="auto"/>
            <w:left w:val="none" w:sz="0" w:space="0" w:color="auto"/>
            <w:bottom w:val="none" w:sz="0" w:space="0" w:color="auto"/>
            <w:right w:val="none" w:sz="0" w:space="0" w:color="auto"/>
          </w:divBdr>
        </w:div>
        <w:div w:id="1080981968">
          <w:marLeft w:val="0"/>
          <w:marRight w:val="0"/>
          <w:marTop w:val="0"/>
          <w:marBottom w:val="0"/>
          <w:divBdr>
            <w:top w:val="none" w:sz="0" w:space="0" w:color="auto"/>
            <w:left w:val="none" w:sz="0" w:space="0" w:color="auto"/>
            <w:bottom w:val="none" w:sz="0" w:space="0" w:color="auto"/>
            <w:right w:val="none" w:sz="0" w:space="0" w:color="auto"/>
          </w:divBdr>
        </w:div>
        <w:div w:id="1454514833">
          <w:marLeft w:val="0"/>
          <w:marRight w:val="0"/>
          <w:marTop w:val="0"/>
          <w:marBottom w:val="0"/>
          <w:divBdr>
            <w:top w:val="none" w:sz="0" w:space="0" w:color="auto"/>
            <w:left w:val="none" w:sz="0" w:space="0" w:color="auto"/>
            <w:bottom w:val="none" w:sz="0" w:space="0" w:color="auto"/>
            <w:right w:val="none" w:sz="0" w:space="0" w:color="auto"/>
          </w:divBdr>
        </w:div>
        <w:div w:id="713384995">
          <w:marLeft w:val="0"/>
          <w:marRight w:val="0"/>
          <w:marTop w:val="0"/>
          <w:marBottom w:val="0"/>
          <w:divBdr>
            <w:top w:val="none" w:sz="0" w:space="0" w:color="auto"/>
            <w:left w:val="none" w:sz="0" w:space="0" w:color="auto"/>
            <w:bottom w:val="none" w:sz="0" w:space="0" w:color="auto"/>
            <w:right w:val="none" w:sz="0" w:space="0" w:color="auto"/>
          </w:divBdr>
        </w:div>
        <w:div w:id="687489495">
          <w:marLeft w:val="0"/>
          <w:marRight w:val="0"/>
          <w:marTop w:val="0"/>
          <w:marBottom w:val="0"/>
          <w:divBdr>
            <w:top w:val="none" w:sz="0" w:space="0" w:color="auto"/>
            <w:left w:val="none" w:sz="0" w:space="0" w:color="auto"/>
            <w:bottom w:val="none" w:sz="0" w:space="0" w:color="auto"/>
            <w:right w:val="none" w:sz="0" w:space="0" w:color="auto"/>
          </w:divBdr>
        </w:div>
        <w:div w:id="2048869229">
          <w:marLeft w:val="0"/>
          <w:marRight w:val="0"/>
          <w:marTop w:val="0"/>
          <w:marBottom w:val="0"/>
          <w:divBdr>
            <w:top w:val="none" w:sz="0" w:space="0" w:color="auto"/>
            <w:left w:val="none" w:sz="0" w:space="0" w:color="auto"/>
            <w:bottom w:val="none" w:sz="0" w:space="0" w:color="auto"/>
            <w:right w:val="none" w:sz="0" w:space="0" w:color="auto"/>
          </w:divBdr>
        </w:div>
        <w:div w:id="1532913656">
          <w:marLeft w:val="0"/>
          <w:marRight w:val="0"/>
          <w:marTop w:val="0"/>
          <w:marBottom w:val="0"/>
          <w:divBdr>
            <w:top w:val="none" w:sz="0" w:space="0" w:color="auto"/>
            <w:left w:val="none" w:sz="0" w:space="0" w:color="auto"/>
            <w:bottom w:val="none" w:sz="0" w:space="0" w:color="auto"/>
            <w:right w:val="none" w:sz="0" w:space="0" w:color="auto"/>
          </w:divBdr>
        </w:div>
        <w:div w:id="1289822737">
          <w:marLeft w:val="0"/>
          <w:marRight w:val="0"/>
          <w:marTop w:val="0"/>
          <w:marBottom w:val="0"/>
          <w:divBdr>
            <w:top w:val="none" w:sz="0" w:space="0" w:color="auto"/>
            <w:left w:val="none" w:sz="0" w:space="0" w:color="auto"/>
            <w:bottom w:val="none" w:sz="0" w:space="0" w:color="auto"/>
            <w:right w:val="none" w:sz="0" w:space="0" w:color="auto"/>
          </w:divBdr>
        </w:div>
        <w:div w:id="1771780617">
          <w:marLeft w:val="0"/>
          <w:marRight w:val="0"/>
          <w:marTop w:val="0"/>
          <w:marBottom w:val="0"/>
          <w:divBdr>
            <w:top w:val="none" w:sz="0" w:space="0" w:color="auto"/>
            <w:left w:val="none" w:sz="0" w:space="0" w:color="auto"/>
            <w:bottom w:val="none" w:sz="0" w:space="0" w:color="auto"/>
            <w:right w:val="none" w:sz="0" w:space="0" w:color="auto"/>
          </w:divBdr>
        </w:div>
        <w:div w:id="165024653">
          <w:marLeft w:val="0"/>
          <w:marRight w:val="0"/>
          <w:marTop w:val="0"/>
          <w:marBottom w:val="0"/>
          <w:divBdr>
            <w:top w:val="none" w:sz="0" w:space="0" w:color="auto"/>
            <w:left w:val="none" w:sz="0" w:space="0" w:color="auto"/>
            <w:bottom w:val="none" w:sz="0" w:space="0" w:color="auto"/>
            <w:right w:val="none" w:sz="0" w:space="0" w:color="auto"/>
          </w:divBdr>
        </w:div>
        <w:div w:id="397632563">
          <w:marLeft w:val="0"/>
          <w:marRight w:val="0"/>
          <w:marTop w:val="0"/>
          <w:marBottom w:val="0"/>
          <w:divBdr>
            <w:top w:val="none" w:sz="0" w:space="0" w:color="auto"/>
            <w:left w:val="none" w:sz="0" w:space="0" w:color="auto"/>
            <w:bottom w:val="none" w:sz="0" w:space="0" w:color="auto"/>
            <w:right w:val="none" w:sz="0" w:space="0" w:color="auto"/>
          </w:divBdr>
        </w:div>
        <w:div w:id="500125027">
          <w:marLeft w:val="0"/>
          <w:marRight w:val="0"/>
          <w:marTop w:val="0"/>
          <w:marBottom w:val="0"/>
          <w:divBdr>
            <w:top w:val="none" w:sz="0" w:space="0" w:color="auto"/>
            <w:left w:val="none" w:sz="0" w:space="0" w:color="auto"/>
            <w:bottom w:val="none" w:sz="0" w:space="0" w:color="auto"/>
            <w:right w:val="none" w:sz="0" w:space="0" w:color="auto"/>
          </w:divBdr>
        </w:div>
        <w:div w:id="1846360183">
          <w:marLeft w:val="0"/>
          <w:marRight w:val="0"/>
          <w:marTop w:val="0"/>
          <w:marBottom w:val="0"/>
          <w:divBdr>
            <w:top w:val="none" w:sz="0" w:space="0" w:color="auto"/>
            <w:left w:val="none" w:sz="0" w:space="0" w:color="auto"/>
            <w:bottom w:val="none" w:sz="0" w:space="0" w:color="auto"/>
            <w:right w:val="none" w:sz="0" w:space="0" w:color="auto"/>
          </w:divBdr>
        </w:div>
        <w:div w:id="916019648">
          <w:marLeft w:val="0"/>
          <w:marRight w:val="0"/>
          <w:marTop w:val="0"/>
          <w:marBottom w:val="0"/>
          <w:divBdr>
            <w:top w:val="none" w:sz="0" w:space="0" w:color="auto"/>
            <w:left w:val="none" w:sz="0" w:space="0" w:color="auto"/>
            <w:bottom w:val="none" w:sz="0" w:space="0" w:color="auto"/>
            <w:right w:val="none" w:sz="0" w:space="0" w:color="auto"/>
          </w:divBdr>
        </w:div>
        <w:div w:id="834301890">
          <w:marLeft w:val="0"/>
          <w:marRight w:val="0"/>
          <w:marTop w:val="0"/>
          <w:marBottom w:val="0"/>
          <w:divBdr>
            <w:top w:val="none" w:sz="0" w:space="0" w:color="auto"/>
            <w:left w:val="none" w:sz="0" w:space="0" w:color="auto"/>
            <w:bottom w:val="none" w:sz="0" w:space="0" w:color="auto"/>
            <w:right w:val="none" w:sz="0" w:space="0" w:color="auto"/>
          </w:divBdr>
        </w:div>
        <w:div w:id="504444357">
          <w:marLeft w:val="0"/>
          <w:marRight w:val="0"/>
          <w:marTop w:val="0"/>
          <w:marBottom w:val="0"/>
          <w:divBdr>
            <w:top w:val="none" w:sz="0" w:space="0" w:color="auto"/>
            <w:left w:val="none" w:sz="0" w:space="0" w:color="auto"/>
            <w:bottom w:val="none" w:sz="0" w:space="0" w:color="auto"/>
            <w:right w:val="none" w:sz="0" w:space="0" w:color="auto"/>
          </w:divBdr>
        </w:div>
        <w:div w:id="1838837027">
          <w:marLeft w:val="0"/>
          <w:marRight w:val="0"/>
          <w:marTop w:val="0"/>
          <w:marBottom w:val="0"/>
          <w:divBdr>
            <w:top w:val="none" w:sz="0" w:space="0" w:color="auto"/>
            <w:left w:val="none" w:sz="0" w:space="0" w:color="auto"/>
            <w:bottom w:val="none" w:sz="0" w:space="0" w:color="auto"/>
            <w:right w:val="none" w:sz="0" w:space="0" w:color="auto"/>
          </w:divBdr>
        </w:div>
        <w:div w:id="2062629338">
          <w:marLeft w:val="0"/>
          <w:marRight w:val="0"/>
          <w:marTop w:val="0"/>
          <w:marBottom w:val="0"/>
          <w:divBdr>
            <w:top w:val="none" w:sz="0" w:space="0" w:color="auto"/>
            <w:left w:val="none" w:sz="0" w:space="0" w:color="auto"/>
            <w:bottom w:val="none" w:sz="0" w:space="0" w:color="auto"/>
            <w:right w:val="none" w:sz="0" w:space="0" w:color="auto"/>
          </w:divBdr>
        </w:div>
        <w:div w:id="67728618">
          <w:marLeft w:val="0"/>
          <w:marRight w:val="0"/>
          <w:marTop w:val="0"/>
          <w:marBottom w:val="0"/>
          <w:divBdr>
            <w:top w:val="none" w:sz="0" w:space="0" w:color="auto"/>
            <w:left w:val="none" w:sz="0" w:space="0" w:color="auto"/>
            <w:bottom w:val="none" w:sz="0" w:space="0" w:color="auto"/>
            <w:right w:val="none" w:sz="0" w:space="0" w:color="auto"/>
          </w:divBdr>
        </w:div>
        <w:div w:id="1862280982">
          <w:marLeft w:val="0"/>
          <w:marRight w:val="0"/>
          <w:marTop w:val="0"/>
          <w:marBottom w:val="0"/>
          <w:divBdr>
            <w:top w:val="none" w:sz="0" w:space="0" w:color="auto"/>
            <w:left w:val="none" w:sz="0" w:space="0" w:color="auto"/>
            <w:bottom w:val="none" w:sz="0" w:space="0" w:color="auto"/>
            <w:right w:val="none" w:sz="0" w:space="0" w:color="auto"/>
          </w:divBdr>
        </w:div>
        <w:div w:id="2088577146">
          <w:marLeft w:val="0"/>
          <w:marRight w:val="0"/>
          <w:marTop w:val="0"/>
          <w:marBottom w:val="0"/>
          <w:divBdr>
            <w:top w:val="none" w:sz="0" w:space="0" w:color="auto"/>
            <w:left w:val="none" w:sz="0" w:space="0" w:color="auto"/>
            <w:bottom w:val="none" w:sz="0" w:space="0" w:color="auto"/>
            <w:right w:val="none" w:sz="0" w:space="0" w:color="auto"/>
          </w:divBdr>
        </w:div>
        <w:div w:id="1482772526">
          <w:marLeft w:val="0"/>
          <w:marRight w:val="0"/>
          <w:marTop w:val="0"/>
          <w:marBottom w:val="0"/>
          <w:divBdr>
            <w:top w:val="none" w:sz="0" w:space="0" w:color="auto"/>
            <w:left w:val="none" w:sz="0" w:space="0" w:color="auto"/>
            <w:bottom w:val="none" w:sz="0" w:space="0" w:color="auto"/>
            <w:right w:val="none" w:sz="0" w:space="0" w:color="auto"/>
          </w:divBdr>
        </w:div>
        <w:div w:id="629628805">
          <w:marLeft w:val="0"/>
          <w:marRight w:val="0"/>
          <w:marTop w:val="0"/>
          <w:marBottom w:val="0"/>
          <w:divBdr>
            <w:top w:val="none" w:sz="0" w:space="0" w:color="auto"/>
            <w:left w:val="none" w:sz="0" w:space="0" w:color="auto"/>
            <w:bottom w:val="none" w:sz="0" w:space="0" w:color="auto"/>
            <w:right w:val="none" w:sz="0" w:space="0" w:color="auto"/>
          </w:divBdr>
        </w:div>
        <w:div w:id="540826907">
          <w:marLeft w:val="0"/>
          <w:marRight w:val="0"/>
          <w:marTop w:val="0"/>
          <w:marBottom w:val="0"/>
          <w:divBdr>
            <w:top w:val="none" w:sz="0" w:space="0" w:color="auto"/>
            <w:left w:val="none" w:sz="0" w:space="0" w:color="auto"/>
            <w:bottom w:val="none" w:sz="0" w:space="0" w:color="auto"/>
            <w:right w:val="none" w:sz="0" w:space="0" w:color="auto"/>
          </w:divBdr>
        </w:div>
        <w:div w:id="95638737">
          <w:marLeft w:val="0"/>
          <w:marRight w:val="0"/>
          <w:marTop w:val="0"/>
          <w:marBottom w:val="0"/>
          <w:divBdr>
            <w:top w:val="none" w:sz="0" w:space="0" w:color="auto"/>
            <w:left w:val="none" w:sz="0" w:space="0" w:color="auto"/>
            <w:bottom w:val="none" w:sz="0" w:space="0" w:color="auto"/>
            <w:right w:val="none" w:sz="0" w:space="0" w:color="auto"/>
          </w:divBdr>
        </w:div>
        <w:div w:id="2117402992">
          <w:marLeft w:val="0"/>
          <w:marRight w:val="0"/>
          <w:marTop w:val="0"/>
          <w:marBottom w:val="0"/>
          <w:divBdr>
            <w:top w:val="none" w:sz="0" w:space="0" w:color="auto"/>
            <w:left w:val="none" w:sz="0" w:space="0" w:color="auto"/>
            <w:bottom w:val="none" w:sz="0" w:space="0" w:color="auto"/>
            <w:right w:val="none" w:sz="0" w:space="0" w:color="auto"/>
          </w:divBdr>
        </w:div>
        <w:div w:id="472331099">
          <w:marLeft w:val="0"/>
          <w:marRight w:val="0"/>
          <w:marTop w:val="0"/>
          <w:marBottom w:val="0"/>
          <w:divBdr>
            <w:top w:val="none" w:sz="0" w:space="0" w:color="auto"/>
            <w:left w:val="none" w:sz="0" w:space="0" w:color="auto"/>
            <w:bottom w:val="none" w:sz="0" w:space="0" w:color="auto"/>
            <w:right w:val="none" w:sz="0" w:space="0" w:color="auto"/>
          </w:divBdr>
        </w:div>
        <w:div w:id="1403332370">
          <w:marLeft w:val="0"/>
          <w:marRight w:val="0"/>
          <w:marTop w:val="0"/>
          <w:marBottom w:val="0"/>
          <w:divBdr>
            <w:top w:val="none" w:sz="0" w:space="0" w:color="auto"/>
            <w:left w:val="none" w:sz="0" w:space="0" w:color="auto"/>
            <w:bottom w:val="none" w:sz="0" w:space="0" w:color="auto"/>
            <w:right w:val="none" w:sz="0" w:space="0" w:color="auto"/>
          </w:divBdr>
        </w:div>
        <w:div w:id="1578244271">
          <w:marLeft w:val="0"/>
          <w:marRight w:val="0"/>
          <w:marTop w:val="0"/>
          <w:marBottom w:val="0"/>
          <w:divBdr>
            <w:top w:val="none" w:sz="0" w:space="0" w:color="auto"/>
            <w:left w:val="none" w:sz="0" w:space="0" w:color="auto"/>
            <w:bottom w:val="none" w:sz="0" w:space="0" w:color="auto"/>
            <w:right w:val="none" w:sz="0" w:space="0" w:color="auto"/>
          </w:divBdr>
        </w:div>
        <w:div w:id="2102600740">
          <w:marLeft w:val="0"/>
          <w:marRight w:val="0"/>
          <w:marTop w:val="0"/>
          <w:marBottom w:val="0"/>
          <w:divBdr>
            <w:top w:val="none" w:sz="0" w:space="0" w:color="auto"/>
            <w:left w:val="none" w:sz="0" w:space="0" w:color="auto"/>
            <w:bottom w:val="none" w:sz="0" w:space="0" w:color="auto"/>
            <w:right w:val="none" w:sz="0" w:space="0" w:color="auto"/>
          </w:divBdr>
        </w:div>
        <w:div w:id="212080021">
          <w:marLeft w:val="0"/>
          <w:marRight w:val="0"/>
          <w:marTop w:val="0"/>
          <w:marBottom w:val="0"/>
          <w:divBdr>
            <w:top w:val="none" w:sz="0" w:space="0" w:color="auto"/>
            <w:left w:val="none" w:sz="0" w:space="0" w:color="auto"/>
            <w:bottom w:val="none" w:sz="0" w:space="0" w:color="auto"/>
            <w:right w:val="none" w:sz="0" w:space="0" w:color="auto"/>
          </w:divBdr>
        </w:div>
        <w:div w:id="337776423">
          <w:marLeft w:val="0"/>
          <w:marRight w:val="0"/>
          <w:marTop w:val="0"/>
          <w:marBottom w:val="0"/>
          <w:divBdr>
            <w:top w:val="none" w:sz="0" w:space="0" w:color="auto"/>
            <w:left w:val="none" w:sz="0" w:space="0" w:color="auto"/>
            <w:bottom w:val="none" w:sz="0" w:space="0" w:color="auto"/>
            <w:right w:val="none" w:sz="0" w:space="0" w:color="auto"/>
          </w:divBdr>
        </w:div>
        <w:div w:id="1610045972">
          <w:marLeft w:val="0"/>
          <w:marRight w:val="0"/>
          <w:marTop w:val="0"/>
          <w:marBottom w:val="0"/>
          <w:divBdr>
            <w:top w:val="none" w:sz="0" w:space="0" w:color="auto"/>
            <w:left w:val="none" w:sz="0" w:space="0" w:color="auto"/>
            <w:bottom w:val="none" w:sz="0" w:space="0" w:color="auto"/>
            <w:right w:val="none" w:sz="0" w:space="0" w:color="auto"/>
          </w:divBdr>
        </w:div>
        <w:div w:id="1375957631">
          <w:marLeft w:val="0"/>
          <w:marRight w:val="0"/>
          <w:marTop w:val="0"/>
          <w:marBottom w:val="0"/>
          <w:divBdr>
            <w:top w:val="none" w:sz="0" w:space="0" w:color="auto"/>
            <w:left w:val="none" w:sz="0" w:space="0" w:color="auto"/>
            <w:bottom w:val="none" w:sz="0" w:space="0" w:color="auto"/>
            <w:right w:val="none" w:sz="0" w:space="0" w:color="auto"/>
          </w:divBdr>
        </w:div>
        <w:div w:id="495342607">
          <w:marLeft w:val="0"/>
          <w:marRight w:val="0"/>
          <w:marTop w:val="0"/>
          <w:marBottom w:val="0"/>
          <w:divBdr>
            <w:top w:val="none" w:sz="0" w:space="0" w:color="auto"/>
            <w:left w:val="none" w:sz="0" w:space="0" w:color="auto"/>
            <w:bottom w:val="none" w:sz="0" w:space="0" w:color="auto"/>
            <w:right w:val="none" w:sz="0" w:space="0" w:color="auto"/>
          </w:divBdr>
        </w:div>
        <w:div w:id="1920824876">
          <w:marLeft w:val="0"/>
          <w:marRight w:val="0"/>
          <w:marTop w:val="0"/>
          <w:marBottom w:val="0"/>
          <w:divBdr>
            <w:top w:val="none" w:sz="0" w:space="0" w:color="auto"/>
            <w:left w:val="none" w:sz="0" w:space="0" w:color="auto"/>
            <w:bottom w:val="none" w:sz="0" w:space="0" w:color="auto"/>
            <w:right w:val="none" w:sz="0" w:space="0" w:color="auto"/>
          </w:divBdr>
        </w:div>
        <w:div w:id="706218720">
          <w:marLeft w:val="0"/>
          <w:marRight w:val="0"/>
          <w:marTop w:val="0"/>
          <w:marBottom w:val="0"/>
          <w:divBdr>
            <w:top w:val="none" w:sz="0" w:space="0" w:color="auto"/>
            <w:left w:val="none" w:sz="0" w:space="0" w:color="auto"/>
            <w:bottom w:val="none" w:sz="0" w:space="0" w:color="auto"/>
            <w:right w:val="none" w:sz="0" w:space="0" w:color="auto"/>
          </w:divBdr>
        </w:div>
        <w:div w:id="932007393">
          <w:marLeft w:val="0"/>
          <w:marRight w:val="0"/>
          <w:marTop w:val="0"/>
          <w:marBottom w:val="0"/>
          <w:divBdr>
            <w:top w:val="none" w:sz="0" w:space="0" w:color="auto"/>
            <w:left w:val="none" w:sz="0" w:space="0" w:color="auto"/>
            <w:bottom w:val="none" w:sz="0" w:space="0" w:color="auto"/>
            <w:right w:val="none" w:sz="0" w:space="0" w:color="auto"/>
          </w:divBdr>
        </w:div>
        <w:div w:id="1367605435">
          <w:marLeft w:val="0"/>
          <w:marRight w:val="0"/>
          <w:marTop w:val="0"/>
          <w:marBottom w:val="0"/>
          <w:divBdr>
            <w:top w:val="none" w:sz="0" w:space="0" w:color="auto"/>
            <w:left w:val="none" w:sz="0" w:space="0" w:color="auto"/>
            <w:bottom w:val="none" w:sz="0" w:space="0" w:color="auto"/>
            <w:right w:val="none" w:sz="0" w:space="0" w:color="auto"/>
          </w:divBdr>
        </w:div>
        <w:div w:id="544679468">
          <w:marLeft w:val="0"/>
          <w:marRight w:val="0"/>
          <w:marTop w:val="0"/>
          <w:marBottom w:val="0"/>
          <w:divBdr>
            <w:top w:val="none" w:sz="0" w:space="0" w:color="auto"/>
            <w:left w:val="none" w:sz="0" w:space="0" w:color="auto"/>
            <w:bottom w:val="none" w:sz="0" w:space="0" w:color="auto"/>
            <w:right w:val="none" w:sz="0" w:space="0" w:color="auto"/>
          </w:divBdr>
        </w:div>
        <w:div w:id="2042778307">
          <w:marLeft w:val="0"/>
          <w:marRight w:val="0"/>
          <w:marTop w:val="0"/>
          <w:marBottom w:val="0"/>
          <w:divBdr>
            <w:top w:val="none" w:sz="0" w:space="0" w:color="auto"/>
            <w:left w:val="none" w:sz="0" w:space="0" w:color="auto"/>
            <w:bottom w:val="none" w:sz="0" w:space="0" w:color="auto"/>
            <w:right w:val="none" w:sz="0" w:space="0" w:color="auto"/>
          </w:divBdr>
        </w:div>
        <w:div w:id="282418450">
          <w:marLeft w:val="0"/>
          <w:marRight w:val="0"/>
          <w:marTop w:val="0"/>
          <w:marBottom w:val="0"/>
          <w:divBdr>
            <w:top w:val="none" w:sz="0" w:space="0" w:color="auto"/>
            <w:left w:val="none" w:sz="0" w:space="0" w:color="auto"/>
            <w:bottom w:val="none" w:sz="0" w:space="0" w:color="auto"/>
            <w:right w:val="none" w:sz="0" w:space="0" w:color="auto"/>
          </w:divBdr>
        </w:div>
        <w:div w:id="743458480">
          <w:marLeft w:val="0"/>
          <w:marRight w:val="0"/>
          <w:marTop w:val="0"/>
          <w:marBottom w:val="0"/>
          <w:divBdr>
            <w:top w:val="none" w:sz="0" w:space="0" w:color="auto"/>
            <w:left w:val="none" w:sz="0" w:space="0" w:color="auto"/>
            <w:bottom w:val="none" w:sz="0" w:space="0" w:color="auto"/>
            <w:right w:val="none" w:sz="0" w:space="0" w:color="auto"/>
          </w:divBdr>
        </w:div>
        <w:div w:id="1811247122">
          <w:marLeft w:val="0"/>
          <w:marRight w:val="0"/>
          <w:marTop w:val="0"/>
          <w:marBottom w:val="0"/>
          <w:divBdr>
            <w:top w:val="none" w:sz="0" w:space="0" w:color="auto"/>
            <w:left w:val="none" w:sz="0" w:space="0" w:color="auto"/>
            <w:bottom w:val="none" w:sz="0" w:space="0" w:color="auto"/>
            <w:right w:val="none" w:sz="0" w:space="0" w:color="auto"/>
          </w:divBdr>
        </w:div>
        <w:div w:id="455877780">
          <w:marLeft w:val="0"/>
          <w:marRight w:val="0"/>
          <w:marTop w:val="0"/>
          <w:marBottom w:val="0"/>
          <w:divBdr>
            <w:top w:val="none" w:sz="0" w:space="0" w:color="auto"/>
            <w:left w:val="none" w:sz="0" w:space="0" w:color="auto"/>
            <w:bottom w:val="none" w:sz="0" w:space="0" w:color="auto"/>
            <w:right w:val="none" w:sz="0" w:space="0" w:color="auto"/>
          </w:divBdr>
        </w:div>
        <w:div w:id="1297492586">
          <w:marLeft w:val="0"/>
          <w:marRight w:val="0"/>
          <w:marTop w:val="0"/>
          <w:marBottom w:val="0"/>
          <w:divBdr>
            <w:top w:val="none" w:sz="0" w:space="0" w:color="auto"/>
            <w:left w:val="none" w:sz="0" w:space="0" w:color="auto"/>
            <w:bottom w:val="none" w:sz="0" w:space="0" w:color="auto"/>
            <w:right w:val="none" w:sz="0" w:space="0" w:color="auto"/>
          </w:divBdr>
        </w:div>
        <w:div w:id="1103188170">
          <w:marLeft w:val="0"/>
          <w:marRight w:val="0"/>
          <w:marTop w:val="0"/>
          <w:marBottom w:val="0"/>
          <w:divBdr>
            <w:top w:val="none" w:sz="0" w:space="0" w:color="auto"/>
            <w:left w:val="none" w:sz="0" w:space="0" w:color="auto"/>
            <w:bottom w:val="none" w:sz="0" w:space="0" w:color="auto"/>
            <w:right w:val="none" w:sz="0" w:space="0" w:color="auto"/>
          </w:divBdr>
        </w:div>
        <w:div w:id="1867479598">
          <w:marLeft w:val="0"/>
          <w:marRight w:val="0"/>
          <w:marTop w:val="0"/>
          <w:marBottom w:val="0"/>
          <w:divBdr>
            <w:top w:val="none" w:sz="0" w:space="0" w:color="auto"/>
            <w:left w:val="none" w:sz="0" w:space="0" w:color="auto"/>
            <w:bottom w:val="none" w:sz="0" w:space="0" w:color="auto"/>
            <w:right w:val="none" w:sz="0" w:space="0" w:color="auto"/>
          </w:divBdr>
        </w:div>
        <w:div w:id="1642417812">
          <w:marLeft w:val="0"/>
          <w:marRight w:val="0"/>
          <w:marTop w:val="0"/>
          <w:marBottom w:val="0"/>
          <w:divBdr>
            <w:top w:val="none" w:sz="0" w:space="0" w:color="auto"/>
            <w:left w:val="none" w:sz="0" w:space="0" w:color="auto"/>
            <w:bottom w:val="none" w:sz="0" w:space="0" w:color="auto"/>
            <w:right w:val="none" w:sz="0" w:space="0" w:color="auto"/>
          </w:divBdr>
        </w:div>
        <w:div w:id="724648326">
          <w:marLeft w:val="0"/>
          <w:marRight w:val="0"/>
          <w:marTop w:val="0"/>
          <w:marBottom w:val="0"/>
          <w:divBdr>
            <w:top w:val="none" w:sz="0" w:space="0" w:color="auto"/>
            <w:left w:val="none" w:sz="0" w:space="0" w:color="auto"/>
            <w:bottom w:val="none" w:sz="0" w:space="0" w:color="auto"/>
            <w:right w:val="none" w:sz="0" w:space="0" w:color="auto"/>
          </w:divBdr>
        </w:div>
        <w:div w:id="1538196964">
          <w:marLeft w:val="0"/>
          <w:marRight w:val="0"/>
          <w:marTop w:val="0"/>
          <w:marBottom w:val="0"/>
          <w:divBdr>
            <w:top w:val="none" w:sz="0" w:space="0" w:color="auto"/>
            <w:left w:val="none" w:sz="0" w:space="0" w:color="auto"/>
            <w:bottom w:val="none" w:sz="0" w:space="0" w:color="auto"/>
            <w:right w:val="none" w:sz="0" w:space="0" w:color="auto"/>
          </w:divBdr>
        </w:div>
        <w:div w:id="117531955">
          <w:marLeft w:val="0"/>
          <w:marRight w:val="0"/>
          <w:marTop w:val="0"/>
          <w:marBottom w:val="0"/>
          <w:divBdr>
            <w:top w:val="none" w:sz="0" w:space="0" w:color="auto"/>
            <w:left w:val="none" w:sz="0" w:space="0" w:color="auto"/>
            <w:bottom w:val="none" w:sz="0" w:space="0" w:color="auto"/>
            <w:right w:val="none" w:sz="0" w:space="0" w:color="auto"/>
          </w:divBdr>
        </w:div>
        <w:div w:id="2093157126">
          <w:marLeft w:val="0"/>
          <w:marRight w:val="0"/>
          <w:marTop w:val="0"/>
          <w:marBottom w:val="0"/>
          <w:divBdr>
            <w:top w:val="none" w:sz="0" w:space="0" w:color="auto"/>
            <w:left w:val="none" w:sz="0" w:space="0" w:color="auto"/>
            <w:bottom w:val="none" w:sz="0" w:space="0" w:color="auto"/>
            <w:right w:val="none" w:sz="0" w:space="0" w:color="auto"/>
          </w:divBdr>
        </w:div>
        <w:div w:id="1776709213">
          <w:marLeft w:val="0"/>
          <w:marRight w:val="0"/>
          <w:marTop w:val="0"/>
          <w:marBottom w:val="0"/>
          <w:divBdr>
            <w:top w:val="none" w:sz="0" w:space="0" w:color="auto"/>
            <w:left w:val="none" w:sz="0" w:space="0" w:color="auto"/>
            <w:bottom w:val="none" w:sz="0" w:space="0" w:color="auto"/>
            <w:right w:val="none" w:sz="0" w:space="0" w:color="auto"/>
          </w:divBdr>
        </w:div>
        <w:div w:id="280764855">
          <w:marLeft w:val="0"/>
          <w:marRight w:val="0"/>
          <w:marTop w:val="0"/>
          <w:marBottom w:val="0"/>
          <w:divBdr>
            <w:top w:val="none" w:sz="0" w:space="0" w:color="auto"/>
            <w:left w:val="none" w:sz="0" w:space="0" w:color="auto"/>
            <w:bottom w:val="none" w:sz="0" w:space="0" w:color="auto"/>
            <w:right w:val="none" w:sz="0" w:space="0" w:color="auto"/>
          </w:divBdr>
        </w:div>
        <w:div w:id="2124222926">
          <w:marLeft w:val="0"/>
          <w:marRight w:val="0"/>
          <w:marTop w:val="0"/>
          <w:marBottom w:val="0"/>
          <w:divBdr>
            <w:top w:val="none" w:sz="0" w:space="0" w:color="auto"/>
            <w:left w:val="none" w:sz="0" w:space="0" w:color="auto"/>
            <w:bottom w:val="none" w:sz="0" w:space="0" w:color="auto"/>
            <w:right w:val="none" w:sz="0" w:space="0" w:color="auto"/>
          </w:divBdr>
        </w:div>
        <w:div w:id="165756829">
          <w:marLeft w:val="0"/>
          <w:marRight w:val="0"/>
          <w:marTop w:val="0"/>
          <w:marBottom w:val="0"/>
          <w:divBdr>
            <w:top w:val="none" w:sz="0" w:space="0" w:color="auto"/>
            <w:left w:val="none" w:sz="0" w:space="0" w:color="auto"/>
            <w:bottom w:val="none" w:sz="0" w:space="0" w:color="auto"/>
            <w:right w:val="none" w:sz="0" w:space="0" w:color="auto"/>
          </w:divBdr>
        </w:div>
        <w:div w:id="286352535">
          <w:marLeft w:val="0"/>
          <w:marRight w:val="0"/>
          <w:marTop w:val="0"/>
          <w:marBottom w:val="0"/>
          <w:divBdr>
            <w:top w:val="none" w:sz="0" w:space="0" w:color="auto"/>
            <w:left w:val="none" w:sz="0" w:space="0" w:color="auto"/>
            <w:bottom w:val="none" w:sz="0" w:space="0" w:color="auto"/>
            <w:right w:val="none" w:sz="0" w:space="0" w:color="auto"/>
          </w:divBdr>
        </w:div>
        <w:div w:id="427118617">
          <w:marLeft w:val="0"/>
          <w:marRight w:val="0"/>
          <w:marTop w:val="0"/>
          <w:marBottom w:val="0"/>
          <w:divBdr>
            <w:top w:val="none" w:sz="0" w:space="0" w:color="auto"/>
            <w:left w:val="none" w:sz="0" w:space="0" w:color="auto"/>
            <w:bottom w:val="none" w:sz="0" w:space="0" w:color="auto"/>
            <w:right w:val="none" w:sz="0" w:space="0" w:color="auto"/>
          </w:divBdr>
        </w:div>
        <w:div w:id="1938319738">
          <w:marLeft w:val="0"/>
          <w:marRight w:val="0"/>
          <w:marTop w:val="0"/>
          <w:marBottom w:val="0"/>
          <w:divBdr>
            <w:top w:val="none" w:sz="0" w:space="0" w:color="auto"/>
            <w:left w:val="none" w:sz="0" w:space="0" w:color="auto"/>
            <w:bottom w:val="none" w:sz="0" w:space="0" w:color="auto"/>
            <w:right w:val="none" w:sz="0" w:space="0" w:color="auto"/>
          </w:divBdr>
        </w:div>
        <w:div w:id="563638813">
          <w:marLeft w:val="0"/>
          <w:marRight w:val="0"/>
          <w:marTop w:val="0"/>
          <w:marBottom w:val="0"/>
          <w:divBdr>
            <w:top w:val="none" w:sz="0" w:space="0" w:color="auto"/>
            <w:left w:val="none" w:sz="0" w:space="0" w:color="auto"/>
            <w:bottom w:val="none" w:sz="0" w:space="0" w:color="auto"/>
            <w:right w:val="none" w:sz="0" w:space="0" w:color="auto"/>
          </w:divBdr>
        </w:div>
        <w:div w:id="1578631335">
          <w:marLeft w:val="0"/>
          <w:marRight w:val="0"/>
          <w:marTop w:val="0"/>
          <w:marBottom w:val="0"/>
          <w:divBdr>
            <w:top w:val="none" w:sz="0" w:space="0" w:color="auto"/>
            <w:left w:val="none" w:sz="0" w:space="0" w:color="auto"/>
            <w:bottom w:val="none" w:sz="0" w:space="0" w:color="auto"/>
            <w:right w:val="none" w:sz="0" w:space="0" w:color="auto"/>
          </w:divBdr>
        </w:div>
        <w:div w:id="73016266">
          <w:marLeft w:val="0"/>
          <w:marRight w:val="0"/>
          <w:marTop w:val="0"/>
          <w:marBottom w:val="0"/>
          <w:divBdr>
            <w:top w:val="none" w:sz="0" w:space="0" w:color="auto"/>
            <w:left w:val="none" w:sz="0" w:space="0" w:color="auto"/>
            <w:bottom w:val="none" w:sz="0" w:space="0" w:color="auto"/>
            <w:right w:val="none" w:sz="0" w:space="0" w:color="auto"/>
          </w:divBdr>
        </w:div>
        <w:div w:id="32116185">
          <w:marLeft w:val="0"/>
          <w:marRight w:val="0"/>
          <w:marTop w:val="0"/>
          <w:marBottom w:val="0"/>
          <w:divBdr>
            <w:top w:val="none" w:sz="0" w:space="0" w:color="auto"/>
            <w:left w:val="none" w:sz="0" w:space="0" w:color="auto"/>
            <w:bottom w:val="none" w:sz="0" w:space="0" w:color="auto"/>
            <w:right w:val="none" w:sz="0" w:space="0" w:color="auto"/>
          </w:divBdr>
        </w:div>
        <w:div w:id="1274551927">
          <w:marLeft w:val="0"/>
          <w:marRight w:val="0"/>
          <w:marTop w:val="0"/>
          <w:marBottom w:val="0"/>
          <w:divBdr>
            <w:top w:val="none" w:sz="0" w:space="0" w:color="auto"/>
            <w:left w:val="none" w:sz="0" w:space="0" w:color="auto"/>
            <w:bottom w:val="none" w:sz="0" w:space="0" w:color="auto"/>
            <w:right w:val="none" w:sz="0" w:space="0" w:color="auto"/>
          </w:divBdr>
        </w:div>
        <w:div w:id="1187909086">
          <w:marLeft w:val="0"/>
          <w:marRight w:val="0"/>
          <w:marTop w:val="0"/>
          <w:marBottom w:val="0"/>
          <w:divBdr>
            <w:top w:val="none" w:sz="0" w:space="0" w:color="auto"/>
            <w:left w:val="none" w:sz="0" w:space="0" w:color="auto"/>
            <w:bottom w:val="none" w:sz="0" w:space="0" w:color="auto"/>
            <w:right w:val="none" w:sz="0" w:space="0" w:color="auto"/>
          </w:divBdr>
        </w:div>
        <w:div w:id="2029328293">
          <w:marLeft w:val="0"/>
          <w:marRight w:val="0"/>
          <w:marTop w:val="0"/>
          <w:marBottom w:val="0"/>
          <w:divBdr>
            <w:top w:val="none" w:sz="0" w:space="0" w:color="auto"/>
            <w:left w:val="none" w:sz="0" w:space="0" w:color="auto"/>
            <w:bottom w:val="none" w:sz="0" w:space="0" w:color="auto"/>
            <w:right w:val="none" w:sz="0" w:space="0" w:color="auto"/>
          </w:divBdr>
        </w:div>
      </w:divsChild>
    </w:div>
    <w:div w:id="1377511553">
      <w:bodyDiv w:val="1"/>
      <w:marLeft w:val="0"/>
      <w:marRight w:val="0"/>
      <w:marTop w:val="0"/>
      <w:marBottom w:val="0"/>
      <w:divBdr>
        <w:top w:val="none" w:sz="0" w:space="0" w:color="auto"/>
        <w:left w:val="none" w:sz="0" w:space="0" w:color="auto"/>
        <w:bottom w:val="none" w:sz="0" w:space="0" w:color="auto"/>
        <w:right w:val="none" w:sz="0" w:space="0" w:color="auto"/>
      </w:divBdr>
    </w:div>
    <w:div w:id="1412891359">
      <w:bodyDiv w:val="1"/>
      <w:marLeft w:val="0"/>
      <w:marRight w:val="0"/>
      <w:marTop w:val="0"/>
      <w:marBottom w:val="0"/>
      <w:divBdr>
        <w:top w:val="none" w:sz="0" w:space="0" w:color="auto"/>
        <w:left w:val="none" w:sz="0" w:space="0" w:color="auto"/>
        <w:bottom w:val="none" w:sz="0" w:space="0" w:color="auto"/>
        <w:right w:val="none" w:sz="0" w:space="0" w:color="auto"/>
      </w:divBdr>
      <w:divsChild>
        <w:div w:id="1083719780">
          <w:marLeft w:val="0"/>
          <w:marRight w:val="0"/>
          <w:marTop w:val="0"/>
          <w:marBottom w:val="0"/>
          <w:divBdr>
            <w:top w:val="none" w:sz="0" w:space="0" w:color="auto"/>
            <w:left w:val="none" w:sz="0" w:space="0" w:color="auto"/>
            <w:bottom w:val="none" w:sz="0" w:space="0" w:color="auto"/>
            <w:right w:val="none" w:sz="0" w:space="0" w:color="auto"/>
          </w:divBdr>
        </w:div>
        <w:div w:id="1212614932">
          <w:marLeft w:val="0"/>
          <w:marRight w:val="0"/>
          <w:marTop w:val="0"/>
          <w:marBottom w:val="0"/>
          <w:divBdr>
            <w:top w:val="none" w:sz="0" w:space="0" w:color="auto"/>
            <w:left w:val="none" w:sz="0" w:space="0" w:color="auto"/>
            <w:bottom w:val="none" w:sz="0" w:space="0" w:color="auto"/>
            <w:right w:val="none" w:sz="0" w:space="0" w:color="auto"/>
          </w:divBdr>
        </w:div>
        <w:div w:id="1049261102">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428773708">
          <w:marLeft w:val="0"/>
          <w:marRight w:val="0"/>
          <w:marTop w:val="0"/>
          <w:marBottom w:val="0"/>
          <w:divBdr>
            <w:top w:val="none" w:sz="0" w:space="0" w:color="auto"/>
            <w:left w:val="none" w:sz="0" w:space="0" w:color="auto"/>
            <w:bottom w:val="none" w:sz="0" w:space="0" w:color="auto"/>
            <w:right w:val="none" w:sz="0" w:space="0" w:color="auto"/>
          </w:divBdr>
        </w:div>
        <w:div w:id="641496028">
          <w:marLeft w:val="0"/>
          <w:marRight w:val="0"/>
          <w:marTop w:val="0"/>
          <w:marBottom w:val="0"/>
          <w:divBdr>
            <w:top w:val="none" w:sz="0" w:space="0" w:color="auto"/>
            <w:left w:val="none" w:sz="0" w:space="0" w:color="auto"/>
            <w:bottom w:val="none" w:sz="0" w:space="0" w:color="auto"/>
            <w:right w:val="none" w:sz="0" w:space="0" w:color="auto"/>
          </w:divBdr>
        </w:div>
        <w:div w:id="1616212700">
          <w:marLeft w:val="0"/>
          <w:marRight w:val="0"/>
          <w:marTop w:val="0"/>
          <w:marBottom w:val="0"/>
          <w:divBdr>
            <w:top w:val="none" w:sz="0" w:space="0" w:color="auto"/>
            <w:left w:val="none" w:sz="0" w:space="0" w:color="auto"/>
            <w:bottom w:val="none" w:sz="0" w:space="0" w:color="auto"/>
            <w:right w:val="none" w:sz="0" w:space="0" w:color="auto"/>
          </w:divBdr>
        </w:div>
        <w:div w:id="56519940">
          <w:marLeft w:val="0"/>
          <w:marRight w:val="0"/>
          <w:marTop w:val="0"/>
          <w:marBottom w:val="0"/>
          <w:divBdr>
            <w:top w:val="none" w:sz="0" w:space="0" w:color="auto"/>
            <w:left w:val="none" w:sz="0" w:space="0" w:color="auto"/>
            <w:bottom w:val="none" w:sz="0" w:space="0" w:color="auto"/>
            <w:right w:val="none" w:sz="0" w:space="0" w:color="auto"/>
          </w:divBdr>
        </w:div>
        <w:div w:id="1382441804">
          <w:marLeft w:val="0"/>
          <w:marRight w:val="0"/>
          <w:marTop w:val="0"/>
          <w:marBottom w:val="0"/>
          <w:divBdr>
            <w:top w:val="none" w:sz="0" w:space="0" w:color="auto"/>
            <w:left w:val="none" w:sz="0" w:space="0" w:color="auto"/>
            <w:bottom w:val="none" w:sz="0" w:space="0" w:color="auto"/>
            <w:right w:val="none" w:sz="0" w:space="0" w:color="auto"/>
          </w:divBdr>
        </w:div>
        <w:div w:id="259723959">
          <w:marLeft w:val="0"/>
          <w:marRight w:val="0"/>
          <w:marTop w:val="0"/>
          <w:marBottom w:val="0"/>
          <w:divBdr>
            <w:top w:val="none" w:sz="0" w:space="0" w:color="auto"/>
            <w:left w:val="none" w:sz="0" w:space="0" w:color="auto"/>
            <w:bottom w:val="none" w:sz="0" w:space="0" w:color="auto"/>
            <w:right w:val="none" w:sz="0" w:space="0" w:color="auto"/>
          </w:divBdr>
        </w:div>
        <w:div w:id="2068257646">
          <w:marLeft w:val="0"/>
          <w:marRight w:val="0"/>
          <w:marTop w:val="0"/>
          <w:marBottom w:val="0"/>
          <w:divBdr>
            <w:top w:val="none" w:sz="0" w:space="0" w:color="auto"/>
            <w:left w:val="none" w:sz="0" w:space="0" w:color="auto"/>
            <w:bottom w:val="none" w:sz="0" w:space="0" w:color="auto"/>
            <w:right w:val="none" w:sz="0" w:space="0" w:color="auto"/>
          </w:divBdr>
        </w:div>
        <w:div w:id="1667854174">
          <w:marLeft w:val="0"/>
          <w:marRight w:val="0"/>
          <w:marTop w:val="0"/>
          <w:marBottom w:val="0"/>
          <w:divBdr>
            <w:top w:val="none" w:sz="0" w:space="0" w:color="auto"/>
            <w:left w:val="none" w:sz="0" w:space="0" w:color="auto"/>
            <w:bottom w:val="none" w:sz="0" w:space="0" w:color="auto"/>
            <w:right w:val="none" w:sz="0" w:space="0" w:color="auto"/>
          </w:divBdr>
        </w:div>
        <w:div w:id="477964428">
          <w:marLeft w:val="0"/>
          <w:marRight w:val="0"/>
          <w:marTop w:val="0"/>
          <w:marBottom w:val="0"/>
          <w:divBdr>
            <w:top w:val="none" w:sz="0" w:space="0" w:color="auto"/>
            <w:left w:val="none" w:sz="0" w:space="0" w:color="auto"/>
            <w:bottom w:val="none" w:sz="0" w:space="0" w:color="auto"/>
            <w:right w:val="none" w:sz="0" w:space="0" w:color="auto"/>
          </w:divBdr>
        </w:div>
        <w:div w:id="122621202">
          <w:marLeft w:val="0"/>
          <w:marRight w:val="0"/>
          <w:marTop w:val="0"/>
          <w:marBottom w:val="0"/>
          <w:divBdr>
            <w:top w:val="none" w:sz="0" w:space="0" w:color="auto"/>
            <w:left w:val="none" w:sz="0" w:space="0" w:color="auto"/>
            <w:bottom w:val="none" w:sz="0" w:space="0" w:color="auto"/>
            <w:right w:val="none" w:sz="0" w:space="0" w:color="auto"/>
          </w:divBdr>
        </w:div>
        <w:div w:id="1847747359">
          <w:marLeft w:val="0"/>
          <w:marRight w:val="0"/>
          <w:marTop w:val="0"/>
          <w:marBottom w:val="0"/>
          <w:divBdr>
            <w:top w:val="none" w:sz="0" w:space="0" w:color="auto"/>
            <w:left w:val="none" w:sz="0" w:space="0" w:color="auto"/>
            <w:bottom w:val="none" w:sz="0" w:space="0" w:color="auto"/>
            <w:right w:val="none" w:sz="0" w:space="0" w:color="auto"/>
          </w:divBdr>
        </w:div>
        <w:div w:id="990866318">
          <w:marLeft w:val="0"/>
          <w:marRight w:val="0"/>
          <w:marTop w:val="0"/>
          <w:marBottom w:val="0"/>
          <w:divBdr>
            <w:top w:val="none" w:sz="0" w:space="0" w:color="auto"/>
            <w:left w:val="none" w:sz="0" w:space="0" w:color="auto"/>
            <w:bottom w:val="none" w:sz="0" w:space="0" w:color="auto"/>
            <w:right w:val="none" w:sz="0" w:space="0" w:color="auto"/>
          </w:divBdr>
        </w:div>
        <w:div w:id="1166286251">
          <w:marLeft w:val="0"/>
          <w:marRight w:val="0"/>
          <w:marTop w:val="0"/>
          <w:marBottom w:val="0"/>
          <w:divBdr>
            <w:top w:val="none" w:sz="0" w:space="0" w:color="auto"/>
            <w:left w:val="none" w:sz="0" w:space="0" w:color="auto"/>
            <w:bottom w:val="none" w:sz="0" w:space="0" w:color="auto"/>
            <w:right w:val="none" w:sz="0" w:space="0" w:color="auto"/>
          </w:divBdr>
        </w:div>
        <w:div w:id="1031300102">
          <w:marLeft w:val="0"/>
          <w:marRight w:val="0"/>
          <w:marTop w:val="0"/>
          <w:marBottom w:val="0"/>
          <w:divBdr>
            <w:top w:val="none" w:sz="0" w:space="0" w:color="auto"/>
            <w:left w:val="none" w:sz="0" w:space="0" w:color="auto"/>
            <w:bottom w:val="none" w:sz="0" w:space="0" w:color="auto"/>
            <w:right w:val="none" w:sz="0" w:space="0" w:color="auto"/>
          </w:divBdr>
        </w:div>
        <w:div w:id="1371414717">
          <w:marLeft w:val="0"/>
          <w:marRight w:val="0"/>
          <w:marTop w:val="0"/>
          <w:marBottom w:val="0"/>
          <w:divBdr>
            <w:top w:val="none" w:sz="0" w:space="0" w:color="auto"/>
            <w:left w:val="none" w:sz="0" w:space="0" w:color="auto"/>
            <w:bottom w:val="none" w:sz="0" w:space="0" w:color="auto"/>
            <w:right w:val="none" w:sz="0" w:space="0" w:color="auto"/>
          </w:divBdr>
        </w:div>
        <w:div w:id="1976568706">
          <w:marLeft w:val="0"/>
          <w:marRight w:val="0"/>
          <w:marTop w:val="0"/>
          <w:marBottom w:val="0"/>
          <w:divBdr>
            <w:top w:val="none" w:sz="0" w:space="0" w:color="auto"/>
            <w:left w:val="none" w:sz="0" w:space="0" w:color="auto"/>
            <w:bottom w:val="none" w:sz="0" w:space="0" w:color="auto"/>
            <w:right w:val="none" w:sz="0" w:space="0" w:color="auto"/>
          </w:divBdr>
        </w:div>
        <w:div w:id="242833551">
          <w:marLeft w:val="0"/>
          <w:marRight w:val="0"/>
          <w:marTop w:val="0"/>
          <w:marBottom w:val="0"/>
          <w:divBdr>
            <w:top w:val="none" w:sz="0" w:space="0" w:color="auto"/>
            <w:left w:val="none" w:sz="0" w:space="0" w:color="auto"/>
            <w:bottom w:val="none" w:sz="0" w:space="0" w:color="auto"/>
            <w:right w:val="none" w:sz="0" w:space="0" w:color="auto"/>
          </w:divBdr>
        </w:div>
        <w:div w:id="207880262">
          <w:marLeft w:val="0"/>
          <w:marRight w:val="0"/>
          <w:marTop w:val="0"/>
          <w:marBottom w:val="0"/>
          <w:divBdr>
            <w:top w:val="none" w:sz="0" w:space="0" w:color="auto"/>
            <w:left w:val="none" w:sz="0" w:space="0" w:color="auto"/>
            <w:bottom w:val="none" w:sz="0" w:space="0" w:color="auto"/>
            <w:right w:val="none" w:sz="0" w:space="0" w:color="auto"/>
          </w:divBdr>
        </w:div>
        <w:div w:id="1934166093">
          <w:marLeft w:val="0"/>
          <w:marRight w:val="0"/>
          <w:marTop w:val="0"/>
          <w:marBottom w:val="0"/>
          <w:divBdr>
            <w:top w:val="none" w:sz="0" w:space="0" w:color="auto"/>
            <w:left w:val="none" w:sz="0" w:space="0" w:color="auto"/>
            <w:bottom w:val="none" w:sz="0" w:space="0" w:color="auto"/>
            <w:right w:val="none" w:sz="0" w:space="0" w:color="auto"/>
          </w:divBdr>
        </w:div>
        <w:div w:id="136723570">
          <w:marLeft w:val="0"/>
          <w:marRight w:val="0"/>
          <w:marTop w:val="0"/>
          <w:marBottom w:val="0"/>
          <w:divBdr>
            <w:top w:val="none" w:sz="0" w:space="0" w:color="auto"/>
            <w:left w:val="none" w:sz="0" w:space="0" w:color="auto"/>
            <w:bottom w:val="none" w:sz="0" w:space="0" w:color="auto"/>
            <w:right w:val="none" w:sz="0" w:space="0" w:color="auto"/>
          </w:divBdr>
        </w:div>
        <w:div w:id="1968122472">
          <w:marLeft w:val="0"/>
          <w:marRight w:val="0"/>
          <w:marTop w:val="0"/>
          <w:marBottom w:val="0"/>
          <w:divBdr>
            <w:top w:val="none" w:sz="0" w:space="0" w:color="auto"/>
            <w:left w:val="none" w:sz="0" w:space="0" w:color="auto"/>
            <w:bottom w:val="none" w:sz="0" w:space="0" w:color="auto"/>
            <w:right w:val="none" w:sz="0" w:space="0" w:color="auto"/>
          </w:divBdr>
        </w:div>
        <w:div w:id="1528987323">
          <w:marLeft w:val="0"/>
          <w:marRight w:val="0"/>
          <w:marTop w:val="0"/>
          <w:marBottom w:val="0"/>
          <w:divBdr>
            <w:top w:val="none" w:sz="0" w:space="0" w:color="auto"/>
            <w:left w:val="none" w:sz="0" w:space="0" w:color="auto"/>
            <w:bottom w:val="none" w:sz="0" w:space="0" w:color="auto"/>
            <w:right w:val="none" w:sz="0" w:space="0" w:color="auto"/>
          </w:divBdr>
        </w:div>
        <w:div w:id="2057385743">
          <w:marLeft w:val="0"/>
          <w:marRight w:val="0"/>
          <w:marTop w:val="0"/>
          <w:marBottom w:val="0"/>
          <w:divBdr>
            <w:top w:val="none" w:sz="0" w:space="0" w:color="auto"/>
            <w:left w:val="none" w:sz="0" w:space="0" w:color="auto"/>
            <w:bottom w:val="none" w:sz="0" w:space="0" w:color="auto"/>
            <w:right w:val="none" w:sz="0" w:space="0" w:color="auto"/>
          </w:divBdr>
        </w:div>
        <w:div w:id="1089932327">
          <w:marLeft w:val="0"/>
          <w:marRight w:val="0"/>
          <w:marTop w:val="0"/>
          <w:marBottom w:val="0"/>
          <w:divBdr>
            <w:top w:val="none" w:sz="0" w:space="0" w:color="auto"/>
            <w:left w:val="none" w:sz="0" w:space="0" w:color="auto"/>
            <w:bottom w:val="none" w:sz="0" w:space="0" w:color="auto"/>
            <w:right w:val="none" w:sz="0" w:space="0" w:color="auto"/>
          </w:divBdr>
        </w:div>
        <w:div w:id="1251156391">
          <w:marLeft w:val="0"/>
          <w:marRight w:val="0"/>
          <w:marTop w:val="0"/>
          <w:marBottom w:val="0"/>
          <w:divBdr>
            <w:top w:val="none" w:sz="0" w:space="0" w:color="auto"/>
            <w:left w:val="none" w:sz="0" w:space="0" w:color="auto"/>
            <w:bottom w:val="none" w:sz="0" w:space="0" w:color="auto"/>
            <w:right w:val="none" w:sz="0" w:space="0" w:color="auto"/>
          </w:divBdr>
        </w:div>
        <w:div w:id="520244653">
          <w:marLeft w:val="0"/>
          <w:marRight w:val="0"/>
          <w:marTop w:val="0"/>
          <w:marBottom w:val="0"/>
          <w:divBdr>
            <w:top w:val="none" w:sz="0" w:space="0" w:color="auto"/>
            <w:left w:val="none" w:sz="0" w:space="0" w:color="auto"/>
            <w:bottom w:val="none" w:sz="0" w:space="0" w:color="auto"/>
            <w:right w:val="none" w:sz="0" w:space="0" w:color="auto"/>
          </w:divBdr>
        </w:div>
        <w:div w:id="381291112">
          <w:marLeft w:val="0"/>
          <w:marRight w:val="0"/>
          <w:marTop w:val="0"/>
          <w:marBottom w:val="0"/>
          <w:divBdr>
            <w:top w:val="none" w:sz="0" w:space="0" w:color="auto"/>
            <w:left w:val="none" w:sz="0" w:space="0" w:color="auto"/>
            <w:bottom w:val="none" w:sz="0" w:space="0" w:color="auto"/>
            <w:right w:val="none" w:sz="0" w:space="0" w:color="auto"/>
          </w:divBdr>
        </w:div>
        <w:div w:id="1358041136">
          <w:marLeft w:val="0"/>
          <w:marRight w:val="0"/>
          <w:marTop w:val="0"/>
          <w:marBottom w:val="0"/>
          <w:divBdr>
            <w:top w:val="none" w:sz="0" w:space="0" w:color="auto"/>
            <w:left w:val="none" w:sz="0" w:space="0" w:color="auto"/>
            <w:bottom w:val="none" w:sz="0" w:space="0" w:color="auto"/>
            <w:right w:val="none" w:sz="0" w:space="0" w:color="auto"/>
          </w:divBdr>
        </w:div>
        <w:div w:id="171603592">
          <w:marLeft w:val="0"/>
          <w:marRight w:val="0"/>
          <w:marTop w:val="0"/>
          <w:marBottom w:val="0"/>
          <w:divBdr>
            <w:top w:val="none" w:sz="0" w:space="0" w:color="auto"/>
            <w:left w:val="none" w:sz="0" w:space="0" w:color="auto"/>
            <w:bottom w:val="none" w:sz="0" w:space="0" w:color="auto"/>
            <w:right w:val="none" w:sz="0" w:space="0" w:color="auto"/>
          </w:divBdr>
        </w:div>
        <w:div w:id="2008286050">
          <w:marLeft w:val="0"/>
          <w:marRight w:val="0"/>
          <w:marTop w:val="0"/>
          <w:marBottom w:val="0"/>
          <w:divBdr>
            <w:top w:val="none" w:sz="0" w:space="0" w:color="auto"/>
            <w:left w:val="none" w:sz="0" w:space="0" w:color="auto"/>
            <w:bottom w:val="none" w:sz="0" w:space="0" w:color="auto"/>
            <w:right w:val="none" w:sz="0" w:space="0" w:color="auto"/>
          </w:divBdr>
        </w:div>
        <w:div w:id="1637904650">
          <w:marLeft w:val="0"/>
          <w:marRight w:val="0"/>
          <w:marTop w:val="0"/>
          <w:marBottom w:val="0"/>
          <w:divBdr>
            <w:top w:val="none" w:sz="0" w:space="0" w:color="auto"/>
            <w:left w:val="none" w:sz="0" w:space="0" w:color="auto"/>
            <w:bottom w:val="none" w:sz="0" w:space="0" w:color="auto"/>
            <w:right w:val="none" w:sz="0" w:space="0" w:color="auto"/>
          </w:divBdr>
        </w:div>
        <w:div w:id="1023677621">
          <w:marLeft w:val="0"/>
          <w:marRight w:val="0"/>
          <w:marTop w:val="0"/>
          <w:marBottom w:val="0"/>
          <w:divBdr>
            <w:top w:val="none" w:sz="0" w:space="0" w:color="auto"/>
            <w:left w:val="none" w:sz="0" w:space="0" w:color="auto"/>
            <w:bottom w:val="none" w:sz="0" w:space="0" w:color="auto"/>
            <w:right w:val="none" w:sz="0" w:space="0" w:color="auto"/>
          </w:divBdr>
        </w:div>
        <w:div w:id="1785730611">
          <w:marLeft w:val="0"/>
          <w:marRight w:val="0"/>
          <w:marTop w:val="0"/>
          <w:marBottom w:val="0"/>
          <w:divBdr>
            <w:top w:val="none" w:sz="0" w:space="0" w:color="auto"/>
            <w:left w:val="none" w:sz="0" w:space="0" w:color="auto"/>
            <w:bottom w:val="none" w:sz="0" w:space="0" w:color="auto"/>
            <w:right w:val="none" w:sz="0" w:space="0" w:color="auto"/>
          </w:divBdr>
        </w:div>
        <w:div w:id="966861834">
          <w:marLeft w:val="0"/>
          <w:marRight w:val="0"/>
          <w:marTop w:val="0"/>
          <w:marBottom w:val="0"/>
          <w:divBdr>
            <w:top w:val="none" w:sz="0" w:space="0" w:color="auto"/>
            <w:left w:val="none" w:sz="0" w:space="0" w:color="auto"/>
            <w:bottom w:val="none" w:sz="0" w:space="0" w:color="auto"/>
            <w:right w:val="none" w:sz="0" w:space="0" w:color="auto"/>
          </w:divBdr>
        </w:div>
        <w:div w:id="881092294">
          <w:marLeft w:val="0"/>
          <w:marRight w:val="0"/>
          <w:marTop w:val="0"/>
          <w:marBottom w:val="0"/>
          <w:divBdr>
            <w:top w:val="none" w:sz="0" w:space="0" w:color="auto"/>
            <w:left w:val="none" w:sz="0" w:space="0" w:color="auto"/>
            <w:bottom w:val="none" w:sz="0" w:space="0" w:color="auto"/>
            <w:right w:val="none" w:sz="0" w:space="0" w:color="auto"/>
          </w:divBdr>
        </w:div>
        <w:div w:id="1359772552">
          <w:marLeft w:val="0"/>
          <w:marRight w:val="0"/>
          <w:marTop w:val="0"/>
          <w:marBottom w:val="0"/>
          <w:divBdr>
            <w:top w:val="none" w:sz="0" w:space="0" w:color="auto"/>
            <w:left w:val="none" w:sz="0" w:space="0" w:color="auto"/>
            <w:bottom w:val="none" w:sz="0" w:space="0" w:color="auto"/>
            <w:right w:val="none" w:sz="0" w:space="0" w:color="auto"/>
          </w:divBdr>
        </w:div>
        <w:div w:id="925380889">
          <w:marLeft w:val="0"/>
          <w:marRight w:val="0"/>
          <w:marTop w:val="0"/>
          <w:marBottom w:val="0"/>
          <w:divBdr>
            <w:top w:val="none" w:sz="0" w:space="0" w:color="auto"/>
            <w:left w:val="none" w:sz="0" w:space="0" w:color="auto"/>
            <w:bottom w:val="none" w:sz="0" w:space="0" w:color="auto"/>
            <w:right w:val="none" w:sz="0" w:space="0" w:color="auto"/>
          </w:divBdr>
        </w:div>
        <w:div w:id="720593212">
          <w:marLeft w:val="0"/>
          <w:marRight w:val="0"/>
          <w:marTop w:val="0"/>
          <w:marBottom w:val="0"/>
          <w:divBdr>
            <w:top w:val="none" w:sz="0" w:space="0" w:color="auto"/>
            <w:left w:val="none" w:sz="0" w:space="0" w:color="auto"/>
            <w:bottom w:val="none" w:sz="0" w:space="0" w:color="auto"/>
            <w:right w:val="none" w:sz="0" w:space="0" w:color="auto"/>
          </w:divBdr>
        </w:div>
        <w:div w:id="1295405088">
          <w:marLeft w:val="0"/>
          <w:marRight w:val="0"/>
          <w:marTop w:val="0"/>
          <w:marBottom w:val="0"/>
          <w:divBdr>
            <w:top w:val="none" w:sz="0" w:space="0" w:color="auto"/>
            <w:left w:val="none" w:sz="0" w:space="0" w:color="auto"/>
            <w:bottom w:val="none" w:sz="0" w:space="0" w:color="auto"/>
            <w:right w:val="none" w:sz="0" w:space="0" w:color="auto"/>
          </w:divBdr>
        </w:div>
        <w:div w:id="180318066">
          <w:marLeft w:val="0"/>
          <w:marRight w:val="0"/>
          <w:marTop w:val="0"/>
          <w:marBottom w:val="0"/>
          <w:divBdr>
            <w:top w:val="none" w:sz="0" w:space="0" w:color="auto"/>
            <w:left w:val="none" w:sz="0" w:space="0" w:color="auto"/>
            <w:bottom w:val="none" w:sz="0" w:space="0" w:color="auto"/>
            <w:right w:val="none" w:sz="0" w:space="0" w:color="auto"/>
          </w:divBdr>
        </w:div>
        <w:div w:id="520631452">
          <w:marLeft w:val="0"/>
          <w:marRight w:val="0"/>
          <w:marTop w:val="0"/>
          <w:marBottom w:val="0"/>
          <w:divBdr>
            <w:top w:val="none" w:sz="0" w:space="0" w:color="auto"/>
            <w:left w:val="none" w:sz="0" w:space="0" w:color="auto"/>
            <w:bottom w:val="none" w:sz="0" w:space="0" w:color="auto"/>
            <w:right w:val="none" w:sz="0" w:space="0" w:color="auto"/>
          </w:divBdr>
        </w:div>
        <w:div w:id="1306622971">
          <w:marLeft w:val="0"/>
          <w:marRight w:val="0"/>
          <w:marTop w:val="0"/>
          <w:marBottom w:val="0"/>
          <w:divBdr>
            <w:top w:val="none" w:sz="0" w:space="0" w:color="auto"/>
            <w:left w:val="none" w:sz="0" w:space="0" w:color="auto"/>
            <w:bottom w:val="none" w:sz="0" w:space="0" w:color="auto"/>
            <w:right w:val="none" w:sz="0" w:space="0" w:color="auto"/>
          </w:divBdr>
        </w:div>
        <w:div w:id="1999839868">
          <w:marLeft w:val="0"/>
          <w:marRight w:val="0"/>
          <w:marTop w:val="0"/>
          <w:marBottom w:val="0"/>
          <w:divBdr>
            <w:top w:val="none" w:sz="0" w:space="0" w:color="auto"/>
            <w:left w:val="none" w:sz="0" w:space="0" w:color="auto"/>
            <w:bottom w:val="none" w:sz="0" w:space="0" w:color="auto"/>
            <w:right w:val="none" w:sz="0" w:space="0" w:color="auto"/>
          </w:divBdr>
        </w:div>
        <w:div w:id="201326849">
          <w:marLeft w:val="0"/>
          <w:marRight w:val="0"/>
          <w:marTop w:val="0"/>
          <w:marBottom w:val="0"/>
          <w:divBdr>
            <w:top w:val="none" w:sz="0" w:space="0" w:color="auto"/>
            <w:left w:val="none" w:sz="0" w:space="0" w:color="auto"/>
            <w:bottom w:val="none" w:sz="0" w:space="0" w:color="auto"/>
            <w:right w:val="none" w:sz="0" w:space="0" w:color="auto"/>
          </w:divBdr>
        </w:div>
        <w:div w:id="256259334">
          <w:marLeft w:val="0"/>
          <w:marRight w:val="0"/>
          <w:marTop w:val="0"/>
          <w:marBottom w:val="0"/>
          <w:divBdr>
            <w:top w:val="none" w:sz="0" w:space="0" w:color="auto"/>
            <w:left w:val="none" w:sz="0" w:space="0" w:color="auto"/>
            <w:bottom w:val="none" w:sz="0" w:space="0" w:color="auto"/>
            <w:right w:val="none" w:sz="0" w:space="0" w:color="auto"/>
          </w:divBdr>
        </w:div>
        <w:div w:id="758257997">
          <w:marLeft w:val="0"/>
          <w:marRight w:val="0"/>
          <w:marTop w:val="0"/>
          <w:marBottom w:val="0"/>
          <w:divBdr>
            <w:top w:val="none" w:sz="0" w:space="0" w:color="auto"/>
            <w:left w:val="none" w:sz="0" w:space="0" w:color="auto"/>
            <w:bottom w:val="none" w:sz="0" w:space="0" w:color="auto"/>
            <w:right w:val="none" w:sz="0" w:space="0" w:color="auto"/>
          </w:divBdr>
        </w:div>
        <w:div w:id="1071005430">
          <w:marLeft w:val="0"/>
          <w:marRight w:val="0"/>
          <w:marTop w:val="0"/>
          <w:marBottom w:val="0"/>
          <w:divBdr>
            <w:top w:val="none" w:sz="0" w:space="0" w:color="auto"/>
            <w:left w:val="none" w:sz="0" w:space="0" w:color="auto"/>
            <w:bottom w:val="none" w:sz="0" w:space="0" w:color="auto"/>
            <w:right w:val="none" w:sz="0" w:space="0" w:color="auto"/>
          </w:divBdr>
        </w:div>
        <w:div w:id="148636198">
          <w:marLeft w:val="0"/>
          <w:marRight w:val="0"/>
          <w:marTop w:val="0"/>
          <w:marBottom w:val="0"/>
          <w:divBdr>
            <w:top w:val="none" w:sz="0" w:space="0" w:color="auto"/>
            <w:left w:val="none" w:sz="0" w:space="0" w:color="auto"/>
            <w:bottom w:val="none" w:sz="0" w:space="0" w:color="auto"/>
            <w:right w:val="none" w:sz="0" w:space="0" w:color="auto"/>
          </w:divBdr>
        </w:div>
        <w:div w:id="1991865062">
          <w:marLeft w:val="0"/>
          <w:marRight w:val="0"/>
          <w:marTop w:val="0"/>
          <w:marBottom w:val="0"/>
          <w:divBdr>
            <w:top w:val="none" w:sz="0" w:space="0" w:color="auto"/>
            <w:left w:val="none" w:sz="0" w:space="0" w:color="auto"/>
            <w:bottom w:val="none" w:sz="0" w:space="0" w:color="auto"/>
            <w:right w:val="none" w:sz="0" w:space="0" w:color="auto"/>
          </w:divBdr>
        </w:div>
        <w:div w:id="387264132">
          <w:marLeft w:val="0"/>
          <w:marRight w:val="0"/>
          <w:marTop w:val="0"/>
          <w:marBottom w:val="0"/>
          <w:divBdr>
            <w:top w:val="none" w:sz="0" w:space="0" w:color="auto"/>
            <w:left w:val="none" w:sz="0" w:space="0" w:color="auto"/>
            <w:bottom w:val="none" w:sz="0" w:space="0" w:color="auto"/>
            <w:right w:val="none" w:sz="0" w:space="0" w:color="auto"/>
          </w:divBdr>
        </w:div>
        <w:div w:id="399864164">
          <w:marLeft w:val="0"/>
          <w:marRight w:val="0"/>
          <w:marTop w:val="0"/>
          <w:marBottom w:val="0"/>
          <w:divBdr>
            <w:top w:val="none" w:sz="0" w:space="0" w:color="auto"/>
            <w:left w:val="none" w:sz="0" w:space="0" w:color="auto"/>
            <w:bottom w:val="none" w:sz="0" w:space="0" w:color="auto"/>
            <w:right w:val="none" w:sz="0" w:space="0" w:color="auto"/>
          </w:divBdr>
        </w:div>
        <w:div w:id="1136949481">
          <w:marLeft w:val="0"/>
          <w:marRight w:val="0"/>
          <w:marTop w:val="0"/>
          <w:marBottom w:val="0"/>
          <w:divBdr>
            <w:top w:val="none" w:sz="0" w:space="0" w:color="auto"/>
            <w:left w:val="none" w:sz="0" w:space="0" w:color="auto"/>
            <w:bottom w:val="none" w:sz="0" w:space="0" w:color="auto"/>
            <w:right w:val="none" w:sz="0" w:space="0" w:color="auto"/>
          </w:divBdr>
        </w:div>
        <w:div w:id="711420090">
          <w:marLeft w:val="0"/>
          <w:marRight w:val="0"/>
          <w:marTop w:val="0"/>
          <w:marBottom w:val="0"/>
          <w:divBdr>
            <w:top w:val="none" w:sz="0" w:space="0" w:color="auto"/>
            <w:left w:val="none" w:sz="0" w:space="0" w:color="auto"/>
            <w:bottom w:val="none" w:sz="0" w:space="0" w:color="auto"/>
            <w:right w:val="none" w:sz="0" w:space="0" w:color="auto"/>
          </w:divBdr>
        </w:div>
        <w:div w:id="1313557143">
          <w:marLeft w:val="0"/>
          <w:marRight w:val="0"/>
          <w:marTop w:val="0"/>
          <w:marBottom w:val="0"/>
          <w:divBdr>
            <w:top w:val="none" w:sz="0" w:space="0" w:color="auto"/>
            <w:left w:val="none" w:sz="0" w:space="0" w:color="auto"/>
            <w:bottom w:val="none" w:sz="0" w:space="0" w:color="auto"/>
            <w:right w:val="none" w:sz="0" w:space="0" w:color="auto"/>
          </w:divBdr>
        </w:div>
        <w:div w:id="624585014">
          <w:marLeft w:val="0"/>
          <w:marRight w:val="0"/>
          <w:marTop w:val="0"/>
          <w:marBottom w:val="0"/>
          <w:divBdr>
            <w:top w:val="none" w:sz="0" w:space="0" w:color="auto"/>
            <w:left w:val="none" w:sz="0" w:space="0" w:color="auto"/>
            <w:bottom w:val="none" w:sz="0" w:space="0" w:color="auto"/>
            <w:right w:val="none" w:sz="0" w:space="0" w:color="auto"/>
          </w:divBdr>
        </w:div>
        <w:div w:id="1463694161">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476412981">
          <w:marLeft w:val="0"/>
          <w:marRight w:val="0"/>
          <w:marTop w:val="0"/>
          <w:marBottom w:val="0"/>
          <w:divBdr>
            <w:top w:val="none" w:sz="0" w:space="0" w:color="auto"/>
            <w:left w:val="none" w:sz="0" w:space="0" w:color="auto"/>
            <w:bottom w:val="none" w:sz="0" w:space="0" w:color="auto"/>
            <w:right w:val="none" w:sz="0" w:space="0" w:color="auto"/>
          </w:divBdr>
        </w:div>
        <w:div w:id="593631252">
          <w:marLeft w:val="0"/>
          <w:marRight w:val="0"/>
          <w:marTop w:val="0"/>
          <w:marBottom w:val="0"/>
          <w:divBdr>
            <w:top w:val="none" w:sz="0" w:space="0" w:color="auto"/>
            <w:left w:val="none" w:sz="0" w:space="0" w:color="auto"/>
            <w:bottom w:val="none" w:sz="0" w:space="0" w:color="auto"/>
            <w:right w:val="none" w:sz="0" w:space="0" w:color="auto"/>
          </w:divBdr>
        </w:div>
        <w:div w:id="1095370282">
          <w:marLeft w:val="0"/>
          <w:marRight w:val="0"/>
          <w:marTop w:val="0"/>
          <w:marBottom w:val="0"/>
          <w:divBdr>
            <w:top w:val="none" w:sz="0" w:space="0" w:color="auto"/>
            <w:left w:val="none" w:sz="0" w:space="0" w:color="auto"/>
            <w:bottom w:val="none" w:sz="0" w:space="0" w:color="auto"/>
            <w:right w:val="none" w:sz="0" w:space="0" w:color="auto"/>
          </w:divBdr>
        </w:div>
        <w:div w:id="2080518521">
          <w:marLeft w:val="0"/>
          <w:marRight w:val="0"/>
          <w:marTop w:val="0"/>
          <w:marBottom w:val="0"/>
          <w:divBdr>
            <w:top w:val="none" w:sz="0" w:space="0" w:color="auto"/>
            <w:left w:val="none" w:sz="0" w:space="0" w:color="auto"/>
            <w:bottom w:val="none" w:sz="0" w:space="0" w:color="auto"/>
            <w:right w:val="none" w:sz="0" w:space="0" w:color="auto"/>
          </w:divBdr>
        </w:div>
        <w:div w:id="2076584717">
          <w:marLeft w:val="0"/>
          <w:marRight w:val="0"/>
          <w:marTop w:val="0"/>
          <w:marBottom w:val="0"/>
          <w:divBdr>
            <w:top w:val="none" w:sz="0" w:space="0" w:color="auto"/>
            <w:left w:val="none" w:sz="0" w:space="0" w:color="auto"/>
            <w:bottom w:val="none" w:sz="0" w:space="0" w:color="auto"/>
            <w:right w:val="none" w:sz="0" w:space="0" w:color="auto"/>
          </w:divBdr>
        </w:div>
        <w:div w:id="591662599">
          <w:marLeft w:val="0"/>
          <w:marRight w:val="0"/>
          <w:marTop w:val="0"/>
          <w:marBottom w:val="0"/>
          <w:divBdr>
            <w:top w:val="none" w:sz="0" w:space="0" w:color="auto"/>
            <w:left w:val="none" w:sz="0" w:space="0" w:color="auto"/>
            <w:bottom w:val="none" w:sz="0" w:space="0" w:color="auto"/>
            <w:right w:val="none" w:sz="0" w:space="0" w:color="auto"/>
          </w:divBdr>
        </w:div>
        <w:div w:id="826288223">
          <w:marLeft w:val="0"/>
          <w:marRight w:val="0"/>
          <w:marTop w:val="0"/>
          <w:marBottom w:val="0"/>
          <w:divBdr>
            <w:top w:val="none" w:sz="0" w:space="0" w:color="auto"/>
            <w:left w:val="none" w:sz="0" w:space="0" w:color="auto"/>
            <w:bottom w:val="none" w:sz="0" w:space="0" w:color="auto"/>
            <w:right w:val="none" w:sz="0" w:space="0" w:color="auto"/>
          </w:divBdr>
        </w:div>
        <w:div w:id="1706366431">
          <w:marLeft w:val="0"/>
          <w:marRight w:val="0"/>
          <w:marTop w:val="0"/>
          <w:marBottom w:val="0"/>
          <w:divBdr>
            <w:top w:val="none" w:sz="0" w:space="0" w:color="auto"/>
            <w:left w:val="none" w:sz="0" w:space="0" w:color="auto"/>
            <w:bottom w:val="none" w:sz="0" w:space="0" w:color="auto"/>
            <w:right w:val="none" w:sz="0" w:space="0" w:color="auto"/>
          </w:divBdr>
        </w:div>
        <w:div w:id="481386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371/journal.pone.020989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head.org/professional-resources/publications/jped/archived-jped/jped-volume-3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37/rev000012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2" Type="http://schemas.openxmlformats.org/officeDocument/2006/relationships/package" Target="../embeddings/Hoja_de_c_lculo_de_Microsoft_Office_Excel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lang val="es-ES"/>
  <c:clrMapOvr bg1="lt1" tx1="dk1" bg2="lt2" tx2="dk2" accent1="accent1" accent2="accent2" accent3="accent3" accent4="accent4" accent5="accent5" accent6="accent6" hlink="hlink" folHlink="folHlink"/>
  <c:chart>
    <c:autoTitleDeleted val="1"/>
    <c:plotArea>
      <c:layout/>
      <c:barChart>
        <c:barDir val="col"/>
        <c:grouping val="clustered"/>
        <c:ser>
          <c:idx val="0"/>
          <c:order val="0"/>
          <c:tx>
            <c:strRef>
              <c:f>Sheet1!$B$1</c:f>
              <c:strCache>
                <c:ptCount val="1"/>
                <c:pt idx="0">
                  <c:v>Series 1</c:v>
                </c:pt>
              </c:strCache>
            </c:strRef>
          </c:tx>
          <c:spPr>
            <a:solidFill>
              <a:schemeClr val="accent1"/>
            </a:solidFill>
            <a:ln>
              <a:noFill/>
            </a:ln>
            <a:effectLst/>
          </c:spP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EF1F-4A94-A0CE-8460D1DE0B60}"/>
            </c:ext>
          </c:extLst>
        </c:ser>
        <c:ser>
          <c:idx val="1"/>
          <c:order val="1"/>
          <c:tx>
            <c:strRef>
              <c:f>Sheet1!$C$1</c:f>
              <c:strCache>
                <c:ptCount val="1"/>
                <c:pt idx="0">
                  <c:v>Series 2</c:v>
                </c:pt>
              </c:strCache>
            </c:strRef>
          </c:tx>
          <c:spPr>
            <a:solidFill>
              <a:schemeClr val="accent2"/>
            </a:solidFill>
            <a:ln>
              <a:noFill/>
            </a:ln>
            <a:effectLst/>
          </c:spP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EF1F-4A94-A0CE-8460D1DE0B60}"/>
            </c:ext>
          </c:extLst>
        </c:ser>
        <c:ser>
          <c:idx val="2"/>
          <c:order val="2"/>
          <c:tx>
            <c:strRef>
              <c:f>Sheet1!$D$1</c:f>
              <c:strCache>
                <c:ptCount val="1"/>
                <c:pt idx="0">
                  <c:v>Series 3</c:v>
                </c:pt>
              </c:strCache>
            </c:strRef>
          </c:tx>
          <c:spPr>
            <a:solidFill>
              <a:schemeClr val="accent3"/>
            </a:solidFill>
            <a:ln>
              <a:noFill/>
            </a:ln>
            <a:effectLst/>
          </c:spP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EF1F-4A94-A0CE-8460D1DE0B60}"/>
            </c:ext>
          </c:extLst>
        </c:ser>
        <c:dLbls/>
        <c:gapWidth val="219"/>
        <c:overlap val="-27"/>
        <c:axId val="70700416"/>
        <c:axId val="70849664"/>
      </c:barChart>
      <c:catAx>
        <c:axId val="70700416"/>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849664"/>
        <c:crosses val="autoZero"/>
        <c:auto val="1"/>
        <c:lblAlgn val="ctr"/>
        <c:lblOffset val="100"/>
      </c:catAx>
      <c:valAx>
        <c:axId val="7084966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700416"/>
        <c:crosses val="autoZero"/>
        <c:crossBetween val="between"/>
      </c:valAx>
      <c:spPr>
        <a:noFill/>
        <a:ln>
          <a:noFill/>
        </a:ln>
        <a:effectLst/>
      </c:spPr>
    </c:plotArea>
    <c:legend>
      <c:legendPos val="b"/>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2"/>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DBA0-99C2-4705-B3D2-2EF6A43BF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37</Pages>
  <Words>4983</Words>
  <Characters>27410</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Andrés Castillo Hernández</dc:creator>
  <cp:keywords/>
  <dc:description/>
  <cp:lastModifiedBy>silvia.marin</cp:lastModifiedBy>
  <cp:revision>10</cp:revision>
  <cp:lastPrinted>2016-11-21T15:50:00Z</cp:lastPrinted>
  <dcterms:created xsi:type="dcterms:W3CDTF">2020-10-29T00:22:00Z</dcterms:created>
  <dcterms:modified xsi:type="dcterms:W3CDTF">2020-11-03T15:54:00Z</dcterms:modified>
</cp:coreProperties>
</file>