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F07D8" w14:textId="77777777" w:rsidR="00F152DB" w:rsidRDefault="00F152DB">
      <w:pPr>
        <w:widowControl w:val="0"/>
        <w:jc w:val="center"/>
        <w:outlineLvl w:val="0"/>
        <w:rPr>
          <w:bCs/>
          <w:i/>
          <w:sz w:val="28"/>
          <w:szCs w:val="28"/>
        </w:rPr>
      </w:pPr>
    </w:p>
    <w:p w14:paraId="6E2CC554" w14:textId="77777777" w:rsidR="00F152DB" w:rsidRDefault="00226020">
      <w:pPr>
        <w:widowControl w:val="0"/>
        <w:jc w:val="center"/>
        <w:outlineLvl w:val="0"/>
        <w:rPr>
          <w:b/>
          <w:bCs/>
          <w:sz w:val="28"/>
          <w:szCs w:val="28"/>
        </w:rPr>
      </w:pPr>
      <w:r>
        <w:rPr>
          <w:b/>
          <w:bCs/>
          <w:sz w:val="28"/>
          <w:szCs w:val="28"/>
        </w:rPr>
        <w:t>Do Explainers Agree on Which Features Matter? Instance-Level Agreement between SHAP and LIME</w:t>
      </w:r>
    </w:p>
    <w:p w14:paraId="469B1BE1" w14:textId="77777777" w:rsidR="00F152DB" w:rsidRDefault="00226020">
      <w:pPr>
        <w:widowControl w:val="0"/>
        <w:jc w:val="center"/>
        <w:outlineLvl w:val="0"/>
        <w:rPr>
          <w:b/>
          <w:bCs/>
          <w:sz w:val="28"/>
          <w:szCs w:val="28"/>
        </w:rPr>
      </w:pPr>
      <w:r>
        <w:rPr>
          <w:b/>
          <w:bCs/>
          <w:sz w:val="28"/>
          <w:szCs w:val="28"/>
        </w:rPr>
        <w:t>Açıklayıcılar Hangi Özniteliklerin Önemli Olduğu Konusunda Uzlaşıyor mu? SHAP ile LIME Arasında Örnek Düzeyinde Uyum</w:t>
      </w:r>
    </w:p>
    <w:p w14:paraId="47896406" w14:textId="77777777" w:rsidR="00F152DB" w:rsidRDefault="00F152DB">
      <w:pPr>
        <w:widowControl w:val="0"/>
        <w:jc w:val="center"/>
        <w:outlineLvl w:val="0"/>
        <w:rPr>
          <w:bCs/>
          <w:i/>
          <w:sz w:val="20"/>
          <w:szCs w:val="20"/>
        </w:rPr>
      </w:pPr>
    </w:p>
    <w:p w14:paraId="7CCF197C" w14:textId="77777777" w:rsidR="00F152DB" w:rsidRDefault="00226020">
      <w:pPr>
        <w:widowControl w:val="0"/>
        <w:jc w:val="center"/>
        <w:outlineLvl w:val="0"/>
        <w:rPr>
          <w:sz w:val="22"/>
          <w:szCs w:val="22"/>
        </w:rPr>
      </w:pPr>
      <w:r>
        <w:rPr>
          <w:sz w:val="22"/>
          <w:szCs w:val="22"/>
        </w:rPr>
        <w:t xml:space="preserve">Jonathan HERRERA-VÁSQUEZ </w:t>
      </w:r>
      <w:r>
        <w:rPr>
          <w:sz w:val="22"/>
          <w:szCs w:val="22"/>
          <w:vertAlign w:val="superscript"/>
        </w:rPr>
        <w:t>1,</w:t>
      </w:r>
      <w:r>
        <w:rPr>
          <w:sz w:val="22"/>
          <w:szCs w:val="22"/>
        </w:rPr>
        <w:t>*</w:t>
      </w:r>
    </w:p>
    <w:p w14:paraId="3011AC0C" w14:textId="77777777" w:rsidR="00F152DB" w:rsidRDefault="00F152DB">
      <w:pPr>
        <w:widowControl w:val="0"/>
        <w:jc w:val="center"/>
        <w:outlineLvl w:val="0"/>
        <w:rPr>
          <w:bCs/>
          <w:i/>
          <w:sz w:val="20"/>
          <w:szCs w:val="20"/>
        </w:rPr>
      </w:pPr>
    </w:p>
    <w:p w14:paraId="310227E5" w14:textId="77777777" w:rsidR="00F152DB" w:rsidRDefault="00226020">
      <w:pPr>
        <w:widowControl w:val="0"/>
        <w:jc w:val="center"/>
        <w:outlineLvl w:val="0"/>
        <w:rPr>
          <w:bCs/>
          <w:i/>
          <w:sz w:val="18"/>
          <w:szCs w:val="20"/>
        </w:rPr>
      </w:pPr>
      <w:r>
        <w:rPr>
          <w:sz w:val="18"/>
          <w:szCs w:val="18"/>
          <w:vertAlign w:val="superscript"/>
        </w:rPr>
        <w:t>1</w:t>
      </w:r>
      <w:r>
        <w:rPr>
          <w:sz w:val="18"/>
          <w:szCs w:val="18"/>
        </w:rPr>
        <w:t xml:space="preserve"> Universidad Americana de Europa (UNADE), Department of Computer Science, Cancún, Quintana Roo, Mexico; jonnabio@gmail.com; ORCID 0000-0002-7149-6635</w:t>
      </w:r>
    </w:p>
    <w:p w14:paraId="3AC1465F" w14:textId="77777777" w:rsidR="00F152DB" w:rsidRDefault="00F152DB">
      <w:pPr>
        <w:widowControl w:val="0"/>
        <w:jc w:val="center"/>
        <w:rPr>
          <w:bCs/>
          <w:sz w:val="20"/>
          <w:szCs w:val="20"/>
        </w:rPr>
      </w:pPr>
    </w:p>
    <w:p w14:paraId="23B57D9C" w14:textId="77777777" w:rsidR="00F152DB" w:rsidRDefault="00226020">
      <w:pPr>
        <w:widowControl w:val="0"/>
        <w:ind w:left="284" w:right="281"/>
        <w:jc w:val="both"/>
        <w:rPr>
          <w:i/>
          <w:sz w:val="20"/>
          <w:szCs w:val="20"/>
        </w:rPr>
      </w:pPr>
      <w:r>
        <w:rPr>
          <w:b/>
          <w:bCs/>
          <w:sz w:val="20"/>
          <w:szCs w:val="20"/>
        </w:rPr>
        <w:t>Abstract</w:t>
      </w:r>
    </w:p>
    <w:p w14:paraId="04A08E03" w14:textId="77777777" w:rsidR="00F152DB" w:rsidRDefault="00F152DB">
      <w:pPr>
        <w:widowControl w:val="0"/>
        <w:ind w:left="284" w:right="281"/>
        <w:jc w:val="both"/>
        <w:rPr>
          <w:bCs/>
          <w:sz w:val="20"/>
          <w:szCs w:val="20"/>
        </w:rPr>
      </w:pPr>
    </w:p>
    <w:p w14:paraId="1E74AF61" w14:textId="77777777" w:rsidR="00F152DB" w:rsidRDefault="00226020">
      <w:pPr>
        <w:widowControl w:val="0"/>
        <w:ind w:left="284" w:right="283"/>
        <w:jc w:val="both"/>
        <w:rPr>
          <w:sz w:val="20"/>
          <w:szCs w:val="20"/>
        </w:rPr>
      </w:pPr>
      <w:r>
        <w:rPr>
          <w:sz w:val="20"/>
          <w:szCs w:val="20"/>
        </w:rPr>
        <w:t>Post-hoc explainers are often treated as interchangeable, yet two explainers may name different features for the same prediction. This study measures how much SHAP and LIME agree on single instances. Both methods explained the same instances of the same models on three tabular datasets (Adult, German Credit and Breast Cancer Wisconsin), giving 31,411 paired explanations in 86 runs; LIME used a fixed kernel width and no discretisation. The analysis plan was committed before any agreement statistic was comput</w:t>
      </w:r>
      <w:r>
        <w:rPr>
          <w:sz w:val="20"/>
          <w:szCs w:val="20"/>
        </w:rPr>
        <w:t>ed; runs, not instances, are the unit of summary. The mean overlap of the five most important features (Jaccard index) was 0.393 on Adult, 0.387 on German Credit and 0.714 on Breast Cancer. Part of this overlap does not depend on the instance: the SHAP list of one instance and the LIME list of another instance of the same run overlapped by 0.203, 0.287 and 0.648 (post hoc). In a post hoc experiment, neither method fully reproduced its own list when run again (Adult: 0.690 for LIME, 0.782 for SHAP), and agre</w:t>
      </w:r>
      <w:r>
        <w:rPr>
          <w:sz w:val="20"/>
          <w:szCs w:val="20"/>
        </w:rPr>
        <w:t>ement between the methods was below this self-agreement for every model tested. Agreement varied between models and datasets, not visibly with the number of explained instances, and was not consistently lower for misclassified instances. Sign agreement followed the predicted class, because LIME without discretisation returns local slopes while SHAP returns contributions; after conversion to contributions (post hoc), the signs of the shared top features agreed in 0.945 to 0.990 of the cases, a level one fixe</w:t>
      </w:r>
      <w:r>
        <w:rPr>
          <w:sz w:val="20"/>
          <w:szCs w:val="20"/>
        </w:rPr>
        <w:t>d direction per feature also reaches.</w:t>
      </w:r>
    </w:p>
    <w:p w14:paraId="7D78EF1B" w14:textId="77777777" w:rsidR="00F152DB" w:rsidRDefault="00F152DB">
      <w:pPr>
        <w:widowControl w:val="0"/>
        <w:ind w:left="284" w:right="281"/>
        <w:jc w:val="both"/>
        <w:rPr>
          <w:bCs/>
          <w:sz w:val="20"/>
          <w:szCs w:val="20"/>
        </w:rPr>
      </w:pPr>
    </w:p>
    <w:p w14:paraId="2379DAF8" w14:textId="77777777" w:rsidR="00F152DB" w:rsidRDefault="00226020">
      <w:pPr>
        <w:widowControl w:val="0"/>
        <w:ind w:left="284" w:right="281"/>
        <w:jc w:val="both"/>
        <w:rPr>
          <w:i/>
          <w:sz w:val="20"/>
          <w:szCs w:val="20"/>
        </w:rPr>
      </w:pPr>
      <w:r>
        <w:rPr>
          <w:b/>
          <w:bCs/>
          <w:i/>
          <w:sz w:val="20"/>
          <w:szCs w:val="20"/>
        </w:rPr>
        <w:t xml:space="preserve">Keywords: </w:t>
      </w:r>
      <w:r>
        <w:rPr>
          <w:i/>
          <w:sz w:val="20"/>
          <w:szCs w:val="20"/>
        </w:rPr>
        <w:t>Explainable artificial intelligence; post-hoc explanations; disagreement problem; feature attribution; SHAP; LIME.</w:t>
      </w:r>
    </w:p>
    <w:p w14:paraId="14D20ED3" w14:textId="77777777" w:rsidR="00F152DB" w:rsidRDefault="00F152DB">
      <w:pPr>
        <w:widowControl w:val="0"/>
        <w:ind w:right="281"/>
        <w:jc w:val="both"/>
        <w:rPr>
          <w:bCs/>
          <w:sz w:val="20"/>
          <w:szCs w:val="20"/>
        </w:rPr>
      </w:pPr>
    </w:p>
    <w:p w14:paraId="598F6701" w14:textId="77777777" w:rsidR="00F152DB" w:rsidRDefault="00226020">
      <w:pPr>
        <w:keepNext/>
        <w:widowControl w:val="0"/>
        <w:spacing w:after="60"/>
        <w:jc w:val="both"/>
        <w:outlineLvl w:val="0"/>
      </w:pPr>
      <w:r>
        <w:rPr>
          <w:b/>
          <w:bCs/>
          <w:sz w:val="20"/>
          <w:szCs w:val="20"/>
        </w:rPr>
        <w:t>1. Introduction</w:t>
      </w:r>
    </w:p>
    <w:p w14:paraId="6D6F6D99" w14:textId="77777777" w:rsidR="00F152DB" w:rsidRDefault="00226020">
      <w:pPr>
        <w:widowControl w:val="0"/>
        <w:ind w:firstLine="284"/>
        <w:jc w:val="both"/>
      </w:pPr>
      <w:r>
        <w:rPr>
          <w:sz w:val="20"/>
          <w:szCs w:val="20"/>
        </w:rPr>
        <w:t xml:space="preserve">Post-hoc explanation methods describe a prediction of a trained model in terms of its input features. SHAP (SHapley Additive exPlanations) [1] and LIME (Local Interpretable Model-agnostic Explanations) [2] are the most used for tabular data: each returns, for one instance, a signed weight per feature. In practice </w:t>
      </w:r>
      <w:r>
        <w:rPr>
          <w:sz w:val="20"/>
          <w:szCs w:val="20"/>
        </w:rPr>
        <w:t>the two are treated as alternatives, and the choice between them is made on cost or habit. That practice assumes that the explanation a user sees does not depend much on the method.</w:t>
      </w:r>
    </w:p>
    <w:p w14:paraId="66CC776C" w14:textId="77777777" w:rsidR="00F152DB" w:rsidRDefault="00226020">
      <w:pPr>
        <w:widowControl w:val="0"/>
        <w:ind w:firstLine="284"/>
        <w:jc w:val="both"/>
      </w:pPr>
      <w:r>
        <w:rPr>
          <w:sz w:val="20"/>
          <w:szCs w:val="20"/>
        </w:rPr>
        <w:t xml:space="preserve">The assumption has been questioned. Krishna et al. [3] named the </w:t>
      </w:r>
      <w:r>
        <w:rPr>
          <w:i/>
          <w:iCs/>
          <w:sz w:val="20"/>
          <w:szCs w:val="20"/>
        </w:rPr>
        <w:t>disagreement problem</w:t>
      </w:r>
      <w:r>
        <w:rPr>
          <w:sz w:val="20"/>
          <w:szCs w:val="20"/>
        </w:rPr>
        <w:t xml:space="preserve">: explanation methods often identify different top features for the same prediction, and practitioners have no principled way to resolve the conflict. Similar observations were made for text models [4] and for </w:t>
      </w:r>
      <w:r>
        <w:rPr>
          <w:sz w:val="20"/>
          <w:szCs w:val="20"/>
        </w:rPr>
        <w:t>defect prediction [5]. If the features shown to a user change with the explainer, an explanation is a property of the pair (model, explainer), not of the model alone, and conclusions drawn from it need the same caution [6], [7].</w:t>
      </w:r>
    </w:p>
    <w:p w14:paraId="4D0E595A" w14:textId="77777777" w:rsidR="00F152DB" w:rsidRDefault="00226020">
      <w:pPr>
        <w:widowControl w:val="0"/>
        <w:ind w:firstLine="284"/>
        <w:jc w:val="both"/>
      </w:pPr>
      <w:r>
        <w:rPr>
          <w:sz w:val="20"/>
          <w:szCs w:val="20"/>
        </w:rPr>
        <w:t xml:space="preserve">Most evidence on disagreement comes from a small number of models per dataset and treats the explained instances as independent observations. Two points remain open for tabular classifiers. The first is how much agreement varies with the model family, the dataset </w:t>
      </w:r>
      <w:r>
        <w:rPr>
          <w:sz w:val="20"/>
          <w:szCs w:val="20"/>
        </w:rPr>
        <w:t>and the number of explained instances when the same instances are explained by both methods. The second is whether disagreement is related to two properties that practitioners care about: whether the prediction is correct, and how good each explanation is by the usual quality measures.</w:t>
      </w:r>
    </w:p>
    <w:p w14:paraId="3A86B9D9" w14:textId="77777777" w:rsidR="00F152DB" w:rsidRDefault="00226020">
      <w:pPr>
        <w:widowControl w:val="0"/>
        <w:ind w:firstLine="284"/>
        <w:jc w:val="both"/>
      </w:pPr>
      <w:r>
        <w:rPr>
          <w:sz w:val="20"/>
          <w:szCs w:val="20"/>
        </w:rPr>
        <w:t>This study addresses both points with instance-paired explanations from an existing benchmark cohort and a new, instance-aligned cohort produced for this purpose. The research questions (RQ) are:</w:t>
      </w:r>
    </w:p>
    <w:p w14:paraId="5D947FBD" w14:textId="77777777" w:rsidR="00F152DB" w:rsidRDefault="00226020">
      <w:pPr>
        <w:widowControl w:val="0"/>
        <w:spacing w:before="20" w:after="20"/>
        <w:ind w:left="568" w:hanging="284"/>
        <w:jc w:val="both"/>
      </w:pPr>
      <w:r>
        <w:rPr>
          <w:sz w:val="20"/>
          <w:szCs w:val="20"/>
        </w:rPr>
        <w:t>•</w:t>
      </w:r>
      <w:r>
        <w:rPr>
          <w:sz w:val="20"/>
          <w:szCs w:val="20"/>
        </w:rPr>
        <w:tab/>
      </w:r>
      <w:r>
        <w:rPr>
          <w:b/>
          <w:bCs/>
          <w:sz w:val="20"/>
          <w:szCs w:val="20"/>
        </w:rPr>
        <w:t>RQ1.</w:t>
      </w:r>
      <w:r>
        <w:rPr>
          <w:sz w:val="20"/>
          <w:szCs w:val="20"/>
        </w:rPr>
        <w:t xml:space="preserve"> </w:t>
      </w:r>
      <w:r>
        <w:rPr>
          <w:sz w:val="20"/>
          <w:szCs w:val="20"/>
        </w:rPr>
        <w:t>For the same instance and model, how much do SHAP and LIME agree on the most influential features and on their order?</w:t>
      </w:r>
    </w:p>
    <w:p w14:paraId="24F5618F" w14:textId="77777777" w:rsidR="00F152DB" w:rsidRDefault="00226020">
      <w:pPr>
        <w:widowControl w:val="0"/>
        <w:spacing w:before="20" w:after="20"/>
        <w:ind w:left="568" w:hanging="284"/>
        <w:jc w:val="both"/>
      </w:pPr>
      <w:r>
        <w:rPr>
          <w:sz w:val="20"/>
          <w:szCs w:val="20"/>
        </w:rPr>
        <w:t>•</w:t>
      </w:r>
      <w:r>
        <w:rPr>
          <w:sz w:val="20"/>
          <w:szCs w:val="20"/>
        </w:rPr>
        <w:tab/>
      </w:r>
      <w:r>
        <w:rPr>
          <w:b/>
          <w:bCs/>
          <w:sz w:val="20"/>
          <w:szCs w:val="20"/>
        </w:rPr>
        <w:t>RQ2.</w:t>
      </w:r>
      <w:r>
        <w:rPr>
          <w:sz w:val="20"/>
          <w:szCs w:val="20"/>
        </w:rPr>
        <w:t xml:space="preserve"> How does this agreement vary with the model family, the sampling intensity and the dataset?</w:t>
      </w:r>
    </w:p>
    <w:p w14:paraId="74AC7400" w14:textId="77777777" w:rsidR="00F152DB" w:rsidRDefault="00226020">
      <w:pPr>
        <w:widowControl w:val="0"/>
        <w:spacing w:before="20" w:after="20"/>
        <w:ind w:left="568" w:hanging="284"/>
        <w:jc w:val="both"/>
      </w:pPr>
      <w:r>
        <w:rPr>
          <w:sz w:val="20"/>
          <w:szCs w:val="20"/>
        </w:rPr>
        <w:t>•</w:t>
      </w:r>
      <w:r>
        <w:rPr>
          <w:sz w:val="20"/>
          <w:szCs w:val="20"/>
        </w:rPr>
        <w:tab/>
      </w:r>
      <w:r>
        <w:rPr>
          <w:b/>
          <w:bCs/>
          <w:sz w:val="20"/>
          <w:szCs w:val="20"/>
        </w:rPr>
        <w:t>RQ3.</w:t>
      </w:r>
      <w:r>
        <w:rPr>
          <w:sz w:val="20"/>
          <w:szCs w:val="20"/>
        </w:rPr>
        <w:t xml:space="preserve"> Is agreement different for correctly classified and misclassified instances?</w:t>
      </w:r>
    </w:p>
    <w:p w14:paraId="16EB2807" w14:textId="77777777" w:rsidR="00F152DB" w:rsidRDefault="00226020">
      <w:pPr>
        <w:widowControl w:val="0"/>
        <w:spacing w:before="20" w:after="20"/>
        <w:ind w:left="568" w:hanging="284"/>
        <w:jc w:val="both"/>
      </w:pPr>
      <w:r>
        <w:rPr>
          <w:sz w:val="20"/>
          <w:szCs w:val="20"/>
        </w:rPr>
        <w:t>•</w:t>
      </w:r>
      <w:r>
        <w:rPr>
          <w:sz w:val="20"/>
          <w:szCs w:val="20"/>
        </w:rPr>
        <w:tab/>
      </w:r>
      <w:r>
        <w:rPr>
          <w:b/>
          <w:bCs/>
          <w:sz w:val="20"/>
          <w:szCs w:val="20"/>
        </w:rPr>
        <w:t>RQ4.</w:t>
      </w:r>
      <w:r>
        <w:rPr>
          <w:sz w:val="20"/>
          <w:szCs w:val="20"/>
        </w:rPr>
        <w:t xml:space="preserve"> Is disagreement on an instance associated with the fidelity or the stability of either explanation?</w:t>
      </w:r>
    </w:p>
    <w:p w14:paraId="566B4A1E" w14:textId="77777777" w:rsidR="00F152DB" w:rsidRDefault="00226020">
      <w:pPr>
        <w:widowControl w:val="0"/>
        <w:ind w:firstLine="284"/>
        <w:jc w:val="both"/>
      </w:pPr>
      <w:r>
        <w:rPr>
          <w:sz w:val="20"/>
          <w:szCs w:val="20"/>
        </w:rPr>
        <w:t xml:space="preserve">A secondary, descriptive question is how the features used by two explainers of a </w:t>
      </w:r>
      <w:r>
        <w:rPr>
          <w:sz w:val="20"/>
          <w:szCs w:val="20"/>
        </w:rPr>
        <w:t xml:space="preserve">different kind, Anchors </w:t>
      </w:r>
      <w:r>
        <w:rPr>
          <w:sz w:val="20"/>
          <w:szCs w:val="20"/>
        </w:rPr>
        <w:lastRenderedPageBreak/>
        <w:t>[8] and DiCE (Diverse Counterfactual Explanations) [9], overlap with those of SHAP and LIME.</w:t>
      </w:r>
    </w:p>
    <w:p w14:paraId="6D0735DD" w14:textId="77777777" w:rsidR="00F152DB" w:rsidRDefault="00226020">
      <w:pPr>
        <w:widowControl w:val="0"/>
        <w:ind w:firstLine="284"/>
        <w:jc w:val="both"/>
      </w:pPr>
      <w:r>
        <w:rPr>
          <w:sz w:val="20"/>
          <w:szCs w:val="20"/>
        </w:rPr>
        <w:t xml:space="preserve">The contributions are: (i) estimates of SHAP–LIME agreement on 31,411 paired explanations across five model families and three datasets, with the run as the unit of summary; (ii) two references that earlier comparisons lack (post hoc): the overlap between explanations of different instances, which isolates the agreement that depends on the instance, and the </w:t>
      </w:r>
      <w:r>
        <w:rPr>
          <w:sz w:val="20"/>
          <w:szCs w:val="20"/>
        </w:rPr>
        <w:t xml:space="preserve">agreement of each method with itself when it is run again, which separates the variability of a method from the difference between methods; (iii) evidence that agreement varies between models and datasets, not visibly with the number of explained instances, and is not consistently related to prediction correctness, also when training instances are excluded (post hoc); (iv) an association between disagreement and the fidelity of the LIME </w:t>
      </w:r>
      <w:r>
        <w:rPr>
          <w:sz w:val="20"/>
          <w:szCs w:val="20"/>
        </w:rPr>
        <w:t>explanation on two datasets; and (v) a methodological finding (post hoc): the sign agreement between SHAP and LIME without discretisation is determined mostly by the predicted class, because the two methods return different quantities.</w:t>
      </w:r>
    </w:p>
    <w:p w14:paraId="48AA5EBD" w14:textId="77777777" w:rsidR="00F152DB" w:rsidRDefault="00F152DB">
      <w:pPr>
        <w:widowControl w:val="0"/>
        <w:jc w:val="both"/>
        <w:rPr>
          <w:sz w:val="20"/>
          <w:szCs w:val="20"/>
        </w:rPr>
      </w:pPr>
    </w:p>
    <w:p w14:paraId="4B015173" w14:textId="77777777" w:rsidR="00F152DB" w:rsidRDefault="00226020">
      <w:pPr>
        <w:keepNext/>
        <w:widowControl w:val="0"/>
        <w:spacing w:after="60"/>
        <w:jc w:val="both"/>
        <w:outlineLvl w:val="0"/>
      </w:pPr>
      <w:r>
        <w:rPr>
          <w:b/>
          <w:bCs/>
          <w:sz w:val="20"/>
          <w:szCs w:val="20"/>
        </w:rPr>
        <w:t>2. Related Work</w:t>
      </w:r>
    </w:p>
    <w:p w14:paraId="0C9E8BFC" w14:textId="77777777" w:rsidR="00F152DB" w:rsidRDefault="00226020">
      <w:pPr>
        <w:widowControl w:val="0"/>
        <w:ind w:firstLine="284"/>
        <w:jc w:val="both"/>
      </w:pPr>
      <w:r>
        <w:rPr>
          <w:b/>
          <w:bCs/>
          <w:sz w:val="20"/>
          <w:szCs w:val="20"/>
        </w:rPr>
        <w:t>Disagreement between explainers.</w:t>
      </w:r>
      <w:r>
        <w:rPr>
          <w:sz w:val="20"/>
          <w:szCs w:val="20"/>
        </w:rPr>
        <w:t xml:space="preserve"> Krishna et al. [3] formalised disagreement with measures of feature agreement, rank agreement, sign agreement and rank correlation over the top-</w:t>
      </w:r>
      <m:oMath>
        <m:r>
          <w:rPr>
            <w:rFonts w:ascii="Cambria Math" w:hAnsi="Cambria Math"/>
            <w:sz w:val="20"/>
            <w:szCs w:val="20"/>
          </w:rPr>
          <m:t>k</m:t>
        </m:r>
      </m:oMath>
      <w:r>
        <w:rPr>
          <w:sz w:val="20"/>
          <w:szCs w:val="20"/>
        </w:rPr>
        <w:t xml:space="preserve"> features, and reported frequent </w:t>
      </w:r>
      <w:r>
        <w:rPr>
          <w:sz w:val="20"/>
          <w:szCs w:val="20"/>
        </w:rPr>
        <w:t>disagreement across datasets and models, together with interviews showing that practitioners resolve it with ad hoc rules. Neely et al. [4] found low rank correlation between attribution methods for text classifiers and argued that agreement should not be used to validate a method. Roy et al. [5] compared LIME and SHAP on defect prediction models with measures of feature, rank and sign agreement, and reported that the two methods disagree, more often on the rank of the features than on their sign.</w:t>
      </w:r>
    </w:p>
    <w:p w14:paraId="396D08E8" w14:textId="77777777" w:rsidR="00F152DB" w:rsidRDefault="00226020">
      <w:pPr>
        <w:widowControl w:val="0"/>
        <w:ind w:firstLine="284"/>
        <w:jc w:val="both"/>
      </w:pPr>
      <w:r>
        <w:rPr>
          <w:b/>
          <w:bCs/>
          <w:sz w:val="20"/>
          <w:szCs w:val="20"/>
        </w:rPr>
        <w:t>Why methods differ.</w:t>
      </w:r>
      <w:r>
        <w:rPr>
          <w:sz w:val="20"/>
          <w:szCs w:val="20"/>
        </w:rPr>
        <w:t xml:space="preserve"> Han et al. [10] showed that several attribution methods are local function approximations of the model that differ in the neighbourhood and the loss they use, so that no method is best for every neighbourhood. Garreau and von Luxburg [11] analysed LIME for tabular data in its default form, which discretises the features, and showed that, for a linear model, its </w:t>
      </w:r>
      <w:r>
        <w:rPr>
          <w:sz w:val="20"/>
          <w:szCs w:val="20"/>
        </w:rPr>
        <w:t>coefficients are proportional to the gradient of the model. SHAP values, in contrast, distribute the difference between the prediction and an expected prediction among the features [1], [12]. This difference of meaning matters for the sign analysis in Section 4.4.</w:t>
      </w:r>
    </w:p>
    <w:p w14:paraId="26FB7543" w14:textId="77777777" w:rsidR="00F152DB" w:rsidRDefault="00226020">
      <w:pPr>
        <w:widowControl w:val="0"/>
        <w:ind w:firstLine="284"/>
        <w:jc w:val="both"/>
      </w:pPr>
      <w:r>
        <w:rPr>
          <w:b/>
          <w:bCs/>
          <w:sz w:val="20"/>
          <w:szCs w:val="20"/>
        </w:rPr>
        <w:t>Reliability of explanations.</w:t>
      </w:r>
      <w:r>
        <w:rPr>
          <w:sz w:val="20"/>
          <w:szCs w:val="20"/>
        </w:rPr>
        <w:t xml:space="preserve"> Explanations can change under small perturbations of the input [13] and can be manipulated [14]. Stability and fidelity are therefore common quality criteria. </w:t>
      </w:r>
      <w:r>
        <w:rPr>
          <w:sz w:val="20"/>
          <w:szCs w:val="20"/>
        </w:rPr>
        <w:t>This study relates them to disagreement at the level of the instance, which, to the author’s knowledge, earlier work on tabular data has not reported with a clustered design.</w:t>
      </w:r>
    </w:p>
    <w:p w14:paraId="17CE6209" w14:textId="77777777" w:rsidR="00F152DB" w:rsidRDefault="00F152DB">
      <w:pPr>
        <w:widowControl w:val="0"/>
        <w:jc w:val="both"/>
        <w:rPr>
          <w:sz w:val="20"/>
          <w:szCs w:val="20"/>
        </w:rPr>
      </w:pPr>
    </w:p>
    <w:p w14:paraId="6393ACD0" w14:textId="77777777" w:rsidR="00F152DB" w:rsidRDefault="00226020">
      <w:pPr>
        <w:keepNext/>
        <w:widowControl w:val="0"/>
        <w:spacing w:after="60"/>
        <w:jc w:val="both"/>
        <w:outlineLvl w:val="0"/>
      </w:pPr>
      <w:r>
        <w:rPr>
          <w:b/>
          <w:bCs/>
          <w:sz w:val="20"/>
          <w:szCs w:val="20"/>
        </w:rPr>
        <w:t>3. Materials and Methods</w:t>
      </w:r>
    </w:p>
    <w:p w14:paraId="33599496" w14:textId="77777777" w:rsidR="00F152DB" w:rsidRDefault="00F152DB">
      <w:pPr>
        <w:widowControl w:val="0"/>
        <w:jc w:val="both"/>
        <w:rPr>
          <w:sz w:val="20"/>
          <w:szCs w:val="20"/>
        </w:rPr>
      </w:pPr>
    </w:p>
    <w:p w14:paraId="0EA5FCFC" w14:textId="77777777" w:rsidR="00F152DB" w:rsidRDefault="00226020">
      <w:pPr>
        <w:keepNext/>
        <w:widowControl w:val="0"/>
        <w:spacing w:after="60"/>
        <w:jc w:val="both"/>
        <w:outlineLvl w:val="1"/>
      </w:pPr>
      <w:r>
        <w:rPr>
          <w:b/>
          <w:bCs/>
          <w:sz w:val="20"/>
          <w:szCs w:val="20"/>
        </w:rPr>
        <w:t>3.1. Datasets, Models and Runs</w:t>
      </w:r>
    </w:p>
    <w:p w14:paraId="10E715C2" w14:textId="77777777" w:rsidR="00F152DB" w:rsidRDefault="00226020">
      <w:pPr>
        <w:widowControl w:val="0"/>
        <w:ind w:firstLine="284"/>
        <w:jc w:val="both"/>
      </w:pPr>
      <w:r>
        <w:rPr>
          <w:sz w:val="20"/>
          <w:szCs w:val="20"/>
        </w:rPr>
        <w:t xml:space="preserve">Three public binary classification datasets were used: Adult [15] (108 encoded features), German Credit [16] (61 encoded features) and Breast Cancer Wisconsin, diagnostic [17] (30 numeric features). </w:t>
      </w:r>
      <w:r>
        <w:rPr>
          <w:sz w:val="20"/>
          <w:szCs w:val="20"/>
        </w:rPr>
        <w:t>Numeric features were standardised and categorical features were one-hot encoded; each encoded column is one feature in every analysis.</w:t>
      </w:r>
    </w:p>
    <w:p w14:paraId="0C3A6E86" w14:textId="77777777" w:rsidR="00F152DB" w:rsidRDefault="00226020">
      <w:pPr>
        <w:widowControl w:val="0"/>
        <w:ind w:firstLine="284"/>
        <w:jc w:val="both"/>
      </w:pPr>
      <w:r>
        <w:rPr>
          <w:sz w:val="20"/>
          <w:szCs w:val="20"/>
        </w:rPr>
        <w:t>On Adult, five model families were explained: logistic regression (LR), a support vector machine with probability outputs (SVM), a multilayer perceptron (MLP), a random forest (RF) [18] and gradient boosting (XGB) [19]. Each explainer was run with five random seeds and three sampling intensities (</w:t>
      </w:r>
      <m:oMath>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50</m:t>
        </m:r>
      </m:oMath>
      <w:r>
        <w:rPr>
          <w:sz w:val="20"/>
          <w:szCs w:val="20"/>
        </w:rPr>
        <w:t xml:space="preserve">, </w:t>
      </w:r>
      <m:oMath>
        <m:r>
          <w:rPr>
            <w:rFonts w:ascii="Cambria Math" w:hAnsi="Cambria Math"/>
            <w:sz w:val="20"/>
            <w:szCs w:val="20"/>
          </w:rPr>
          <m:t>100</m:t>
        </m:r>
      </m:oMath>
      <w:r>
        <w:rPr>
          <w:sz w:val="20"/>
          <w:szCs w:val="20"/>
        </w:rPr>
        <w:t xml:space="preserve"> and </w:t>
      </w:r>
      <m:oMath>
        <m:r>
          <w:rPr>
            <w:rFonts w:ascii="Cambria Math" w:hAnsi="Cambria Math"/>
            <w:sz w:val="20"/>
            <w:szCs w:val="20"/>
          </w:rPr>
          <m:t>200</m:t>
        </m:r>
      </m:oMath>
      <w:r>
        <w:rPr>
          <w:sz w:val="20"/>
          <w:szCs w:val="20"/>
        </w:rPr>
        <w:t xml:space="preserve"> </w:t>
      </w:r>
      <w:r>
        <w:rPr>
          <w:sz w:val="20"/>
          <w:szCs w:val="20"/>
        </w:rPr>
        <w:t xml:space="preserve">test instances per quadrant of the confusion matrix), so that correct and incorrect predictions are both represented. Each Adult model was trained once, on the partition of the data given by seed 42; the seed of a run fixes the partition from which its instances are drawn. For the four seeds other than 42 that partition differs from the one used in training, so part of the explained instances belong to the training data of the model. On German Credit and Breast </w:t>
      </w:r>
      <w:r>
        <w:rPr>
          <w:sz w:val="20"/>
          <w:szCs w:val="20"/>
        </w:rPr>
        <w:t>Cancer, RF and XGB models were trained with three seeds each, on the partition of the same seed, and explained with one intensity (up to 100 instances per quadrant).</w:t>
      </w:r>
    </w:p>
    <w:p w14:paraId="38AEC340" w14:textId="77777777" w:rsidR="00F152DB" w:rsidRDefault="00226020">
      <w:pPr>
        <w:widowControl w:val="0"/>
        <w:ind w:firstLine="284"/>
        <w:jc w:val="both"/>
      </w:pPr>
      <w:r>
        <w:rPr>
          <w:sz w:val="20"/>
          <w:szCs w:val="20"/>
        </w:rPr>
        <w:t xml:space="preserve">The Adult runs and the SHAP and Anchors runs of the other two datasets belong to a benchmark cohort described in [20]. That work compares explainers by quality measures; no result of it is repeated here. Two companion manuscripts use the same cohort: one proposes a taxonomy of evaluation </w:t>
      </w:r>
      <w:r>
        <w:rPr>
          <w:sz w:val="20"/>
          <w:szCs w:val="20"/>
        </w:rPr>
        <w:t>metrics and compares LIME and SHAP by quality measures, and the other studies explanation quality on correct and incorrect predictions. Neither studies agreement between explainers, and no result of either is repeated here.</w:t>
      </w:r>
    </w:p>
    <w:p w14:paraId="23854D69" w14:textId="77777777" w:rsidR="00F152DB" w:rsidRDefault="00226020">
      <w:pPr>
        <w:widowControl w:val="0"/>
        <w:ind w:firstLine="284"/>
        <w:jc w:val="both"/>
      </w:pPr>
      <w:r>
        <w:rPr>
          <w:sz w:val="20"/>
          <w:szCs w:val="20"/>
        </w:rPr>
        <w:t xml:space="preserve">The earlier LIME runs on German Credit and Breast Cancer explained a different sample of instances and stored only averages. </w:t>
      </w:r>
      <w:r>
        <w:rPr>
          <w:i/>
          <w:iCs/>
          <w:sz w:val="20"/>
          <w:szCs w:val="20"/>
        </w:rPr>
        <w:t>A new LIME cohort was therefore produced for this study</w:t>
      </w:r>
      <w:r>
        <w:rPr>
          <w:sz w:val="20"/>
          <w:szCs w:val="20"/>
        </w:rPr>
        <w:t xml:space="preserve">: for each dataset, model and seed, LIME explained exactly the instances </w:t>
      </w:r>
      <w:r>
        <w:rPr>
          <w:sz w:val="20"/>
          <w:szCs w:val="20"/>
        </w:rPr>
        <w:t>stored in the corresponding SHAP run. The model binaries were regenerated from the training recipe in the repository, and the run was allowed only after the regenerated model reproduced the stored training metrics, the feature order and the stored label and prediction of every target instance.</w:t>
      </w:r>
    </w:p>
    <w:p w14:paraId="4BF782D8" w14:textId="77777777" w:rsidR="00F152DB" w:rsidRDefault="00F152DB">
      <w:pPr>
        <w:widowControl w:val="0"/>
        <w:jc w:val="both"/>
        <w:rPr>
          <w:sz w:val="20"/>
          <w:szCs w:val="20"/>
        </w:rPr>
      </w:pPr>
    </w:p>
    <w:p w14:paraId="7163802B" w14:textId="77777777" w:rsidR="00F152DB" w:rsidRDefault="00226020">
      <w:pPr>
        <w:keepNext/>
        <w:widowControl w:val="0"/>
        <w:spacing w:after="60"/>
        <w:jc w:val="both"/>
        <w:outlineLvl w:val="1"/>
      </w:pPr>
      <w:r>
        <w:rPr>
          <w:b/>
          <w:bCs/>
          <w:sz w:val="20"/>
          <w:szCs w:val="20"/>
        </w:rPr>
        <w:lastRenderedPageBreak/>
        <w:t>3.2. Explainers</w:t>
      </w:r>
    </w:p>
    <w:p w14:paraId="1138DA73" w14:textId="77777777" w:rsidR="00F152DB" w:rsidRDefault="00226020">
      <w:pPr>
        <w:widowControl w:val="0"/>
        <w:ind w:firstLine="284"/>
        <w:jc w:val="both"/>
      </w:pPr>
      <w:r>
        <w:rPr>
          <w:b/>
          <w:bCs/>
          <w:sz w:val="20"/>
          <w:szCs w:val="20"/>
        </w:rPr>
        <w:t>SHAP.</w:t>
      </w:r>
      <w:r>
        <w:rPr>
          <w:sz w:val="20"/>
          <w:szCs w:val="20"/>
        </w:rPr>
        <w:t xml:space="preserve"> TreeSHAP [12] was used for RF and XGB, in its interventional form and on the probability scale, and KernelSHAP [1] for LR, SVM and MLP, both with 50 background instances drawn </w:t>
      </w:r>
      <w:r>
        <w:rPr>
          <w:sz w:val="20"/>
          <w:szCs w:val="20"/>
        </w:rPr>
        <w:t>from the training data. The stored value of a feature is its signed contribution to the predicted probability of class 1, relative to the expected probability on the background data.</w:t>
      </w:r>
    </w:p>
    <w:p w14:paraId="4D2125C0" w14:textId="77777777" w:rsidR="00F152DB" w:rsidRDefault="00226020">
      <w:pPr>
        <w:widowControl w:val="0"/>
        <w:ind w:firstLine="284"/>
        <w:jc w:val="both"/>
      </w:pPr>
      <w:r>
        <w:rPr>
          <w:b/>
          <w:bCs/>
          <w:sz w:val="20"/>
          <w:szCs w:val="20"/>
        </w:rPr>
        <w:t>LIME.</w:t>
      </w:r>
      <w:r>
        <w:rPr>
          <w:sz w:val="20"/>
          <w:szCs w:val="20"/>
        </w:rPr>
        <w:t xml:space="preserve"> The tabular explainer [2] was used with 1000 perturbed samples, kernel width 3, ten selected features and </w:t>
      </w:r>
      <w:r>
        <w:rPr>
          <w:i/>
          <w:iCs/>
          <w:sz w:val="20"/>
          <w:szCs w:val="20"/>
        </w:rPr>
        <w:t>without discretisation of continuous features</w:t>
      </w:r>
      <w:r>
        <w:rPr>
          <w:sz w:val="20"/>
          <w:szCs w:val="20"/>
        </w:rPr>
        <w:t xml:space="preserve">. The kernel width was the same for the three datasets; it is smaller than the default of the package, three quarters of the square root of the number of </w:t>
      </w:r>
      <w:r>
        <w:rPr>
          <w:sz w:val="20"/>
          <w:szCs w:val="20"/>
        </w:rPr>
        <w:t xml:space="preserve">features (between about four and eight here). With these settings, LIME draws its perturbed samples from a normal distribution with the mean and the standard deviation of the training data, weights them by their distance to the instance, and standardises each feature; all encoded columns, including the one-hot columns, are treated as continuous. It first fits a linear model on all features and keeps the ten with the largest product of coefficient and standardised value </w:t>
      </w:r>
      <w:r>
        <w:rPr>
          <w:sz w:val="20"/>
          <w:szCs w:val="20"/>
        </w:rPr>
        <w:t>of the instance, and then fits the final model on those ten. The stored value of a feature is its coefficient in that final model for the probability of class 1, that is, a slope on the standardised scale. The ten LIME features are therefore selected by the size of their contribution and ordered, in the stored list, by the size of their slope.</w:t>
      </w:r>
    </w:p>
    <w:p w14:paraId="0BB20487" w14:textId="77777777" w:rsidR="00F152DB" w:rsidRDefault="00226020">
      <w:pPr>
        <w:widowControl w:val="0"/>
        <w:ind w:firstLine="284"/>
        <w:jc w:val="both"/>
      </w:pPr>
      <w:r>
        <w:rPr>
          <w:b/>
          <w:bCs/>
          <w:sz w:val="20"/>
          <w:szCs w:val="20"/>
        </w:rPr>
        <w:t>Anchors and DiCE</w:t>
      </w:r>
      <w:r>
        <w:rPr>
          <w:sz w:val="20"/>
          <w:szCs w:val="20"/>
        </w:rPr>
        <w:t xml:space="preserve"> (Adult, secondary analysis). Anchors [8] returns a rule; its feature set is the set of features in the </w:t>
      </w:r>
      <w:r>
        <w:rPr>
          <w:sz w:val="20"/>
          <w:szCs w:val="20"/>
        </w:rPr>
        <w:t>rule. DiCE [9] returns counterfactual instances; its feature set is the set of features whose value changes. Neither is a signed attribution, so only feature sets are compared.</w:t>
      </w:r>
    </w:p>
    <w:p w14:paraId="47647759" w14:textId="77777777" w:rsidR="00F152DB" w:rsidRDefault="00226020">
      <w:pPr>
        <w:widowControl w:val="0"/>
        <w:ind w:firstLine="284"/>
        <w:jc w:val="both"/>
      </w:pPr>
      <w:r>
        <w:rPr>
          <w:sz w:val="20"/>
          <w:szCs w:val="20"/>
        </w:rPr>
        <w:t>For each instance, a run stores the ten features with the largest absolute value, in that order (for LIME, the ten selected features). All measures below use these stored lists.</w:t>
      </w:r>
    </w:p>
    <w:p w14:paraId="74437608" w14:textId="77777777" w:rsidR="00F152DB" w:rsidRDefault="00F152DB">
      <w:pPr>
        <w:widowControl w:val="0"/>
        <w:jc w:val="both"/>
        <w:rPr>
          <w:sz w:val="20"/>
          <w:szCs w:val="20"/>
        </w:rPr>
      </w:pPr>
    </w:p>
    <w:p w14:paraId="5B1415E7" w14:textId="77777777" w:rsidR="00F152DB" w:rsidRDefault="00226020">
      <w:pPr>
        <w:keepNext/>
        <w:widowControl w:val="0"/>
        <w:spacing w:after="60"/>
        <w:jc w:val="both"/>
        <w:outlineLvl w:val="1"/>
      </w:pPr>
      <w:r>
        <w:rPr>
          <w:b/>
          <w:bCs/>
          <w:sz w:val="20"/>
          <w:szCs w:val="20"/>
        </w:rPr>
        <w:t>3.3. Agreement Measures</w:t>
      </w:r>
    </w:p>
    <w:p w14:paraId="2C9928A5" w14:textId="77777777" w:rsidR="00F152DB" w:rsidRDefault="00226020">
      <w:pPr>
        <w:widowControl w:val="0"/>
        <w:ind w:firstLine="284"/>
        <w:jc w:val="both"/>
      </w:pPr>
      <w:r>
        <w:rPr>
          <w:sz w:val="20"/>
          <w:szCs w:val="20"/>
        </w:rPr>
        <w:t xml:space="preserve">Let </w:t>
      </w:r>
      <m:oMath>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k</m:t>
            </m:r>
          </m:sub>
        </m:sSub>
      </m:oMath>
      <w:r>
        <w:rPr>
          <w:sz w:val="20"/>
          <w:szCs w:val="20"/>
        </w:rPr>
        <w:t xml:space="preserve"> and </w:t>
      </w:r>
      <m:oMath>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k</m:t>
            </m:r>
          </m:sub>
        </m:sSub>
      </m:oMath>
      <w:r>
        <w:rPr>
          <w:sz w:val="20"/>
          <w:szCs w:val="20"/>
        </w:rPr>
        <w:t xml:space="preserve"> be the sets of the </w:t>
      </w:r>
      <m:oMath>
        <m:r>
          <w:rPr>
            <w:rFonts w:ascii="Cambria Math" w:hAnsi="Cambria Math"/>
            <w:sz w:val="20"/>
            <w:szCs w:val="20"/>
          </w:rPr>
          <m:t>k</m:t>
        </m:r>
      </m:oMath>
      <w:r>
        <w:rPr>
          <w:sz w:val="20"/>
          <w:szCs w:val="20"/>
        </w:rPr>
        <w:t xml:space="preserve"> features with the largest absolute SHAP and </w:t>
      </w:r>
      <w:r>
        <w:rPr>
          <w:sz w:val="20"/>
          <w:szCs w:val="20"/>
        </w:rPr>
        <w:t>LIME values for one instance. The primary measure is the top-5 Jaccard overlap [21]:</w:t>
      </w:r>
    </w:p>
    <w:p w14:paraId="0AB900BC" w14:textId="77777777" w:rsidR="00F152DB" w:rsidRDefault="00226020">
      <w:pPr>
        <w:widowControl w:val="0"/>
        <w:tabs>
          <w:tab w:val="right" w:pos="8787"/>
        </w:tabs>
        <w:spacing w:before="60" w:after="60"/>
      </w:pPr>
      <m:oMath>
        <m:sSub>
          <m:sSubPr>
            <m:ctrlPr>
              <w:rPr>
                <w:rFonts w:ascii="Cambria Math" w:hAnsi="Cambria Math"/>
              </w:rPr>
            </m:ctrlPr>
          </m:sSubPr>
          <m:e>
            <m:r>
              <w:rPr>
                <w:rFonts w:ascii="Cambria Math" w:hAnsi="Cambria Math"/>
                <w:sz w:val="20"/>
                <w:szCs w:val="20"/>
              </w:rPr>
              <m:t>J</m:t>
            </m:r>
          </m:e>
          <m:sub>
            <m:r>
              <w:rPr>
                <w:rFonts w:ascii="Cambria Math" w:hAnsi="Cambria Math"/>
                <w:sz w:val="20"/>
                <w:szCs w:val="20"/>
              </w:rPr>
              <m:t>5</m:t>
            </m:r>
          </m:sub>
        </m:sSub>
        <m:r>
          <m:rPr>
            <m:sty m:val="p"/>
          </m:rPr>
          <w:rPr>
            <w:rFonts w:ascii="Cambria Math" w:hAnsi="Cambria Math"/>
            <w:sz w:val="20"/>
            <w:szCs w:val="20"/>
          </w:rPr>
          <m:t>=</m:t>
        </m:r>
        <m:f>
          <m:fPr>
            <m:ctrlPr>
              <w:rPr>
                <w:rFonts w:ascii="Cambria Math" w:hAnsi="Cambria Math"/>
              </w:rPr>
            </m:ctrlPr>
          </m:fPr>
          <m:num>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5</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5</m:t>
                </m:r>
              </m:sub>
            </m:sSub>
            <m:r>
              <m:rPr>
                <m:sty m:val="p"/>
              </m:rPr>
              <w:rPr>
                <w:rFonts w:ascii="Cambria Math" w:hAnsi="Cambria Math"/>
                <w:sz w:val="20"/>
                <w:szCs w:val="20"/>
              </w:rPr>
              <m:t>|</m:t>
            </m:r>
          </m:num>
          <m:den>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5</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5</m:t>
                </m:r>
              </m:sub>
            </m:sSub>
            <m:r>
              <m:rPr>
                <m:sty m:val="p"/>
              </m:rPr>
              <w:rPr>
                <w:rFonts w:ascii="Cambria Math" w:hAnsi="Cambria Math"/>
                <w:sz w:val="20"/>
                <w:szCs w:val="20"/>
              </w:rPr>
              <m:t>|</m:t>
            </m:r>
          </m:den>
        </m:f>
        <m:r>
          <m:rPr>
            <m:sty m:val="p"/>
          </m:rPr>
          <w:rPr>
            <w:rFonts w:ascii="Cambria Math" w:hAnsi="Cambria Math"/>
            <w:sz w:val="20"/>
            <w:szCs w:val="20"/>
          </w:rPr>
          <m:t>.</m:t>
        </m:r>
      </m:oMath>
      <w:r>
        <w:rPr>
          <w:sz w:val="20"/>
          <w:szCs w:val="20"/>
        </w:rPr>
        <w:tab/>
      </w:r>
      <w:r>
        <w:rPr>
          <w:sz w:val="20"/>
          <w:szCs w:val="20"/>
        </w:rPr>
        <w:t>(1)</w:t>
      </w:r>
    </w:p>
    <w:p w14:paraId="765DE803" w14:textId="77777777" w:rsidR="00F152DB" w:rsidRDefault="00226020">
      <w:pPr>
        <w:widowControl w:val="0"/>
        <w:ind w:firstLine="284"/>
        <w:jc w:val="both"/>
      </w:pPr>
      <w:r>
        <w:rPr>
          <w:sz w:val="20"/>
          <w:szCs w:val="20"/>
        </w:rPr>
        <w:t xml:space="preserve">Three shared features out of five give </w:t>
      </w:r>
      <m:oMath>
        <m:sSub>
          <m:sSubPr>
            <m:ctrlPr>
              <w:rPr>
                <w:rFonts w:ascii="Cambria Math" w:hAnsi="Cambria Math"/>
              </w:rPr>
            </m:ctrlPr>
          </m:sSubPr>
          <m:e>
            <m:r>
              <w:rPr>
                <w:rFonts w:ascii="Cambria Math" w:hAnsi="Cambria Math"/>
                <w:sz w:val="20"/>
                <w:szCs w:val="20"/>
              </w:rPr>
              <m:t>J</m:t>
            </m:r>
          </m:e>
          <m:sub>
            <m:r>
              <w:rPr>
                <w:rFonts w:ascii="Cambria Math" w:hAnsi="Cambria Math"/>
                <w:sz w:val="20"/>
                <w:szCs w:val="20"/>
              </w:rPr>
              <m:t>5</m:t>
            </m:r>
          </m:sub>
        </m:sSub>
        <m:r>
          <m:rPr>
            <m:sty m:val="p"/>
          </m:rPr>
          <w:rPr>
            <w:rFonts w:ascii="Cambria Math" w:hAnsi="Cambria Math"/>
            <w:sz w:val="20"/>
            <w:szCs w:val="20"/>
          </w:rPr>
          <m:t>=</m:t>
        </m:r>
        <m:r>
          <w:rPr>
            <w:rFonts w:ascii="Cambria Math" w:hAnsi="Cambria Math"/>
            <w:sz w:val="20"/>
            <w:szCs w:val="20"/>
          </w:rPr>
          <m:t>3</m:t>
        </m:r>
        <m:r>
          <m:rPr>
            <m:sty m:val="p"/>
          </m:rPr>
          <w:rPr>
            <w:rFonts w:ascii="Cambria Math" w:hAnsi="Cambria Math"/>
            <w:sz w:val="20"/>
            <w:szCs w:val="20"/>
          </w:rPr>
          <m:t>/</m:t>
        </m:r>
        <m:r>
          <w:rPr>
            <w:rFonts w:ascii="Cambria Math" w:hAnsi="Cambria Math"/>
            <w:sz w:val="20"/>
            <w:szCs w:val="20"/>
          </w:rPr>
          <m:t>7</m:t>
        </m:r>
      </m:oMath>
      <w:r>
        <w:rPr>
          <w:sz w:val="20"/>
          <w:szCs w:val="20"/>
        </w:rPr>
        <w:t xml:space="preserve">, and four give </w:t>
      </w:r>
      <m:oMath>
        <m:sSub>
          <m:sSubPr>
            <m:ctrlPr>
              <w:rPr>
                <w:rFonts w:ascii="Cambria Math" w:hAnsi="Cambria Math"/>
              </w:rPr>
            </m:ctrlPr>
          </m:sSubPr>
          <m:e>
            <m:r>
              <w:rPr>
                <w:rFonts w:ascii="Cambria Math" w:hAnsi="Cambria Math"/>
                <w:sz w:val="20"/>
                <w:szCs w:val="20"/>
              </w:rPr>
              <m:t>J</m:t>
            </m:r>
          </m:e>
          <m:sub>
            <m:r>
              <w:rPr>
                <w:rFonts w:ascii="Cambria Math" w:hAnsi="Cambria Math"/>
                <w:sz w:val="20"/>
                <w:szCs w:val="20"/>
              </w:rPr>
              <m:t>5</m:t>
            </m:r>
          </m:sub>
        </m:sSub>
        <m:r>
          <m:rPr>
            <m:sty m:val="p"/>
          </m:rPr>
          <w:rPr>
            <w:rFonts w:ascii="Cambria Math" w:hAnsi="Cambria Math"/>
            <w:sz w:val="20"/>
            <w:szCs w:val="20"/>
          </w:rPr>
          <m:t>=</m:t>
        </m:r>
        <m:r>
          <w:rPr>
            <w:rFonts w:ascii="Cambria Math" w:hAnsi="Cambria Math"/>
            <w:sz w:val="20"/>
            <w:szCs w:val="20"/>
          </w:rPr>
          <m:t>4</m:t>
        </m:r>
        <m:r>
          <m:rPr>
            <m:sty m:val="p"/>
          </m:rPr>
          <w:rPr>
            <w:rFonts w:ascii="Cambria Math" w:hAnsi="Cambria Math"/>
            <w:sz w:val="20"/>
            <w:szCs w:val="20"/>
          </w:rPr>
          <m:t>/</m:t>
        </m:r>
        <m:r>
          <w:rPr>
            <w:rFonts w:ascii="Cambria Math" w:hAnsi="Cambria Math"/>
            <w:sz w:val="20"/>
            <w:szCs w:val="20"/>
          </w:rPr>
          <m:t>6</m:t>
        </m:r>
      </m:oMath>
      <w:r>
        <w:rPr>
          <w:sz w:val="20"/>
          <w:szCs w:val="20"/>
        </w:rPr>
        <w:t xml:space="preserve">. The top-10 overlap </w:t>
      </w:r>
      <m:oMath>
        <m:sSub>
          <m:sSubPr>
            <m:ctrlPr>
              <w:rPr>
                <w:rFonts w:ascii="Cambria Math" w:hAnsi="Cambria Math"/>
              </w:rPr>
            </m:ctrlPr>
          </m:sSubPr>
          <m:e>
            <m:r>
              <w:rPr>
                <w:rFonts w:ascii="Cambria Math" w:hAnsi="Cambria Math"/>
                <w:sz w:val="20"/>
                <w:szCs w:val="20"/>
              </w:rPr>
              <m:t>J</m:t>
            </m:r>
          </m:e>
          <m:sub>
            <m:r>
              <w:rPr>
                <w:rFonts w:ascii="Cambria Math" w:hAnsi="Cambria Math"/>
                <w:sz w:val="20"/>
                <w:szCs w:val="20"/>
              </w:rPr>
              <m:t>10</m:t>
            </m:r>
          </m:sub>
        </m:sSub>
      </m:oMath>
      <w:r>
        <w:rPr>
          <w:sz w:val="20"/>
          <w:szCs w:val="20"/>
        </w:rPr>
        <w:t xml:space="preserve"> is a sensitivity measure.</w:t>
      </w:r>
    </w:p>
    <w:p w14:paraId="0B9AB261" w14:textId="77777777" w:rsidR="00F152DB" w:rsidRDefault="00226020">
      <w:pPr>
        <w:widowControl w:val="0"/>
        <w:ind w:firstLine="284"/>
        <w:jc w:val="both"/>
      </w:pPr>
      <w:r>
        <w:rPr>
          <w:sz w:val="20"/>
          <w:szCs w:val="20"/>
        </w:rPr>
        <w:t xml:space="preserve">Rank concordance is Kendall’s </w:t>
      </w:r>
      <m:oMath>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b</m:t>
            </m:r>
          </m:sub>
        </m:sSub>
      </m:oMath>
      <w:r>
        <w:rPr>
          <w:sz w:val="20"/>
          <w:szCs w:val="20"/>
        </w:rPr>
        <w:t xml:space="preserve"> [22] computed on the union of the two top-10 lists; a feature absent from a list receives rank 11, and ties use midranks. A feature present in only one list lowers this coefficient, so the measure </w:t>
      </w:r>
      <w:r>
        <w:rPr>
          <w:sz w:val="20"/>
          <w:szCs w:val="20"/>
        </w:rPr>
        <w:t xml:space="preserve">combines the overlap of the lists with the order within them, and zero is not its value for unrelated orders. As a sensitivity analysis (post hoc), </w:t>
      </w:r>
      <m:oMath>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b</m:t>
            </m:r>
          </m:sub>
        </m:sSub>
      </m:oMath>
      <w:r>
        <w:rPr>
          <w:sz w:val="20"/>
          <w:szCs w:val="20"/>
        </w:rPr>
        <w:t xml:space="preserve"> was also computed on the features present in both lists only.</w:t>
      </w:r>
    </w:p>
    <w:p w14:paraId="48B9ED4F" w14:textId="77777777" w:rsidR="00F152DB" w:rsidRDefault="00226020">
      <w:pPr>
        <w:widowControl w:val="0"/>
        <w:ind w:firstLine="284"/>
        <w:jc w:val="both"/>
      </w:pPr>
      <w:r>
        <w:rPr>
          <w:sz w:val="20"/>
          <w:szCs w:val="20"/>
        </w:rPr>
        <w:t xml:space="preserve">Sign agreement is the fraction of the features in </w:t>
      </w:r>
      <m:oMath>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5</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5</m:t>
            </m:r>
          </m:sub>
        </m:sSub>
      </m:oMath>
      <w:r>
        <w:rPr>
          <w:sz w:val="20"/>
          <w:szCs w:val="20"/>
        </w:rPr>
        <w:t xml:space="preserve">, with both values different from zero, whose SHAP and LIME values have the same sign. For the post hoc analysis of Section 4.4, the LIME slope </w:t>
      </w:r>
      <m:oMath>
        <m:sSub>
          <m:sSubPr>
            <m:ctrlPr>
              <w:rPr>
                <w:rFonts w:ascii="Cambria Math" w:hAnsi="Cambria Math"/>
              </w:rPr>
            </m:ctrlPr>
          </m:sSubPr>
          <m:e>
            <m:r>
              <w:rPr>
                <w:rFonts w:ascii="Cambria Math" w:hAnsi="Cambria Math"/>
                <w:sz w:val="20"/>
                <w:szCs w:val="20"/>
              </w:rPr>
              <m:t>w</m:t>
            </m:r>
          </m:e>
          <m:sub>
            <m:r>
              <w:rPr>
                <w:rFonts w:ascii="Cambria Math" w:hAnsi="Cambria Math"/>
                <w:sz w:val="20"/>
                <w:szCs w:val="20"/>
              </w:rPr>
              <m:t>j</m:t>
            </m:r>
          </m:sub>
        </m:sSub>
      </m:oMath>
      <w:r>
        <w:rPr>
          <w:sz w:val="20"/>
          <w:szCs w:val="20"/>
        </w:rPr>
        <w:t xml:space="preserve"> of feature </w:t>
      </w:r>
      <m:oMath>
        <m:r>
          <w:rPr>
            <w:rFonts w:ascii="Cambria Math" w:hAnsi="Cambria Math"/>
            <w:sz w:val="20"/>
            <w:szCs w:val="20"/>
          </w:rPr>
          <m:t>j</m:t>
        </m:r>
      </m:oMath>
      <w:r>
        <w:rPr>
          <w:sz w:val="20"/>
          <w:szCs w:val="20"/>
        </w:rPr>
        <w:t xml:space="preserve"> was converted into a contribution relative to the training mean </w:t>
      </w:r>
      <m:oMath>
        <m:sSub>
          <m:sSubPr>
            <m:ctrlPr>
              <w:rPr>
                <w:rFonts w:ascii="Cambria Math" w:hAnsi="Cambria Math"/>
              </w:rPr>
            </m:ctrlPr>
          </m:sSubPr>
          <m:e>
            <m:r>
              <w:rPr>
                <w:rFonts w:ascii="Cambria Math" w:hAnsi="Cambria Math"/>
                <w:sz w:val="20"/>
                <w:szCs w:val="20"/>
              </w:rPr>
              <m:t>m</m:t>
            </m:r>
          </m:e>
          <m:sub>
            <m:r>
              <w:rPr>
                <w:rFonts w:ascii="Cambria Math" w:hAnsi="Cambria Math"/>
                <w:sz w:val="20"/>
                <w:szCs w:val="20"/>
              </w:rPr>
              <m:t>j</m:t>
            </m:r>
          </m:sub>
        </m:sSub>
      </m:oMath>
      <w:r>
        <w:rPr>
          <w:sz w:val="20"/>
          <w:szCs w:val="20"/>
        </w:rPr>
        <w:t>:</w:t>
      </w:r>
    </w:p>
    <w:p w14:paraId="1FD1C0C6" w14:textId="77777777" w:rsidR="00F152DB" w:rsidRDefault="00226020">
      <w:pPr>
        <w:widowControl w:val="0"/>
        <w:tabs>
          <w:tab w:val="right" w:pos="8787"/>
        </w:tabs>
        <w:spacing w:before="60" w:after="60"/>
      </w:pPr>
      <m:oMath>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j</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w</m:t>
            </m:r>
          </m:e>
          <m:sub>
            <m:r>
              <w:rPr>
                <w:rFonts w:ascii="Cambria Math" w:hAnsi="Cambria Math"/>
                <w:sz w:val="20"/>
                <w:szCs w:val="20"/>
              </w:rPr>
              <m:t>j</m:t>
            </m:r>
          </m:sub>
        </m:sSub>
        <m:r>
          <w:rPr>
            <w:rFonts w:ascii="Cambria Math" w:hAnsi="Cambria Math"/>
            <w:sz w:val="20"/>
            <w:szCs w:val="20"/>
          </w:rPr>
          <m:t> </m:t>
        </m:r>
        <m:f>
          <m:fPr>
            <m:ctrlPr>
              <w:rPr>
                <w:rFonts w:ascii="Cambria Math" w:hAnsi="Cambria Math"/>
              </w:rPr>
            </m:ctrlPr>
          </m:fPr>
          <m:num>
            <m:sSub>
              <m:sSubPr>
                <m:ctrlPr>
                  <w:rPr>
                    <w:rFonts w:ascii="Cambria Math" w:hAnsi="Cambria Math"/>
                  </w:rPr>
                </m:ctrlPr>
              </m:sSubPr>
              <m:e>
                <m:r>
                  <w:rPr>
                    <w:rFonts w:ascii="Cambria Math" w:hAnsi="Cambria Math"/>
                    <w:sz w:val="20"/>
                    <w:szCs w:val="20"/>
                  </w:rPr>
                  <m:t>x</m:t>
                </m:r>
              </m:e>
              <m:sub>
                <m:r>
                  <w:rPr>
                    <w:rFonts w:ascii="Cambria Math" w:hAnsi="Cambria Math"/>
                    <w:sz w:val="20"/>
                    <w:szCs w:val="20"/>
                  </w:rPr>
                  <m:t>j</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m</m:t>
                </m:r>
              </m:e>
              <m:sub>
                <m:r>
                  <w:rPr>
                    <w:rFonts w:ascii="Cambria Math" w:hAnsi="Cambria Math"/>
                    <w:sz w:val="20"/>
                    <w:szCs w:val="20"/>
                  </w:rPr>
                  <m:t>j</m:t>
                </m:r>
              </m:sub>
            </m:sSub>
          </m:num>
          <m:den>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j</m:t>
                </m:r>
              </m:sub>
            </m:sSub>
          </m:den>
        </m:f>
        <m:r>
          <m:rPr>
            <m:sty m:val="p"/>
          </m:rPr>
          <w:rPr>
            <w:rFonts w:ascii="Cambria Math" w:hAnsi="Cambria Math"/>
            <w:sz w:val="20"/>
            <w:szCs w:val="20"/>
          </w:rPr>
          <m:t>,</m:t>
        </m:r>
      </m:oMath>
      <w:r>
        <w:rPr>
          <w:sz w:val="20"/>
          <w:szCs w:val="20"/>
        </w:rPr>
        <w:tab/>
      </w:r>
      <w:r>
        <w:rPr>
          <w:sz w:val="20"/>
          <w:szCs w:val="20"/>
        </w:rPr>
        <w:t>(2)</w:t>
      </w:r>
    </w:p>
    <w:p w14:paraId="4CDD33EF" w14:textId="77777777" w:rsidR="00F152DB" w:rsidRDefault="00226020">
      <w:pPr>
        <w:widowControl w:val="0"/>
        <w:ind w:firstLine="284"/>
        <w:jc w:val="both"/>
      </w:pPr>
      <w:r>
        <w:rPr>
          <w:sz w:val="20"/>
          <w:szCs w:val="20"/>
        </w:rPr>
        <w:t xml:space="preserve">where </w:t>
      </w:r>
      <m:oMath>
        <m:sSub>
          <m:sSubPr>
            <m:ctrlPr>
              <w:rPr>
                <w:rFonts w:ascii="Cambria Math" w:hAnsi="Cambria Math"/>
              </w:rPr>
            </m:ctrlPr>
          </m:sSubPr>
          <m:e>
            <m:r>
              <w:rPr>
                <w:rFonts w:ascii="Cambria Math" w:hAnsi="Cambria Math"/>
                <w:sz w:val="20"/>
                <w:szCs w:val="20"/>
              </w:rPr>
              <m:t>x</m:t>
            </m:r>
          </m:e>
          <m:sub>
            <m:r>
              <w:rPr>
                <w:rFonts w:ascii="Cambria Math" w:hAnsi="Cambria Math"/>
                <w:sz w:val="20"/>
                <w:szCs w:val="20"/>
              </w:rPr>
              <m:t>j</m:t>
            </m:r>
          </m:sub>
        </m:sSub>
      </m:oMath>
      <w:r>
        <w:rPr>
          <w:sz w:val="20"/>
          <w:szCs w:val="20"/>
        </w:rPr>
        <w:t xml:space="preserve"> is the value of the feature for the instance and </w:t>
      </w:r>
      <m:oMath>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j</m:t>
            </m:r>
          </m:sub>
        </m:sSub>
      </m:oMath>
      <w:r>
        <w:rPr>
          <w:sz w:val="20"/>
          <w:szCs w:val="20"/>
        </w:rPr>
        <w:t xml:space="preserve"> the standard deviation used by LIME. This is the term of feature </w:t>
      </w:r>
      <m:oMath>
        <m:r>
          <w:rPr>
            <w:rFonts w:ascii="Cambria Math" w:hAnsi="Cambria Math"/>
            <w:sz w:val="20"/>
            <w:szCs w:val="20"/>
          </w:rPr>
          <m:t>j</m:t>
        </m:r>
      </m:oMath>
      <w:r>
        <w:rPr>
          <w:sz w:val="20"/>
          <w:szCs w:val="20"/>
        </w:rPr>
        <w:t xml:space="preserve"> in the local linear model of LIME, so </w:t>
      </w:r>
      <m:oMath>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j</m:t>
            </m:r>
          </m:sub>
        </m:sSub>
      </m:oMath>
      <w:r>
        <w:rPr>
          <w:sz w:val="20"/>
          <w:szCs w:val="20"/>
        </w:rPr>
        <w:t xml:space="preserve"> and the SHAP value are both contributions relative to a reference. The sign agreement was then recomputed with the sign of </w:t>
      </w:r>
      <m:oMath>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j</m:t>
            </m:r>
          </m:sub>
        </m:sSub>
      </m:oMath>
      <w:r>
        <w:rPr>
          <w:sz w:val="20"/>
          <w:szCs w:val="20"/>
        </w:rPr>
        <w:t>.</w:t>
      </w:r>
    </w:p>
    <w:p w14:paraId="5D1E4704" w14:textId="77777777" w:rsidR="00F152DB" w:rsidRDefault="00226020">
      <w:pPr>
        <w:widowControl w:val="0"/>
        <w:ind w:firstLine="284"/>
        <w:jc w:val="both"/>
      </w:pPr>
      <w:r>
        <w:rPr>
          <w:sz w:val="20"/>
          <w:szCs w:val="20"/>
        </w:rPr>
        <w:t xml:space="preserve">Three references for the overlap were added post hoc. The first is the expected value of </w:t>
      </w:r>
      <m:oMath>
        <m:sSub>
          <m:sSubPr>
            <m:ctrlPr>
              <w:rPr>
                <w:rFonts w:ascii="Cambria Math" w:hAnsi="Cambria Math"/>
              </w:rPr>
            </m:ctrlPr>
          </m:sSubPr>
          <m:e>
            <m:r>
              <w:rPr>
                <w:rFonts w:ascii="Cambria Math" w:hAnsi="Cambria Math"/>
                <w:sz w:val="20"/>
                <w:szCs w:val="20"/>
              </w:rPr>
              <m:t>J</m:t>
            </m:r>
          </m:e>
          <m:sub>
            <m:r>
              <w:rPr>
                <w:rFonts w:ascii="Cambria Math" w:hAnsi="Cambria Math"/>
                <w:sz w:val="20"/>
                <w:szCs w:val="20"/>
              </w:rPr>
              <m:t>k</m:t>
            </m:r>
          </m:sub>
        </m:sSub>
      </m:oMath>
      <w:r>
        <w:rPr>
          <w:sz w:val="20"/>
          <w:szCs w:val="20"/>
        </w:rPr>
        <w:t xml:space="preserve"> for two independent random sets of </w:t>
      </w:r>
      <m:oMath>
        <m:r>
          <w:rPr>
            <w:rFonts w:ascii="Cambria Math" w:hAnsi="Cambria Math"/>
            <w:sz w:val="20"/>
            <w:szCs w:val="20"/>
          </w:rPr>
          <m:t>k</m:t>
        </m:r>
      </m:oMath>
      <w:r>
        <w:rPr>
          <w:sz w:val="20"/>
          <w:szCs w:val="20"/>
        </w:rPr>
        <w:t xml:space="preserve"> features out of </w:t>
      </w:r>
      <m:oMath>
        <m:r>
          <w:rPr>
            <w:rFonts w:ascii="Cambria Math" w:hAnsi="Cambria Math"/>
            <w:sz w:val="20"/>
            <w:szCs w:val="20"/>
          </w:rPr>
          <m:t>p</m:t>
        </m:r>
      </m:oMath>
      <w:r>
        <w:rPr>
          <w:sz w:val="20"/>
          <w:szCs w:val="20"/>
        </w:rPr>
        <w:t xml:space="preserve">, computed exactly </w:t>
      </w:r>
      <w:r>
        <w:rPr>
          <w:sz w:val="20"/>
          <w:szCs w:val="20"/>
        </w:rPr>
        <w:t xml:space="preserve">from the hypergeometric distribution. For </w:t>
      </w: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5</m:t>
        </m:r>
      </m:oMath>
      <w:r>
        <w:rPr>
          <w:sz w:val="20"/>
          <w:szCs w:val="20"/>
        </w:rPr>
        <w:t xml:space="preserve"> it is 0.026 on Adult, 0.047 on German Credit and 0.099 on Breast Cancer. The second is a </w:t>
      </w:r>
      <w:r>
        <w:rPr>
          <w:i/>
          <w:iCs/>
          <w:sz w:val="20"/>
          <w:szCs w:val="20"/>
        </w:rPr>
        <w:t>permutation reference</w:t>
      </w:r>
      <w:r>
        <w:rPr>
          <w:sz w:val="20"/>
          <w:szCs w:val="20"/>
        </w:rPr>
        <w:t xml:space="preserve">: within each run, the SHAP list of every instance was compared with the LIME list of another instance of the same run, drawn at random (20 draws per instance). It measures the overlap that comes from a ranking of the features common to the instances of a run; the paired overlap minus this value is the </w:t>
      </w:r>
      <w:r>
        <w:rPr>
          <w:i/>
          <w:iCs/>
          <w:sz w:val="20"/>
          <w:szCs w:val="20"/>
        </w:rPr>
        <w:t>instance-specific part</w:t>
      </w:r>
      <w:r>
        <w:rPr>
          <w:sz w:val="20"/>
          <w:szCs w:val="20"/>
        </w:rPr>
        <w:t xml:space="preserve">. The third is the </w:t>
      </w:r>
      <w:r>
        <w:rPr>
          <w:i/>
          <w:iCs/>
          <w:sz w:val="20"/>
          <w:szCs w:val="20"/>
        </w:rPr>
        <w:t>self-agreement</w:t>
      </w:r>
      <w:r>
        <w:rPr>
          <w:sz w:val="20"/>
          <w:szCs w:val="20"/>
        </w:rPr>
        <w:t xml:space="preserve"> of each method: a subsample of the paired instances (20 per run on Adult at </w:t>
      </w:r>
      <m:oMath>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100</m:t>
        </m:r>
      </m:oMath>
      <w:r>
        <w:rPr>
          <w:sz w:val="20"/>
          <w:szCs w:val="20"/>
        </w:rPr>
        <w:t xml:space="preserve"> and 30 per run on the other datasets) was explained twice by LIME and twice by SHAP with the settings of the stored runs, the two repetitions differing only in the random state (the perturbed samples of LIME; the background sample of SHAP and the coalition sampling of KernelSHAP). The same measures were computed between the two repetitions, between the new SHAP and </w:t>
      </w:r>
      <w:r>
        <w:rPr>
          <w:sz w:val="20"/>
          <w:szCs w:val="20"/>
        </w:rPr>
        <w:t xml:space="preserve">LIME runs and, as the permutation reference of this experiment, between every instance and the other instances of its run. Each instance was also explained twice by LIME with the default kernel width, all other settings unchanged. An instance entered only if the loaded model reproduced its stored prediction; this excluded 32 candidates of the Adult random forest, whose stored binary does not reproduce all the recorded predictions, and </w:t>
      </w:r>
      <w:r>
        <w:rPr>
          <w:sz w:val="20"/>
          <w:szCs w:val="20"/>
        </w:rPr>
        <w:t xml:space="preserve">none of the other models. The SVM </w:t>
      </w:r>
      <w:r>
        <w:rPr>
          <w:sz w:val="20"/>
          <w:szCs w:val="20"/>
        </w:rPr>
        <w:lastRenderedPageBreak/>
        <w:t>was left out, because KernelSHAP on it is too slow for repeated runs and its stored runs are incomplete.</w:t>
      </w:r>
    </w:p>
    <w:p w14:paraId="6D975392" w14:textId="77777777" w:rsidR="00F152DB" w:rsidRDefault="00F152DB">
      <w:pPr>
        <w:widowControl w:val="0"/>
        <w:jc w:val="both"/>
        <w:rPr>
          <w:sz w:val="20"/>
          <w:szCs w:val="20"/>
        </w:rPr>
      </w:pPr>
    </w:p>
    <w:p w14:paraId="616DF030" w14:textId="77777777" w:rsidR="00F152DB" w:rsidRDefault="00226020">
      <w:pPr>
        <w:keepNext/>
        <w:widowControl w:val="0"/>
        <w:spacing w:after="60"/>
        <w:jc w:val="both"/>
        <w:outlineLvl w:val="1"/>
      </w:pPr>
      <w:r>
        <w:rPr>
          <w:b/>
          <w:bCs/>
          <w:sz w:val="20"/>
          <w:szCs w:val="20"/>
        </w:rPr>
        <w:t>3.4. Pairing and Quality Control</w:t>
      </w:r>
    </w:p>
    <w:p w14:paraId="51A44DDC" w14:textId="77777777" w:rsidR="00F152DB" w:rsidRDefault="00226020">
      <w:pPr>
        <w:widowControl w:val="0"/>
        <w:ind w:firstLine="284"/>
        <w:jc w:val="both"/>
      </w:pPr>
      <w:r>
        <w:rPr>
          <w:sz w:val="20"/>
          <w:szCs w:val="20"/>
        </w:rPr>
        <w:t xml:space="preserve">Explanations were paired by dataset, model, seed, intensity and instance identifier. Only instances with a valid explanation from both methods and the same stored label and prediction entered the analysis. The source runs contained 278 records with an error and no explanation, mostly KernelSHAP on the SVM; these were excluded, </w:t>
      </w:r>
      <w:r>
        <w:rPr>
          <w:sz w:val="20"/>
          <w:szCs w:val="20"/>
        </w:rPr>
        <w:t xml:space="preserve">and one SVM block had no usable SHAP run. The SHAP runs of the SVM are incomplete: they hold explanations for 2,064 of the 7,000 instances explained by LIME (29.5%), and these are not balanced between the predicted classes. The SVM estimates rest on this subset and are less reliable than those of the other families, whose coverage is complete. Of the 87 blocks, 76 had identical sets of valid instances for the two methods; in the others the </w:t>
      </w:r>
      <w:r>
        <w:rPr>
          <w:sz w:val="20"/>
          <w:szCs w:val="20"/>
        </w:rPr>
        <w:t xml:space="preserve">intersection was used, which left 4,936 valid records unpaired. No paired record had a different label or prediction in the two runs. The result is 31,411 paired explanations in 86 runs: 29,667 on Adult (74 runs), 1,060 on German Credit and 684 on Breast Cancer (six runs each). Kendall’s </w:t>
      </w:r>
      <m:oMath>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b</m:t>
            </m:r>
          </m:sub>
        </m:sSub>
      </m:oMath>
      <w:r>
        <w:rPr>
          <w:sz w:val="20"/>
          <w:szCs w:val="20"/>
        </w:rPr>
        <w:t xml:space="preserve"> was undefined for 0 pairs and sign agreement for 516 pairs without a shared non-zero feature.</w:t>
      </w:r>
    </w:p>
    <w:p w14:paraId="274BC465" w14:textId="77777777" w:rsidR="00F152DB" w:rsidRDefault="00F152DB">
      <w:pPr>
        <w:widowControl w:val="0"/>
        <w:jc w:val="both"/>
        <w:rPr>
          <w:sz w:val="20"/>
          <w:szCs w:val="20"/>
        </w:rPr>
      </w:pPr>
    </w:p>
    <w:p w14:paraId="20BA1782" w14:textId="77777777" w:rsidR="00F152DB" w:rsidRDefault="00226020">
      <w:pPr>
        <w:keepNext/>
        <w:widowControl w:val="0"/>
        <w:spacing w:after="60"/>
        <w:jc w:val="both"/>
        <w:outlineLvl w:val="1"/>
      </w:pPr>
      <w:r>
        <w:rPr>
          <w:b/>
          <w:bCs/>
          <w:sz w:val="20"/>
          <w:szCs w:val="20"/>
        </w:rPr>
        <w:t>3.5. Statistical Summary</w:t>
      </w:r>
    </w:p>
    <w:p w14:paraId="1E248E46" w14:textId="77777777" w:rsidR="00F152DB" w:rsidRDefault="00226020">
      <w:pPr>
        <w:widowControl w:val="0"/>
        <w:ind w:firstLine="284"/>
        <w:jc w:val="both"/>
      </w:pPr>
      <w:r>
        <w:rPr>
          <w:sz w:val="20"/>
          <w:szCs w:val="20"/>
        </w:rPr>
        <w:t xml:space="preserve">The same test instances recur across models, seeds and intensities, so instances are not </w:t>
      </w:r>
      <w:r>
        <w:rPr>
          <w:sz w:val="20"/>
          <w:szCs w:val="20"/>
        </w:rPr>
        <w:t xml:space="preserve">independent replicates. Each measure was first averaged within a run (dataset, model, seed, intensity). The point estimate of a group is the mean of its run means. The 95% interval is a percentile bootstrap with 2000 resamples in which random seeds, not instances, are resampled with replacement, and all runs of a sampled seed are kept together [23], [24]. There are five seeds on Adult and three on the other datasets. With three seeds the limits of this interval are </w:t>
      </w:r>
      <w:r>
        <w:rPr>
          <w:sz w:val="20"/>
          <w:szCs w:val="20"/>
        </w:rPr>
        <w:t>the smallest and the largest seed mean, and with five they are close to them; the intervals are therefore reported as a description of the variation between seeds, not as intervals with a known coverage, and they are not used as tests. On Adult each model family is one fitted model, so its interval reflects the partition, the sampled instances and the randomness of the explainers, not the variation between fits.</w:t>
      </w:r>
    </w:p>
    <w:p w14:paraId="7B72E82C" w14:textId="77777777" w:rsidR="00F152DB" w:rsidRDefault="00226020">
      <w:pPr>
        <w:widowControl w:val="0"/>
        <w:ind w:firstLine="284"/>
        <w:jc w:val="both"/>
      </w:pPr>
      <w:r>
        <w:rPr>
          <w:sz w:val="20"/>
          <w:szCs w:val="20"/>
        </w:rPr>
        <w:t xml:space="preserve">For RQ3, the difference between the mean </w:t>
      </w:r>
      <m:oMath>
        <m:sSub>
          <m:sSubPr>
            <m:ctrlPr>
              <w:rPr>
                <w:rFonts w:ascii="Cambria Math" w:hAnsi="Cambria Math"/>
              </w:rPr>
            </m:ctrlPr>
          </m:sSubPr>
          <m:e>
            <m:r>
              <w:rPr>
                <w:rFonts w:ascii="Cambria Math" w:hAnsi="Cambria Math"/>
                <w:sz w:val="20"/>
                <w:szCs w:val="20"/>
              </w:rPr>
              <m:t>J</m:t>
            </m:r>
          </m:e>
          <m:sub>
            <m:r>
              <w:rPr>
                <w:rFonts w:ascii="Cambria Math" w:hAnsi="Cambria Math"/>
                <w:sz w:val="20"/>
                <w:szCs w:val="20"/>
              </w:rPr>
              <m:t>5</m:t>
            </m:r>
          </m:sub>
        </m:sSub>
      </m:oMath>
      <w:r>
        <w:rPr>
          <w:sz w:val="20"/>
          <w:szCs w:val="20"/>
        </w:rPr>
        <w:t xml:space="preserve"> of misclassified and of correctly </w:t>
      </w:r>
      <w:r>
        <w:rPr>
          <w:sz w:val="20"/>
          <w:szCs w:val="20"/>
        </w:rPr>
        <w:t>classified instances was computed within each run that had at least ten instances in each group, averaged over intensities for each model and seed, and summarised by model. On Adult the contrast was repeated (post hoc) on the instances that are not rows of the training data of the model.</w:t>
      </w:r>
    </w:p>
    <w:p w14:paraId="0241CA89" w14:textId="77777777" w:rsidR="00F152DB" w:rsidRDefault="00226020">
      <w:pPr>
        <w:widowControl w:val="0"/>
        <w:ind w:firstLine="284"/>
        <w:jc w:val="both"/>
      </w:pPr>
      <w:r>
        <w:rPr>
          <w:sz w:val="20"/>
          <w:szCs w:val="20"/>
        </w:rPr>
        <w:t>For RQ4, the Spearman correlation between disagreement (</w:t>
      </w:r>
      <m:oMath>
        <m:r>
          <w:rPr>
            <w:rFonts w:ascii="Cambria Math" w:hAnsi="Cambria Math"/>
            <w:sz w:val="20"/>
            <w:szCs w:val="20"/>
          </w:rPr>
          <m:t>1</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J</m:t>
            </m:r>
          </m:e>
          <m:sub>
            <m:r>
              <w:rPr>
                <w:rFonts w:ascii="Cambria Math" w:hAnsi="Cambria Math"/>
                <w:sz w:val="20"/>
                <w:szCs w:val="20"/>
              </w:rPr>
              <m:t>5</m:t>
            </m:r>
          </m:sub>
        </m:sSub>
      </m:oMath>
      <w:r>
        <w:rPr>
          <w:sz w:val="20"/>
          <w:szCs w:val="20"/>
        </w:rPr>
        <w:t xml:space="preserve">) and each of four quality values of the instance (fidelity and stability of the SHAP and of the LIME </w:t>
      </w:r>
      <w:r>
        <w:rPr>
          <w:sz w:val="20"/>
          <w:szCs w:val="20"/>
        </w:rPr>
        <w:t xml:space="preserve">explanation) was computed within each run and averaged by seed. Fidelity, a single-feature variant of the faithfulness measure of [25], is the Pearson correlation, across features, between the absolute value of the attribution and the absolute change in the predicted probability when that feature alone is replaced by its training mean. Stability, in the spirit of [13], is the mean pairwise cosine similarity between the explanations of 15 copies of the instance with small </w:t>
      </w:r>
      <w:r>
        <w:rPr>
          <w:sz w:val="20"/>
          <w:szCs w:val="20"/>
        </w:rPr>
        <w:t>Gaussian noise added to every encoded column. Both were computed and stored with each explanation when the runs were made.</w:t>
      </w:r>
    </w:p>
    <w:p w14:paraId="3103A8A3" w14:textId="77777777" w:rsidR="00F152DB" w:rsidRDefault="00226020">
      <w:pPr>
        <w:widowControl w:val="0"/>
        <w:ind w:firstLine="284"/>
        <w:jc w:val="both"/>
      </w:pPr>
      <w:r>
        <w:rPr>
          <w:sz w:val="20"/>
          <w:szCs w:val="20"/>
        </w:rPr>
        <w:t xml:space="preserve">No hypothesis test was planned and no </w:t>
      </w:r>
      <m:oMath>
        <m:r>
          <w:rPr>
            <w:rFonts w:ascii="Cambria Math" w:hAnsi="Cambria Math"/>
            <w:sz w:val="20"/>
            <w:szCs w:val="20"/>
          </w:rPr>
          <m:t>p</m:t>
        </m:r>
      </m:oMath>
      <w:r>
        <w:rPr>
          <w:sz w:val="20"/>
          <w:szCs w:val="20"/>
        </w:rPr>
        <w:t>-value is reported. The estimates for RQ2 to RQ4 are exploratory.</w:t>
      </w:r>
    </w:p>
    <w:p w14:paraId="746937E7" w14:textId="77777777" w:rsidR="00F152DB" w:rsidRDefault="00F152DB">
      <w:pPr>
        <w:widowControl w:val="0"/>
        <w:jc w:val="both"/>
        <w:rPr>
          <w:sz w:val="20"/>
          <w:szCs w:val="20"/>
        </w:rPr>
      </w:pPr>
    </w:p>
    <w:p w14:paraId="03927CBA" w14:textId="77777777" w:rsidR="00F152DB" w:rsidRDefault="00226020">
      <w:pPr>
        <w:keepNext/>
        <w:widowControl w:val="0"/>
        <w:spacing w:after="60"/>
        <w:jc w:val="both"/>
        <w:outlineLvl w:val="1"/>
      </w:pPr>
      <w:r>
        <w:rPr>
          <w:b/>
          <w:bCs/>
          <w:sz w:val="20"/>
          <w:szCs w:val="20"/>
        </w:rPr>
        <w:t>3.6. Pre-specification and Deviations</w:t>
      </w:r>
    </w:p>
    <w:p w14:paraId="25C79CF3" w14:textId="77777777" w:rsidR="00F152DB" w:rsidRDefault="00226020">
      <w:pPr>
        <w:widowControl w:val="0"/>
        <w:ind w:firstLine="284"/>
        <w:jc w:val="both"/>
      </w:pPr>
      <w:r>
        <w:rPr>
          <w:sz w:val="20"/>
          <w:szCs w:val="20"/>
        </w:rPr>
        <w:t xml:space="preserve">The analysis plan, with the measures, the unit of analysis, the exclusion rules and the bootstrap settings, was written and committed to the project repository before any </w:t>
      </w:r>
      <w:r>
        <w:rPr>
          <w:sz w:val="20"/>
          <w:szCs w:val="20"/>
        </w:rPr>
        <w:t>agreement statistic was computed and before the new LIME cohort was run. It is a time-stamped commit in the author’s repository (7726bb0a9), not an entry in an independent registry. Two refinements made before the analysis are recorded in the plan. The plan assumed that SHAP and LIME both return signed contributions; for LIME as configured this was wrong, which the analysis of signs revealed.</w:t>
      </w:r>
    </w:p>
    <w:p w14:paraId="75DCE4A6" w14:textId="77777777" w:rsidR="00F152DB" w:rsidRDefault="00226020">
      <w:pPr>
        <w:widowControl w:val="0"/>
        <w:ind w:firstLine="284"/>
        <w:jc w:val="both"/>
      </w:pPr>
      <w:r>
        <w:rPr>
          <w:sz w:val="20"/>
          <w:szCs w:val="20"/>
        </w:rPr>
        <w:t xml:space="preserve">The following analyses are </w:t>
      </w:r>
      <w:r>
        <w:rPr>
          <w:i/>
          <w:iCs/>
          <w:sz w:val="20"/>
          <w:szCs w:val="20"/>
        </w:rPr>
        <w:t>post hoc</w:t>
      </w:r>
      <w:r>
        <w:rPr>
          <w:sz w:val="20"/>
          <w:szCs w:val="20"/>
        </w:rPr>
        <w:t xml:space="preserve">, were added after the planned results were </w:t>
      </w:r>
      <w:r>
        <w:rPr>
          <w:sz w:val="20"/>
          <w:szCs w:val="20"/>
        </w:rPr>
        <w:t xml:space="preserve">inspected or in response to an independent review of the manuscript, and are recorded in the plan as dated deviations: the three references for the overlap (chance, permutation and self-agreement), with the repetition of LIME at the default kernel width and the description of the kernel weights and of the stored LIME stability; the breakdown of sign agreement by predicted class, the constancy of the sign of each feature, and the conversion of the LIME slopes into contributions with its </w:t>
      </w:r>
      <w:r>
        <w:rPr>
          <w:sz w:val="20"/>
          <w:szCs w:val="20"/>
        </w:rPr>
        <w:t>baseline (Section 4.4); the two sensitivity analyses of the rank measure; and the correctness contrast on held-out instances. The feature values needed for the conversion were reloaded with the code that produced the runs; the stored label of every paired instance matched the reloaded data.</w:t>
      </w:r>
    </w:p>
    <w:p w14:paraId="363CB45C" w14:textId="77777777" w:rsidR="00F152DB" w:rsidRDefault="00F152DB">
      <w:pPr>
        <w:widowControl w:val="0"/>
        <w:jc w:val="both"/>
        <w:rPr>
          <w:sz w:val="20"/>
          <w:szCs w:val="20"/>
        </w:rPr>
      </w:pPr>
    </w:p>
    <w:p w14:paraId="51DFF13B" w14:textId="77777777" w:rsidR="00F152DB" w:rsidRDefault="00226020">
      <w:pPr>
        <w:keepNext/>
        <w:widowControl w:val="0"/>
        <w:spacing w:after="60"/>
        <w:jc w:val="both"/>
        <w:outlineLvl w:val="0"/>
      </w:pPr>
      <w:r>
        <w:rPr>
          <w:b/>
          <w:bCs/>
          <w:sz w:val="20"/>
          <w:szCs w:val="20"/>
        </w:rPr>
        <w:t>4. Results</w:t>
      </w:r>
    </w:p>
    <w:p w14:paraId="17364D09" w14:textId="77777777" w:rsidR="00F152DB" w:rsidRDefault="00F152DB">
      <w:pPr>
        <w:widowControl w:val="0"/>
        <w:jc w:val="both"/>
        <w:rPr>
          <w:sz w:val="20"/>
          <w:szCs w:val="20"/>
        </w:rPr>
      </w:pPr>
    </w:p>
    <w:p w14:paraId="19361BA1" w14:textId="77777777" w:rsidR="00F152DB" w:rsidRDefault="00226020">
      <w:pPr>
        <w:keepNext/>
        <w:widowControl w:val="0"/>
        <w:spacing w:after="60"/>
        <w:jc w:val="both"/>
        <w:outlineLvl w:val="1"/>
      </w:pPr>
      <w:r>
        <w:rPr>
          <w:b/>
          <w:bCs/>
          <w:sz w:val="20"/>
          <w:szCs w:val="20"/>
        </w:rPr>
        <w:lastRenderedPageBreak/>
        <w:t>4.1. Agreement on the Top Features (RQ1)</w:t>
      </w:r>
    </w:p>
    <w:p w14:paraId="4BCE9C4C" w14:textId="77777777" w:rsidR="00F152DB" w:rsidRDefault="00226020">
      <w:pPr>
        <w:widowControl w:val="0"/>
        <w:ind w:firstLine="284"/>
        <w:jc w:val="both"/>
      </w:pPr>
      <w:r>
        <w:rPr>
          <w:sz w:val="20"/>
          <w:szCs w:val="20"/>
        </w:rPr>
        <w:t xml:space="preserve">Table 1 and Figure 1 give the agreement estimates. On Adult, the mean top-5 overlap was 0.393 (95% interval 0.377 to 0.410); on German Credit it was 0.387 (0.343 </w:t>
      </w:r>
      <w:r>
        <w:rPr>
          <w:sz w:val="20"/>
          <w:szCs w:val="20"/>
        </w:rPr>
        <w:t>to 0.426). The mean number of shared features with a non-zero value in both lists was 2.70 and 2.67 out of five. On Breast Cancer the overlap was 0.714 (0.671 to 0.792), with 4.05 shared features on average. The medians of the run means were 0.393, 0.416 and 0.712. In all three datasets the overlap was several times the expected overlap of random sets.</w:t>
      </w:r>
    </w:p>
    <w:p w14:paraId="504EDAE9" w14:textId="77777777" w:rsidR="00F152DB" w:rsidRDefault="00226020">
      <w:pPr>
        <w:widowControl w:val="0"/>
        <w:ind w:firstLine="284"/>
        <w:jc w:val="both"/>
      </w:pPr>
      <w:r>
        <w:rPr>
          <w:sz w:val="20"/>
          <w:szCs w:val="20"/>
        </w:rPr>
        <w:t xml:space="preserve">A large part of the overlap, however, does not depend on the instance (post hoc; Table 1, column Other). The SHAP list of an instance and the LIME list </w:t>
      </w:r>
      <w:r>
        <w:rPr>
          <w:sz w:val="20"/>
          <w:szCs w:val="20"/>
        </w:rPr>
        <w:t>of another instance of the same run overlapped by 0.203 on Adult, 0.287 on German Credit and 0.648 on Breast Cancer. The instance-specific part was thus 0.191 on Adult (0.184 to 0.195), 0.100 on German Credit and 0.066 on Breast Cancer, and it was positive in every run. Most of the high overlap on Breast Cancer is thus agreement on a ranking common to the instances; the instance-specific part was largest on Adult.</w:t>
      </w:r>
    </w:p>
    <w:p w14:paraId="7C310B89" w14:textId="77777777" w:rsidR="00F152DB" w:rsidRDefault="00226020">
      <w:pPr>
        <w:widowControl w:val="0"/>
        <w:ind w:firstLine="284"/>
        <w:jc w:val="both"/>
      </w:pPr>
      <w:r>
        <w:rPr>
          <w:sz w:val="20"/>
          <w:szCs w:val="20"/>
        </w:rPr>
        <w:t xml:space="preserve">The rank measure, which combines overlap and order, was low on two datasets. Kendall’s </w:t>
      </w:r>
      <m:oMath>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b</m:t>
            </m:r>
          </m:sub>
        </m:sSub>
      </m:oMath>
      <w:r>
        <w:rPr>
          <w:sz w:val="20"/>
          <w:szCs w:val="20"/>
        </w:rPr>
        <w:t xml:space="preserve"> </w:t>
      </w:r>
      <w:r>
        <w:rPr>
          <w:sz w:val="20"/>
          <w:szCs w:val="20"/>
        </w:rPr>
        <w:t xml:space="preserve">was 0.126 on Adult and 0.122 on German Credit, and 0.517 on Breast Cancer. Extending the lists to ten features raised the overlap on Adult and German Credit (0.507 and 0.480) and lowered it slightly on Breast Cancer (0.669). Restricted to the features present in both top-10 lists, </w:t>
      </w:r>
      <m:oMath>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b</m:t>
            </m:r>
          </m:sub>
        </m:sSub>
      </m:oMath>
      <w:r>
        <w:rPr>
          <w:sz w:val="20"/>
          <w:szCs w:val="20"/>
        </w:rPr>
        <w:t xml:space="preserve"> was 0.193, 0.243 and 0.613: the order of the shared features is positively but weakly related on Adult and German Credit.</w:t>
      </w:r>
    </w:p>
    <w:p w14:paraId="00948062" w14:textId="77777777" w:rsidR="00F152DB" w:rsidRDefault="00226020">
      <w:pPr>
        <w:widowControl w:val="0"/>
        <w:ind w:firstLine="284"/>
        <w:jc w:val="both"/>
      </w:pPr>
      <w:r>
        <w:rPr>
          <w:sz w:val="20"/>
          <w:szCs w:val="20"/>
        </w:rPr>
        <w:t xml:space="preserve">Because LIME orders its ten features by slope and SHAP by contribution </w:t>
      </w:r>
      <w:r>
        <w:rPr>
          <w:sz w:val="20"/>
          <w:szCs w:val="20"/>
        </w:rPr>
        <w:t>(Section 3.2), the LIME lists were also re-ordered by the absolute contribution of Eq. (2). The top-5 overlap was then 0.416 on Adult, 0.393 on German Credit and 0.633 on Breast Cancer, close to the planned estimates on the first two and lower on the third. The low overlap is thus not produced by ordering slopes against contributions.</w:t>
      </w:r>
    </w:p>
    <w:p w14:paraId="5C0DDB95" w14:textId="77777777" w:rsidR="00F152DB" w:rsidRDefault="00F152DB">
      <w:pPr>
        <w:widowControl w:val="0"/>
        <w:jc w:val="both"/>
        <w:rPr>
          <w:sz w:val="20"/>
          <w:szCs w:val="20"/>
        </w:rPr>
      </w:pPr>
    </w:p>
    <w:p w14:paraId="1AADD4E0" w14:textId="77777777" w:rsidR="00F152DB" w:rsidRDefault="00226020">
      <w:pPr>
        <w:keepNext/>
        <w:widowControl w:val="0"/>
        <w:spacing w:after="60"/>
        <w:jc w:val="both"/>
        <w:outlineLvl w:val="1"/>
      </w:pPr>
      <w:r>
        <w:rPr>
          <w:b/>
          <w:bCs/>
          <w:sz w:val="20"/>
          <w:szCs w:val="20"/>
        </w:rPr>
        <w:t>4.2. Agreement of Each Method with Itself (Post Hoc)</w:t>
      </w:r>
    </w:p>
    <w:p w14:paraId="19CC49FA" w14:textId="77777777" w:rsidR="00F152DB" w:rsidRDefault="00226020">
      <w:pPr>
        <w:widowControl w:val="0"/>
        <w:ind w:firstLine="284"/>
        <w:jc w:val="both"/>
      </w:pPr>
      <w:r>
        <w:rPr>
          <w:sz w:val="20"/>
          <w:szCs w:val="20"/>
        </w:rPr>
        <w:t xml:space="preserve">Table 2 gives the overlap between two runs of the same method on the same </w:t>
      </w:r>
      <w:r>
        <w:rPr>
          <w:sz w:val="20"/>
          <w:szCs w:val="20"/>
        </w:rPr>
        <w:t xml:space="preserve">instances and the SHAP–LIME overlap between the new runs, each with its permutation reference. Neither method reproduced its own top-5 list. On Adult the overlap between two LIME runs was 0.690 and between two SHAP runs 0.782; on German Credit 0.642 and 0.708; on Breast Cancer 0.836 and 0.939. The SHAP–LIME overlap was below the self-agreement of both methods for every model in the table. This holds between the new runs (Adult: 0.383; its random forest: 0.353) </w:t>
      </w:r>
      <w:r>
        <w:rPr>
          <w:sz w:val="20"/>
          <w:szCs w:val="20"/>
        </w:rPr>
        <w:t>as between the stored explanations of the same instances (0.393 and 0.356).</w:t>
      </w:r>
    </w:p>
    <w:p w14:paraId="4D3EC2ED" w14:textId="77777777" w:rsidR="00F152DB" w:rsidRDefault="00226020">
      <w:pPr>
        <w:widowControl w:val="0"/>
        <w:ind w:firstLine="284"/>
        <w:jc w:val="both"/>
      </w:pPr>
      <w:r>
        <w:rPr>
          <w:sz w:val="20"/>
          <w:szCs w:val="20"/>
        </w:rPr>
        <w:t xml:space="preserve">The permutation reference shows that the same holds for the instance-specific part. On Adult, explanations of different instances overlapped by 0.195 for two LIME runs, 0.376 for two SHAP runs and 0.209 for SHAP and LIME, so each method is far more specific to the instance with itself than with the other method. On Breast Cancer the overlap between different instances is high for all three (0.709, 0.675 and 0.659), </w:t>
      </w:r>
      <w:r>
        <w:rPr>
          <w:sz w:val="20"/>
          <w:szCs w:val="20"/>
        </w:rPr>
        <w:t>so a large part of the self-agreement, like most of the agreement between the methods, belongs there to a ranking common to the instances.</w:t>
      </w:r>
    </w:p>
    <w:p w14:paraId="7BC8E665" w14:textId="77777777" w:rsidR="00F152DB" w:rsidRDefault="00226020">
      <w:pPr>
        <w:widowControl w:val="0"/>
        <w:ind w:firstLine="284"/>
        <w:jc w:val="both"/>
      </w:pPr>
      <w:r>
        <w:rPr>
          <w:sz w:val="20"/>
          <w:szCs w:val="20"/>
        </w:rPr>
        <w:t xml:space="preserve">Two consequences follow. First, identity is not the right upper reference for agreement between the methods: a second run of LIME, with 1000 perturbed samples for up to 108 features, already changes part of the list, and so does a second run of SHAP with another background sample of 50 instances. Second, self-agreement differs between models: the </w:t>
      </w:r>
      <w:r>
        <w:rPr>
          <w:sz w:val="20"/>
          <w:szCs w:val="20"/>
        </w:rPr>
        <w:t>multilayer perceptron had the lowest self-agreement of LIME and the lowest SHAP–LIME overlap, but the other three Adult models show no such relation. The subsample is small and the experiment was not planned; it bounds the question and does not give a precise decomposition.</w:t>
      </w:r>
    </w:p>
    <w:p w14:paraId="653BAAE6" w14:textId="77777777" w:rsidR="00F152DB" w:rsidRDefault="00226020">
      <w:pPr>
        <w:widowControl w:val="0"/>
        <w:ind w:firstLine="284"/>
        <w:jc w:val="both"/>
      </w:pPr>
      <w:r>
        <w:rPr>
          <w:b/>
          <w:bCs/>
          <w:sz w:val="20"/>
          <w:szCs w:val="20"/>
        </w:rPr>
        <w:t>Kernel width.</w:t>
      </w:r>
      <w:r>
        <w:rPr>
          <w:sz w:val="20"/>
          <w:szCs w:val="20"/>
        </w:rPr>
        <w:t xml:space="preserve"> The experiment was repeated for LIME with the default kernel width. Its lists changed: on Adult the top-5 overlap between LIME at width 3 and LIME at the default width was 0.370, as low as between SHAP and LIME; it was </w:t>
      </w:r>
      <w:r>
        <w:rPr>
          <w:sz w:val="20"/>
          <w:szCs w:val="20"/>
        </w:rPr>
        <w:t xml:space="preserve">0.590 on German Credit and 0.889 on Breast Cancer. The overlap of SHAP with default-width LIME was higher on Adult (0.456 against 0.383), with models moving in both directions (from 0.353 to 0.533 for the random forest, from 0.346 to 0.286 for the multilayer perceptron), and about the same on the other two datasets. Default-width LIME was also less specific to the instance: on Adult two of its explanations of different instances overlapped by 0.589, against 0.195 at </w:t>
      </w:r>
      <w:r>
        <w:rPr>
          <w:sz w:val="20"/>
          <w:szCs w:val="20"/>
        </w:rPr>
        <w:t>width 3. The kernel width thus changes the LIME explanation as much as the change of explainer does, and the narrow kernel gives the explanations that depend more on the instance.</w:t>
      </w:r>
    </w:p>
    <w:p w14:paraId="3D181D49" w14:textId="77777777" w:rsidR="00F152DB" w:rsidRDefault="00F152DB">
      <w:pPr>
        <w:widowControl w:val="0"/>
        <w:jc w:val="both"/>
        <w:rPr>
          <w:sz w:val="20"/>
          <w:szCs w:val="20"/>
        </w:rPr>
      </w:pPr>
    </w:p>
    <w:p w14:paraId="61284A4A" w14:textId="77777777" w:rsidR="00F152DB" w:rsidRDefault="00226020">
      <w:pPr>
        <w:keepNext/>
        <w:keepLines/>
        <w:widowControl w:val="0"/>
        <w:spacing w:after="60"/>
        <w:ind w:right="284"/>
        <w:jc w:val="both"/>
      </w:pPr>
      <w:r>
        <w:rPr>
          <w:b/>
          <w:bCs/>
          <w:sz w:val="20"/>
          <w:szCs w:val="20"/>
        </w:rPr>
        <w:lastRenderedPageBreak/>
        <w:t xml:space="preserve">Table 1. </w:t>
      </w:r>
      <w:r>
        <w:rPr>
          <w:i/>
          <w:sz w:val="20"/>
          <w:szCs w:val="20"/>
        </w:rPr>
        <w:t>Agreement between SHAP and LIME: mean of run means and seed-clustered 95% interval (the spread of the seed means, Section 3.5). Other: top-5 overlap of the SHAP list of an instance with the LIME list of another instance of the same run (post hoc). Adult rows pool the three sampling intensities; the SVM row rests on 29.5% of its instances.</w:t>
      </w:r>
    </w:p>
    <w:tbl>
      <w:tblPr>
        <w:tblW w:w="5000" w:type="pct"/>
        <w:jc w:val="center"/>
        <w:tblBorders>
          <w:top w:val="single" w:sz="12" w:space="0" w:color="auto"/>
          <w:bottom w:val="single" w:sz="12" w:space="0" w:color="auto"/>
        </w:tblBorders>
        <w:tblCellMar>
          <w:left w:w="57" w:type="dxa"/>
          <w:right w:w="57" w:type="dxa"/>
        </w:tblCellMar>
        <w:tblLook w:val="04A0" w:firstRow="1" w:lastRow="0" w:firstColumn="1" w:lastColumn="0" w:noHBand="0" w:noVBand="1"/>
      </w:tblPr>
      <w:tblGrid>
        <w:gridCol w:w="1259"/>
        <w:gridCol w:w="627"/>
        <w:gridCol w:w="522"/>
        <w:gridCol w:w="652"/>
        <w:gridCol w:w="1674"/>
        <w:gridCol w:w="564"/>
        <w:gridCol w:w="1674"/>
        <w:gridCol w:w="1815"/>
      </w:tblGrid>
      <w:tr w:rsidR="00F152DB" w14:paraId="335E0313" w14:textId="77777777">
        <w:trPr>
          <w:tblHeader/>
          <w:jc w:val="center"/>
        </w:trPr>
        <w:tc>
          <w:tcPr>
            <w:tcW w:w="0" w:type="auto"/>
            <w:tcBorders>
              <w:bottom w:val="single" w:sz="4" w:space="0" w:color="auto"/>
            </w:tcBorders>
            <w:tcMar>
              <w:top w:w="28" w:type="dxa"/>
              <w:bottom w:w="28" w:type="dxa"/>
            </w:tcMar>
          </w:tcPr>
          <w:p w14:paraId="61B6F1BE" w14:textId="77777777" w:rsidR="00F152DB" w:rsidRDefault="00226020">
            <w:pPr>
              <w:keepNext/>
              <w:widowControl w:val="0"/>
              <w:rPr>
                <w:sz w:val="16"/>
                <w:szCs w:val="16"/>
              </w:rPr>
            </w:pPr>
            <w:r>
              <w:rPr>
                <w:sz w:val="16"/>
                <w:szCs w:val="16"/>
              </w:rPr>
              <w:t>Dataset</w:t>
            </w:r>
          </w:p>
        </w:tc>
        <w:tc>
          <w:tcPr>
            <w:tcW w:w="0" w:type="auto"/>
            <w:tcBorders>
              <w:bottom w:val="single" w:sz="4" w:space="0" w:color="auto"/>
            </w:tcBorders>
            <w:tcMar>
              <w:top w:w="28" w:type="dxa"/>
              <w:bottom w:w="28" w:type="dxa"/>
            </w:tcMar>
          </w:tcPr>
          <w:p w14:paraId="4264DF57" w14:textId="77777777" w:rsidR="00F152DB" w:rsidRDefault="00226020">
            <w:pPr>
              <w:keepNext/>
              <w:widowControl w:val="0"/>
              <w:rPr>
                <w:sz w:val="16"/>
                <w:szCs w:val="16"/>
              </w:rPr>
            </w:pPr>
            <w:r>
              <w:rPr>
                <w:sz w:val="16"/>
                <w:szCs w:val="16"/>
              </w:rPr>
              <w:t>Model</w:t>
            </w:r>
          </w:p>
        </w:tc>
        <w:tc>
          <w:tcPr>
            <w:tcW w:w="0" w:type="auto"/>
            <w:tcBorders>
              <w:bottom w:val="single" w:sz="4" w:space="0" w:color="auto"/>
            </w:tcBorders>
            <w:tcMar>
              <w:top w:w="28" w:type="dxa"/>
              <w:bottom w:w="28" w:type="dxa"/>
            </w:tcMar>
          </w:tcPr>
          <w:p w14:paraId="32D8D3DD" w14:textId="77777777" w:rsidR="00F152DB" w:rsidRDefault="00226020">
            <w:pPr>
              <w:keepNext/>
              <w:widowControl w:val="0"/>
              <w:jc w:val="center"/>
              <w:rPr>
                <w:sz w:val="16"/>
                <w:szCs w:val="16"/>
              </w:rPr>
            </w:pPr>
            <w:r>
              <w:rPr>
                <w:sz w:val="16"/>
                <w:szCs w:val="16"/>
              </w:rPr>
              <w:t>Runs</w:t>
            </w:r>
          </w:p>
        </w:tc>
        <w:tc>
          <w:tcPr>
            <w:tcW w:w="0" w:type="auto"/>
            <w:tcBorders>
              <w:bottom w:val="single" w:sz="4" w:space="0" w:color="auto"/>
            </w:tcBorders>
            <w:tcMar>
              <w:top w:w="28" w:type="dxa"/>
              <w:bottom w:w="28" w:type="dxa"/>
            </w:tcMar>
          </w:tcPr>
          <w:p w14:paraId="43449529" w14:textId="77777777" w:rsidR="00F152DB" w:rsidRDefault="00226020">
            <w:pPr>
              <w:keepNext/>
              <w:widowControl w:val="0"/>
              <w:jc w:val="center"/>
              <w:rPr>
                <w:sz w:val="16"/>
                <w:szCs w:val="16"/>
              </w:rPr>
            </w:pPr>
            <w:r>
              <w:rPr>
                <w:sz w:val="16"/>
                <w:szCs w:val="16"/>
              </w:rPr>
              <w:t>Pairs</w:t>
            </w:r>
          </w:p>
        </w:tc>
        <w:tc>
          <w:tcPr>
            <w:tcW w:w="0" w:type="auto"/>
            <w:tcBorders>
              <w:bottom w:val="single" w:sz="4" w:space="0" w:color="auto"/>
            </w:tcBorders>
            <w:tcMar>
              <w:top w:w="28" w:type="dxa"/>
              <w:bottom w:w="28" w:type="dxa"/>
            </w:tcMar>
          </w:tcPr>
          <w:p w14:paraId="391B117F" w14:textId="77777777" w:rsidR="00F152DB" w:rsidRDefault="00226020">
            <w:pPr>
              <w:keepNext/>
              <w:widowControl w:val="0"/>
              <w:jc w:val="center"/>
              <w:rPr>
                <w:sz w:val="16"/>
                <w:szCs w:val="16"/>
              </w:rPr>
            </w:pPr>
            <w:r>
              <w:rPr>
                <w:sz w:val="16"/>
                <w:szCs w:val="16"/>
              </w:rPr>
              <w:t>Top-5 Jaccard</w:t>
            </w:r>
          </w:p>
        </w:tc>
        <w:tc>
          <w:tcPr>
            <w:tcW w:w="0" w:type="auto"/>
            <w:tcBorders>
              <w:bottom w:val="single" w:sz="4" w:space="0" w:color="auto"/>
            </w:tcBorders>
            <w:tcMar>
              <w:top w:w="28" w:type="dxa"/>
              <w:bottom w:w="28" w:type="dxa"/>
            </w:tcMar>
          </w:tcPr>
          <w:p w14:paraId="5E7B198A" w14:textId="77777777" w:rsidR="00F152DB" w:rsidRDefault="00226020">
            <w:pPr>
              <w:keepNext/>
              <w:widowControl w:val="0"/>
              <w:jc w:val="center"/>
              <w:rPr>
                <w:sz w:val="16"/>
                <w:szCs w:val="16"/>
              </w:rPr>
            </w:pPr>
            <w:r>
              <w:rPr>
                <w:sz w:val="16"/>
                <w:szCs w:val="16"/>
              </w:rPr>
              <w:t>Other</w:t>
            </w:r>
          </w:p>
        </w:tc>
        <w:tc>
          <w:tcPr>
            <w:tcW w:w="0" w:type="auto"/>
            <w:tcBorders>
              <w:bottom w:val="single" w:sz="4" w:space="0" w:color="auto"/>
            </w:tcBorders>
            <w:tcMar>
              <w:top w:w="28" w:type="dxa"/>
              <w:bottom w:w="28" w:type="dxa"/>
            </w:tcMar>
          </w:tcPr>
          <w:p w14:paraId="338FAC42" w14:textId="77777777" w:rsidR="00F152DB" w:rsidRDefault="00226020">
            <w:pPr>
              <w:keepNext/>
              <w:widowControl w:val="0"/>
              <w:jc w:val="center"/>
              <w:rPr>
                <w:sz w:val="16"/>
                <w:szCs w:val="16"/>
              </w:rPr>
            </w:pPr>
            <w:r>
              <w:rPr>
                <w:sz w:val="16"/>
                <w:szCs w:val="16"/>
              </w:rPr>
              <w:t>Top-10 Jaccard</w:t>
            </w:r>
          </w:p>
        </w:tc>
        <w:tc>
          <w:tcPr>
            <w:tcW w:w="0" w:type="auto"/>
            <w:tcBorders>
              <w:bottom w:val="single" w:sz="4" w:space="0" w:color="auto"/>
            </w:tcBorders>
            <w:tcMar>
              <w:top w:w="28" w:type="dxa"/>
              <w:bottom w:w="28" w:type="dxa"/>
            </w:tcMar>
          </w:tcPr>
          <w:p w14:paraId="29D033C0" w14:textId="77777777" w:rsidR="00F152DB" w:rsidRDefault="00226020">
            <w:pPr>
              <w:keepNext/>
              <w:widowControl w:val="0"/>
              <w:jc w:val="center"/>
              <w:rPr>
                <w:sz w:val="16"/>
                <w:szCs w:val="16"/>
              </w:rPr>
            </w:pPr>
            <w:r>
              <w:rPr>
                <w:sz w:val="16"/>
                <w:szCs w:val="16"/>
              </w:rPr>
              <w:t xml:space="preserve">Kendall </w:t>
            </w:r>
            <m:oMath>
              <m:sSub>
                <m:sSubPr>
                  <m:ctrlPr>
                    <w:rPr>
                      <w:rFonts w:ascii="Cambria Math" w:hAnsi="Cambria Math"/>
                    </w:rPr>
                  </m:ctrlPr>
                </m:sSubPr>
                <m:e>
                  <m:r>
                    <w:rPr>
                      <w:rFonts w:ascii="Cambria Math" w:hAnsi="Cambria Math"/>
                      <w:sz w:val="16"/>
                      <w:szCs w:val="16"/>
                    </w:rPr>
                    <m:t>τ</m:t>
                  </m:r>
                </m:e>
                <m:sub>
                  <m:r>
                    <w:rPr>
                      <w:rFonts w:ascii="Cambria Math" w:hAnsi="Cambria Math"/>
                      <w:sz w:val="16"/>
                      <w:szCs w:val="16"/>
                    </w:rPr>
                    <m:t>b</m:t>
                  </m:r>
                </m:sub>
              </m:sSub>
            </m:oMath>
          </w:p>
        </w:tc>
      </w:tr>
      <w:tr w:rsidR="00F152DB" w14:paraId="7DC53B0F" w14:textId="77777777">
        <w:trPr>
          <w:jc w:val="center"/>
        </w:trPr>
        <w:tc>
          <w:tcPr>
            <w:tcW w:w="0" w:type="auto"/>
            <w:tcMar>
              <w:top w:w="28" w:type="dxa"/>
              <w:bottom w:w="28" w:type="dxa"/>
            </w:tcMar>
          </w:tcPr>
          <w:p w14:paraId="38A8BDD4" w14:textId="77777777" w:rsidR="00F152DB" w:rsidRDefault="00226020">
            <w:pPr>
              <w:keepNext/>
              <w:widowControl w:val="0"/>
              <w:rPr>
                <w:sz w:val="16"/>
                <w:szCs w:val="16"/>
              </w:rPr>
            </w:pPr>
            <w:r>
              <w:rPr>
                <w:sz w:val="16"/>
                <w:szCs w:val="16"/>
              </w:rPr>
              <w:t>Adult</w:t>
            </w:r>
          </w:p>
        </w:tc>
        <w:tc>
          <w:tcPr>
            <w:tcW w:w="0" w:type="auto"/>
            <w:tcMar>
              <w:top w:w="28" w:type="dxa"/>
              <w:bottom w:w="28" w:type="dxa"/>
            </w:tcMar>
          </w:tcPr>
          <w:p w14:paraId="3C874442" w14:textId="77777777" w:rsidR="00F152DB" w:rsidRDefault="00226020">
            <w:pPr>
              <w:keepNext/>
              <w:widowControl w:val="0"/>
              <w:rPr>
                <w:sz w:val="16"/>
                <w:szCs w:val="16"/>
              </w:rPr>
            </w:pPr>
            <w:r>
              <w:rPr>
                <w:sz w:val="16"/>
                <w:szCs w:val="16"/>
              </w:rPr>
              <w:t>LR</w:t>
            </w:r>
          </w:p>
        </w:tc>
        <w:tc>
          <w:tcPr>
            <w:tcW w:w="0" w:type="auto"/>
            <w:tcMar>
              <w:top w:w="28" w:type="dxa"/>
              <w:bottom w:w="28" w:type="dxa"/>
            </w:tcMar>
          </w:tcPr>
          <w:p w14:paraId="2C527471" w14:textId="77777777" w:rsidR="00F152DB" w:rsidRDefault="00226020">
            <w:pPr>
              <w:keepNext/>
              <w:widowControl w:val="0"/>
              <w:jc w:val="center"/>
              <w:rPr>
                <w:sz w:val="16"/>
                <w:szCs w:val="16"/>
              </w:rPr>
            </w:pPr>
            <w:r>
              <w:rPr>
                <w:sz w:val="16"/>
                <w:szCs w:val="16"/>
              </w:rPr>
              <w:t>15</w:t>
            </w:r>
          </w:p>
        </w:tc>
        <w:tc>
          <w:tcPr>
            <w:tcW w:w="0" w:type="auto"/>
            <w:tcMar>
              <w:top w:w="28" w:type="dxa"/>
              <w:bottom w:w="28" w:type="dxa"/>
            </w:tcMar>
          </w:tcPr>
          <w:p w14:paraId="7249CC12" w14:textId="77777777" w:rsidR="00F152DB" w:rsidRDefault="00226020">
            <w:pPr>
              <w:keepNext/>
              <w:widowControl w:val="0"/>
              <w:jc w:val="center"/>
              <w:rPr>
                <w:sz w:val="16"/>
                <w:szCs w:val="16"/>
              </w:rPr>
            </w:pPr>
            <w:r>
              <w:rPr>
                <w:sz w:val="16"/>
                <w:szCs w:val="16"/>
              </w:rPr>
              <w:t>7,000</w:t>
            </w:r>
          </w:p>
        </w:tc>
        <w:tc>
          <w:tcPr>
            <w:tcW w:w="0" w:type="auto"/>
            <w:tcMar>
              <w:top w:w="28" w:type="dxa"/>
              <w:bottom w:w="28" w:type="dxa"/>
            </w:tcMar>
          </w:tcPr>
          <w:p w14:paraId="1426B126" w14:textId="77777777" w:rsidR="00F152DB" w:rsidRDefault="00226020">
            <w:pPr>
              <w:keepNext/>
              <w:widowControl w:val="0"/>
              <w:jc w:val="center"/>
              <w:rPr>
                <w:sz w:val="16"/>
                <w:szCs w:val="16"/>
              </w:rPr>
            </w:pPr>
            <w:r>
              <w:rPr>
                <w:sz w:val="16"/>
                <w:szCs w:val="16"/>
              </w:rPr>
              <w:t>0.485 [0.464, 0.505]</w:t>
            </w:r>
          </w:p>
        </w:tc>
        <w:tc>
          <w:tcPr>
            <w:tcW w:w="0" w:type="auto"/>
            <w:tcMar>
              <w:top w:w="28" w:type="dxa"/>
              <w:bottom w:w="28" w:type="dxa"/>
            </w:tcMar>
          </w:tcPr>
          <w:p w14:paraId="2B66B3C8" w14:textId="77777777" w:rsidR="00F152DB" w:rsidRDefault="00226020">
            <w:pPr>
              <w:keepNext/>
              <w:widowControl w:val="0"/>
              <w:jc w:val="center"/>
              <w:rPr>
                <w:sz w:val="16"/>
                <w:szCs w:val="16"/>
              </w:rPr>
            </w:pPr>
            <w:r>
              <w:rPr>
                <w:sz w:val="16"/>
                <w:szCs w:val="16"/>
              </w:rPr>
              <w:t>0.261</w:t>
            </w:r>
          </w:p>
        </w:tc>
        <w:tc>
          <w:tcPr>
            <w:tcW w:w="0" w:type="auto"/>
            <w:tcMar>
              <w:top w:w="28" w:type="dxa"/>
              <w:bottom w:w="28" w:type="dxa"/>
            </w:tcMar>
          </w:tcPr>
          <w:p w14:paraId="1E0BC33E" w14:textId="77777777" w:rsidR="00F152DB" w:rsidRDefault="00226020">
            <w:pPr>
              <w:keepNext/>
              <w:widowControl w:val="0"/>
              <w:jc w:val="center"/>
              <w:rPr>
                <w:sz w:val="16"/>
                <w:szCs w:val="16"/>
              </w:rPr>
            </w:pPr>
            <w:r>
              <w:rPr>
                <w:sz w:val="16"/>
                <w:szCs w:val="16"/>
              </w:rPr>
              <w:t>0.617 [0.584, 0.640]</w:t>
            </w:r>
          </w:p>
        </w:tc>
        <w:tc>
          <w:tcPr>
            <w:tcW w:w="0" w:type="auto"/>
            <w:tcMar>
              <w:top w:w="28" w:type="dxa"/>
              <w:bottom w:w="28" w:type="dxa"/>
            </w:tcMar>
          </w:tcPr>
          <w:p w14:paraId="444DF538" w14:textId="77777777" w:rsidR="00F152DB" w:rsidRDefault="00226020">
            <w:pPr>
              <w:keepNext/>
              <w:widowControl w:val="0"/>
              <w:jc w:val="center"/>
              <w:rPr>
                <w:sz w:val="16"/>
                <w:szCs w:val="16"/>
              </w:rPr>
            </w:pPr>
            <w:r>
              <w:rPr>
                <w:sz w:val="16"/>
                <w:szCs w:val="16"/>
              </w:rPr>
              <w:t>0.263 [0.221, 0.304]</w:t>
            </w:r>
          </w:p>
        </w:tc>
      </w:tr>
      <w:tr w:rsidR="00F152DB" w14:paraId="63AEACC5" w14:textId="77777777">
        <w:trPr>
          <w:jc w:val="center"/>
        </w:trPr>
        <w:tc>
          <w:tcPr>
            <w:tcW w:w="0" w:type="auto"/>
            <w:tcMar>
              <w:top w:w="28" w:type="dxa"/>
              <w:bottom w:w="28" w:type="dxa"/>
            </w:tcMar>
          </w:tcPr>
          <w:p w14:paraId="1277A6DD" w14:textId="77777777" w:rsidR="00F152DB" w:rsidRDefault="00F152DB">
            <w:pPr>
              <w:keepNext/>
              <w:widowControl w:val="0"/>
              <w:rPr>
                <w:sz w:val="16"/>
                <w:szCs w:val="16"/>
              </w:rPr>
            </w:pPr>
          </w:p>
        </w:tc>
        <w:tc>
          <w:tcPr>
            <w:tcW w:w="0" w:type="auto"/>
            <w:tcMar>
              <w:top w:w="28" w:type="dxa"/>
              <w:bottom w:w="28" w:type="dxa"/>
            </w:tcMar>
          </w:tcPr>
          <w:p w14:paraId="13491BDE" w14:textId="77777777" w:rsidR="00F152DB" w:rsidRDefault="00226020">
            <w:pPr>
              <w:keepNext/>
              <w:widowControl w:val="0"/>
              <w:rPr>
                <w:sz w:val="16"/>
                <w:szCs w:val="16"/>
              </w:rPr>
            </w:pPr>
            <w:r>
              <w:rPr>
                <w:sz w:val="16"/>
                <w:szCs w:val="16"/>
              </w:rPr>
              <w:t>SVM</w:t>
            </w:r>
          </w:p>
        </w:tc>
        <w:tc>
          <w:tcPr>
            <w:tcW w:w="0" w:type="auto"/>
            <w:tcMar>
              <w:top w:w="28" w:type="dxa"/>
              <w:bottom w:w="28" w:type="dxa"/>
            </w:tcMar>
          </w:tcPr>
          <w:p w14:paraId="76BED43C" w14:textId="77777777" w:rsidR="00F152DB" w:rsidRDefault="00226020">
            <w:pPr>
              <w:keepNext/>
              <w:widowControl w:val="0"/>
              <w:jc w:val="center"/>
              <w:rPr>
                <w:sz w:val="16"/>
                <w:szCs w:val="16"/>
              </w:rPr>
            </w:pPr>
            <w:r>
              <w:rPr>
                <w:sz w:val="16"/>
                <w:szCs w:val="16"/>
              </w:rPr>
              <w:t>14</w:t>
            </w:r>
          </w:p>
        </w:tc>
        <w:tc>
          <w:tcPr>
            <w:tcW w:w="0" w:type="auto"/>
            <w:tcMar>
              <w:top w:w="28" w:type="dxa"/>
              <w:bottom w:w="28" w:type="dxa"/>
            </w:tcMar>
          </w:tcPr>
          <w:p w14:paraId="11E0F1AB" w14:textId="77777777" w:rsidR="00F152DB" w:rsidRDefault="00226020">
            <w:pPr>
              <w:keepNext/>
              <w:widowControl w:val="0"/>
              <w:jc w:val="center"/>
              <w:rPr>
                <w:sz w:val="16"/>
                <w:szCs w:val="16"/>
              </w:rPr>
            </w:pPr>
            <w:r>
              <w:rPr>
                <w:sz w:val="16"/>
                <w:szCs w:val="16"/>
              </w:rPr>
              <w:t>2,064</w:t>
            </w:r>
          </w:p>
        </w:tc>
        <w:tc>
          <w:tcPr>
            <w:tcW w:w="0" w:type="auto"/>
            <w:tcMar>
              <w:top w:w="28" w:type="dxa"/>
              <w:bottom w:w="28" w:type="dxa"/>
            </w:tcMar>
          </w:tcPr>
          <w:p w14:paraId="7DA3E7F0" w14:textId="77777777" w:rsidR="00F152DB" w:rsidRDefault="00226020">
            <w:pPr>
              <w:keepNext/>
              <w:widowControl w:val="0"/>
              <w:jc w:val="center"/>
              <w:rPr>
                <w:sz w:val="16"/>
                <w:szCs w:val="16"/>
              </w:rPr>
            </w:pPr>
            <w:r>
              <w:rPr>
                <w:sz w:val="16"/>
                <w:szCs w:val="16"/>
              </w:rPr>
              <w:t>0.395 [0.388, 0.404]</w:t>
            </w:r>
          </w:p>
        </w:tc>
        <w:tc>
          <w:tcPr>
            <w:tcW w:w="0" w:type="auto"/>
            <w:tcMar>
              <w:top w:w="28" w:type="dxa"/>
              <w:bottom w:w="28" w:type="dxa"/>
            </w:tcMar>
          </w:tcPr>
          <w:p w14:paraId="1405D295" w14:textId="77777777" w:rsidR="00F152DB" w:rsidRDefault="00226020">
            <w:pPr>
              <w:keepNext/>
              <w:widowControl w:val="0"/>
              <w:jc w:val="center"/>
              <w:rPr>
                <w:sz w:val="16"/>
                <w:szCs w:val="16"/>
              </w:rPr>
            </w:pPr>
            <w:r>
              <w:rPr>
                <w:sz w:val="16"/>
                <w:szCs w:val="16"/>
              </w:rPr>
              <w:t>0.206</w:t>
            </w:r>
          </w:p>
        </w:tc>
        <w:tc>
          <w:tcPr>
            <w:tcW w:w="0" w:type="auto"/>
            <w:tcMar>
              <w:top w:w="28" w:type="dxa"/>
              <w:bottom w:w="28" w:type="dxa"/>
            </w:tcMar>
          </w:tcPr>
          <w:p w14:paraId="3E6C634A" w14:textId="77777777" w:rsidR="00F152DB" w:rsidRDefault="00226020">
            <w:pPr>
              <w:keepNext/>
              <w:widowControl w:val="0"/>
              <w:jc w:val="center"/>
              <w:rPr>
                <w:sz w:val="16"/>
                <w:szCs w:val="16"/>
              </w:rPr>
            </w:pPr>
            <w:r>
              <w:rPr>
                <w:sz w:val="16"/>
                <w:szCs w:val="16"/>
              </w:rPr>
              <w:t>0.516 [0.489, 0.539]</w:t>
            </w:r>
          </w:p>
        </w:tc>
        <w:tc>
          <w:tcPr>
            <w:tcW w:w="0" w:type="auto"/>
            <w:tcMar>
              <w:top w:w="28" w:type="dxa"/>
              <w:bottom w:w="28" w:type="dxa"/>
            </w:tcMar>
          </w:tcPr>
          <w:p w14:paraId="5F29DA75" w14:textId="77777777" w:rsidR="00F152DB" w:rsidRDefault="00226020">
            <w:pPr>
              <w:keepNext/>
              <w:widowControl w:val="0"/>
              <w:jc w:val="center"/>
              <w:rPr>
                <w:sz w:val="16"/>
                <w:szCs w:val="16"/>
              </w:rPr>
            </w:pPr>
            <w:r>
              <w:rPr>
                <w:sz w:val="16"/>
                <w:szCs w:val="16"/>
              </w:rPr>
              <w:t>0.171 [0.148, 0.187]</w:t>
            </w:r>
          </w:p>
        </w:tc>
      </w:tr>
      <w:tr w:rsidR="00F152DB" w14:paraId="661F66A0" w14:textId="77777777">
        <w:trPr>
          <w:jc w:val="center"/>
        </w:trPr>
        <w:tc>
          <w:tcPr>
            <w:tcW w:w="0" w:type="auto"/>
            <w:tcMar>
              <w:top w:w="28" w:type="dxa"/>
              <w:bottom w:w="28" w:type="dxa"/>
            </w:tcMar>
          </w:tcPr>
          <w:p w14:paraId="3F26DB7B" w14:textId="77777777" w:rsidR="00F152DB" w:rsidRDefault="00F152DB">
            <w:pPr>
              <w:keepNext/>
              <w:widowControl w:val="0"/>
              <w:rPr>
                <w:sz w:val="16"/>
                <w:szCs w:val="16"/>
              </w:rPr>
            </w:pPr>
          </w:p>
        </w:tc>
        <w:tc>
          <w:tcPr>
            <w:tcW w:w="0" w:type="auto"/>
            <w:tcMar>
              <w:top w:w="28" w:type="dxa"/>
              <w:bottom w:w="28" w:type="dxa"/>
            </w:tcMar>
          </w:tcPr>
          <w:p w14:paraId="50BED653" w14:textId="77777777" w:rsidR="00F152DB" w:rsidRDefault="00226020">
            <w:pPr>
              <w:keepNext/>
              <w:widowControl w:val="0"/>
              <w:rPr>
                <w:sz w:val="16"/>
                <w:szCs w:val="16"/>
              </w:rPr>
            </w:pPr>
            <w:r>
              <w:rPr>
                <w:sz w:val="16"/>
                <w:szCs w:val="16"/>
              </w:rPr>
              <w:t>MLP</w:t>
            </w:r>
          </w:p>
        </w:tc>
        <w:tc>
          <w:tcPr>
            <w:tcW w:w="0" w:type="auto"/>
            <w:tcMar>
              <w:top w:w="28" w:type="dxa"/>
              <w:bottom w:w="28" w:type="dxa"/>
            </w:tcMar>
          </w:tcPr>
          <w:p w14:paraId="4431036C" w14:textId="77777777" w:rsidR="00F152DB" w:rsidRDefault="00226020">
            <w:pPr>
              <w:keepNext/>
              <w:widowControl w:val="0"/>
              <w:jc w:val="center"/>
              <w:rPr>
                <w:sz w:val="16"/>
                <w:szCs w:val="16"/>
              </w:rPr>
            </w:pPr>
            <w:r>
              <w:rPr>
                <w:sz w:val="16"/>
                <w:szCs w:val="16"/>
              </w:rPr>
              <w:t>15</w:t>
            </w:r>
          </w:p>
        </w:tc>
        <w:tc>
          <w:tcPr>
            <w:tcW w:w="0" w:type="auto"/>
            <w:tcMar>
              <w:top w:w="28" w:type="dxa"/>
              <w:bottom w:w="28" w:type="dxa"/>
            </w:tcMar>
          </w:tcPr>
          <w:p w14:paraId="275D14D6" w14:textId="77777777" w:rsidR="00F152DB" w:rsidRDefault="00226020">
            <w:pPr>
              <w:keepNext/>
              <w:widowControl w:val="0"/>
              <w:jc w:val="center"/>
              <w:rPr>
                <w:sz w:val="16"/>
                <w:szCs w:val="16"/>
              </w:rPr>
            </w:pPr>
            <w:r>
              <w:rPr>
                <w:sz w:val="16"/>
                <w:szCs w:val="16"/>
              </w:rPr>
              <w:t>7,000</w:t>
            </w:r>
          </w:p>
        </w:tc>
        <w:tc>
          <w:tcPr>
            <w:tcW w:w="0" w:type="auto"/>
            <w:tcMar>
              <w:top w:w="28" w:type="dxa"/>
              <w:bottom w:w="28" w:type="dxa"/>
            </w:tcMar>
          </w:tcPr>
          <w:p w14:paraId="38F51DF9" w14:textId="77777777" w:rsidR="00F152DB" w:rsidRDefault="00226020">
            <w:pPr>
              <w:keepNext/>
              <w:widowControl w:val="0"/>
              <w:jc w:val="center"/>
              <w:rPr>
                <w:sz w:val="16"/>
                <w:szCs w:val="16"/>
              </w:rPr>
            </w:pPr>
            <w:r>
              <w:rPr>
                <w:sz w:val="16"/>
                <w:szCs w:val="16"/>
              </w:rPr>
              <w:t>0.335 [0.326, 0.341]</w:t>
            </w:r>
          </w:p>
        </w:tc>
        <w:tc>
          <w:tcPr>
            <w:tcW w:w="0" w:type="auto"/>
            <w:tcMar>
              <w:top w:w="28" w:type="dxa"/>
              <w:bottom w:w="28" w:type="dxa"/>
            </w:tcMar>
          </w:tcPr>
          <w:p w14:paraId="2E8BB732" w14:textId="77777777" w:rsidR="00F152DB" w:rsidRDefault="00226020">
            <w:pPr>
              <w:keepNext/>
              <w:widowControl w:val="0"/>
              <w:jc w:val="center"/>
              <w:rPr>
                <w:sz w:val="16"/>
                <w:szCs w:val="16"/>
              </w:rPr>
            </w:pPr>
            <w:r>
              <w:rPr>
                <w:sz w:val="16"/>
                <w:szCs w:val="16"/>
              </w:rPr>
              <w:t>0.128</w:t>
            </w:r>
          </w:p>
        </w:tc>
        <w:tc>
          <w:tcPr>
            <w:tcW w:w="0" w:type="auto"/>
            <w:tcMar>
              <w:top w:w="28" w:type="dxa"/>
              <w:bottom w:w="28" w:type="dxa"/>
            </w:tcMar>
          </w:tcPr>
          <w:p w14:paraId="40FFB58E" w14:textId="77777777" w:rsidR="00F152DB" w:rsidRDefault="00226020">
            <w:pPr>
              <w:keepNext/>
              <w:widowControl w:val="0"/>
              <w:jc w:val="center"/>
              <w:rPr>
                <w:sz w:val="16"/>
                <w:szCs w:val="16"/>
              </w:rPr>
            </w:pPr>
            <w:r>
              <w:rPr>
                <w:sz w:val="16"/>
                <w:szCs w:val="16"/>
              </w:rPr>
              <w:t>0.441 [0.435, 0.448]</w:t>
            </w:r>
          </w:p>
        </w:tc>
        <w:tc>
          <w:tcPr>
            <w:tcW w:w="0" w:type="auto"/>
            <w:tcMar>
              <w:top w:w="28" w:type="dxa"/>
              <w:bottom w:w="28" w:type="dxa"/>
            </w:tcMar>
          </w:tcPr>
          <w:p w14:paraId="2CE4F1DD" w14:textId="77777777" w:rsidR="00F152DB" w:rsidRDefault="00226020">
            <w:pPr>
              <w:keepNext/>
              <w:widowControl w:val="0"/>
              <w:jc w:val="center"/>
              <w:rPr>
                <w:sz w:val="16"/>
                <w:szCs w:val="16"/>
              </w:rPr>
            </w:pPr>
            <w:r>
              <w:rPr>
                <w:sz w:val="16"/>
                <w:szCs w:val="16"/>
              </w:rPr>
              <w:t>0.043 [0.029, 0.054]</w:t>
            </w:r>
          </w:p>
        </w:tc>
      </w:tr>
      <w:tr w:rsidR="00F152DB" w14:paraId="3F825A16" w14:textId="77777777">
        <w:trPr>
          <w:jc w:val="center"/>
        </w:trPr>
        <w:tc>
          <w:tcPr>
            <w:tcW w:w="0" w:type="auto"/>
            <w:tcMar>
              <w:top w:w="28" w:type="dxa"/>
              <w:bottom w:w="28" w:type="dxa"/>
            </w:tcMar>
          </w:tcPr>
          <w:p w14:paraId="5DB102EE" w14:textId="77777777" w:rsidR="00F152DB" w:rsidRDefault="00F152DB">
            <w:pPr>
              <w:keepNext/>
              <w:widowControl w:val="0"/>
              <w:rPr>
                <w:sz w:val="16"/>
                <w:szCs w:val="16"/>
              </w:rPr>
            </w:pPr>
          </w:p>
        </w:tc>
        <w:tc>
          <w:tcPr>
            <w:tcW w:w="0" w:type="auto"/>
            <w:tcMar>
              <w:top w:w="28" w:type="dxa"/>
              <w:bottom w:w="28" w:type="dxa"/>
            </w:tcMar>
          </w:tcPr>
          <w:p w14:paraId="6ACA597F" w14:textId="77777777" w:rsidR="00F152DB" w:rsidRDefault="00226020">
            <w:pPr>
              <w:keepNext/>
              <w:widowControl w:val="0"/>
              <w:rPr>
                <w:sz w:val="16"/>
                <w:szCs w:val="16"/>
              </w:rPr>
            </w:pPr>
            <w:r>
              <w:rPr>
                <w:sz w:val="16"/>
                <w:szCs w:val="16"/>
              </w:rPr>
              <w:t>RF</w:t>
            </w:r>
          </w:p>
        </w:tc>
        <w:tc>
          <w:tcPr>
            <w:tcW w:w="0" w:type="auto"/>
            <w:tcMar>
              <w:top w:w="28" w:type="dxa"/>
              <w:bottom w:w="28" w:type="dxa"/>
            </w:tcMar>
          </w:tcPr>
          <w:p w14:paraId="6FD852B2" w14:textId="77777777" w:rsidR="00F152DB" w:rsidRDefault="00226020">
            <w:pPr>
              <w:keepNext/>
              <w:widowControl w:val="0"/>
              <w:jc w:val="center"/>
              <w:rPr>
                <w:sz w:val="16"/>
                <w:szCs w:val="16"/>
              </w:rPr>
            </w:pPr>
            <w:r>
              <w:rPr>
                <w:sz w:val="16"/>
                <w:szCs w:val="16"/>
              </w:rPr>
              <w:t>15</w:t>
            </w:r>
          </w:p>
        </w:tc>
        <w:tc>
          <w:tcPr>
            <w:tcW w:w="0" w:type="auto"/>
            <w:tcMar>
              <w:top w:w="28" w:type="dxa"/>
              <w:bottom w:w="28" w:type="dxa"/>
            </w:tcMar>
          </w:tcPr>
          <w:p w14:paraId="58E976B7" w14:textId="77777777" w:rsidR="00F152DB" w:rsidRDefault="00226020">
            <w:pPr>
              <w:keepNext/>
              <w:widowControl w:val="0"/>
              <w:jc w:val="center"/>
              <w:rPr>
                <w:sz w:val="16"/>
                <w:szCs w:val="16"/>
              </w:rPr>
            </w:pPr>
            <w:r>
              <w:rPr>
                <w:sz w:val="16"/>
                <w:szCs w:val="16"/>
              </w:rPr>
              <w:t>6,603</w:t>
            </w:r>
          </w:p>
        </w:tc>
        <w:tc>
          <w:tcPr>
            <w:tcW w:w="0" w:type="auto"/>
            <w:tcMar>
              <w:top w:w="28" w:type="dxa"/>
              <w:bottom w:w="28" w:type="dxa"/>
            </w:tcMar>
          </w:tcPr>
          <w:p w14:paraId="0F7C34A8" w14:textId="77777777" w:rsidR="00F152DB" w:rsidRDefault="00226020">
            <w:pPr>
              <w:keepNext/>
              <w:widowControl w:val="0"/>
              <w:jc w:val="center"/>
              <w:rPr>
                <w:sz w:val="16"/>
                <w:szCs w:val="16"/>
              </w:rPr>
            </w:pPr>
            <w:r>
              <w:rPr>
                <w:sz w:val="16"/>
                <w:szCs w:val="16"/>
              </w:rPr>
              <w:t>0.389 [0.360, 0.415]</w:t>
            </w:r>
          </w:p>
        </w:tc>
        <w:tc>
          <w:tcPr>
            <w:tcW w:w="0" w:type="auto"/>
            <w:tcMar>
              <w:top w:w="28" w:type="dxa"/>
              <w:bottom w:w="28" w:type="dxa"/>
            </w:tcMar>
          </w:tcPr>
          <w:p w14:paraId="2AFCD345" w14:textId="77777777" w:rsidR="00F152DB" w:rsidRDefault="00226020">
            <w:pPr>
              <w:keepNext/>
              <w:widowControl w:val="0"/>
              <w:jc w:val="center"/>
              <w:rPr>
                <w:sz w:val="16"/>
                <w:szCs w:val="16"/>
              </w:rPr>
            </w:pPr>
            <w:r>
              <w:rPr>
                <w:sz w:val="16"/>
                <w:szCs w:val="16"/>
              </w:rPr>
              <w:t>0.199</w:t>
            </w:r>
          </w:p>
        </w:tc>
        <w:tc>
          <w:tcPr>
            <w:tcW w:w="0" w:type="auto"/>
            <w:tcMar>
              <w:top w:w="28" w:type="dxa"/>
              <w:bottom w:w="28" w:type="dxa"/>
            </w:tcMar>
          </w:tcPr>
          <w:p w14:paraId="4041C76C" w14:textId="77777777" w:rsidR="00F152DB" w:rsidRDefault="00226020">
            <w:pPr>
              <w:keepNext/>
              <w:widowControl w:val="0"/>
              <w:jc w:val="center"/>
              <w:rPr>
                <w:sz w:val="16"/>
                <w:szCs w:val="16"/>
              </w:rPr>
            </w:pPr>
            <w:r>
              <w:rPr>
                <w:sz w:val="16"/>
                <w:szCs w:val="16"/>
              </w:rPr>
              <w:t>0.560 [0.530, 0.590]</w:t>
            </w:r>
          </w:p>
        </w:tc>
        <w:tc>
          <w:tcPr>
            <w:tcW w:w="0" w:type="auto"/>
            <w:tcMar>
              <w:top w:w="28" w:type="dxa"/>
              <w:bottom w:w="28" w:type="dxa"/>
            </w:tcMar>
          </w:tcPr>
          <w:p w14:paraId="368C4D68" w14:textId="77777777" w:rsidR="00F152DB" w:rsidRDefault="00226020">
            <w:pPr>
              <w:keepNext/>
              <w:widowControl w:val="0"/>
              <w:jc w:val="center"/>
              <w:rPr>
                <w:sz w:val="16"/>
                <w:szCs w:val="16"/>
              </w:rPr>
            </w:pPr>
            <w:r>
              <w:rPr>
                <w:sz w:val="16"/>
                <w:szCs w:val="16"/>
              </w:rPr>
              <w:t>0.129 [0.090, 0.168]</w:t>
            </w:r>
          </w:p>
        </w:tc>
      </w:tr>
      <w:tr w:rsidR="00F152DB" w14:paraId="4F6DDE15" w14:textId="77777777">
        <w:trPr>
          <w:jc w:val="center"/>
        </w:trPr>
        <w:tc>
          <w:tcPr>
            <w:tcW w:w="0" w:type="auto"/>
            <w:tcMar>
              <w:top w:w="28" w:type="dxa"/>
              <w:bottom w:w="28" w:type="dxa"/>
            </w:tcMar>
          </w:tcPr>
          <w:p w14:paraId="06C6C687" w14:textId="77777777" w:rsidR="00F152DB" w:rsidRDefault="00F152DB">
            <w:pPr>
              <w:keepNext/>
              <w:widowControl w:val="0"/>
              <w:rPr>
                <w:sz w:val="16"/>
                <w:szCs w:val="16"/>
              </w:rPr>
            </w:pPr>
          </w:p>
        </w:tc>
        <w:tc>
          <w:tcPr>
            <w:tcW w:w="0" w:type="auto"/>
            <w:tcMar>
              <w:top w:w="28" w:type="dxa"/>
              <w:bottom w:w="28" w:type="dxa"/>
            </w:tcMar>
          </w:tcPr>
          <w:p w14:paraId="12BAD5EE" w14:textId="77777777" w:rsidR="00F152DB" w:rsidRDefault="00226020">
            <w:pPr>
              <w:keepNext/>
              <w:widowControl w:val="0"/>
              <w:rPr>
                <w:sz w:val="16"/>
                <w:szCs w:val="16"/>
              </w:rPr>
            </w:pPr>
            <w:r>
              <w:rPr>
                <w:sz w:val="16"/>
                <w:szCs w:val="16"/>
              </w:rPr>
              <w:t>XGB</w:t>
            </w:r>
          </w:p>
        </w:tc>
        <w:tc>
          <w:tcPr>
            <w:tcW w:w="0" w:type="auto"/>
            <w:tcMar>
              <w:top w:w="28" w:type="dxa"/>
              <w:bottom w:w="28" w:type="dxa"/>
            </w:tcMar>
          </w:tcPr>
          <w:p w14:paraId="24ADB75F" w14:textId="77777777" w:rsidR="00F152DB" w:rsidRDefault="00226020">
            <w:pPr>
              <w:keepNext/>
              <w:widowControl w:val="0"/>
              <w:jc w:val="center"/>
              <w:rPr>
                <w:sz w:val="16"/>
                <w:szCs w:val="16"/>
              </w:rPr>
            </w:pPr>
            <w:r>
              <w:rPr>
                <w:sz w:val="16"/>
                <w:szCs w:val="16"/>
              </w:rPr>
              <w:t>15</w:t>
            </w:r>
          </w:p>
        </w:tc>
        <w:tc>
          <w:tcPr>
            <w:tcW w:w="0" w:type="auto"/>
            <w:tcMar>
              <w:top w:w="28" w:type="dxa"/>
              <w:bottom w:w="28" w:type="dxa"/>
            </w:tcMar>
          </w:tcPr>
          <w:p w14:paraId="37607BEC" w14:textId="77777777" w:rsidR="00F152DB" w:rsidRDefault="00226020">
            <w:pPr>
              <w:keepNext/>
              <w:widowControl w:val="0"/>
              <w:jc w:val="center"/>
              <w:rPr>
                <w:sz w:val="16"/>
                <w:szCs w:val="16"/>
              </w:rPr>
            </w:pPr>
            <w:r>
              <w:rPr>
                <w:sz w:val="16"/>
                <w:szCs w:val="16"/>
              </w:rPr>
              <w:t>7,000</w:t>
            </w:r>
          </w:p>
        </w:tc>
        <w:tc>
          <w:tcPr>
            <w:tcW w:w="0" w:type="auto"/>
            <w:tcMar>
              <w:top w:w="28" w:type="dxa"/>
              <w:bottom w:w="28" w:type="dxa"/>
            </w:tcMar>
          </w:tcPr>
          <w:p w14:paraId="0B7EE05C" w14:textId="77777777" w:rsidR="00F152DB" w:rsidRDefault="00226020">
            <w:pPr>
              <w:keepNext/>
              <w:widowControl w:val="0"/>
              <w:jc w:val="center"/>
              <w:rPr>
                <w:sz w:val="16"/>
                <w:szCs w:val="16"/>
              </w:rPr>
            </w:pPr>
            <w:r>
              <w:rPr>
                <w:sz w:val="16"/>
                <w:szCs w:val="16"/>
              </w:rPr>
              <w:t>0.363 [0.328, 0.399]</w:t>
            </w:r>
          </w:p>
        </w:tc>
        <w:tc>
          <w:tcPr>
            <w:tcW w:w="0" w:type="auto"/>
            <w:tcMar>
              <w:top w:w="28" w:type="dxa"/>
              <w:bottom w:w="28" w:type="dxa"/>
            </w:tcMar>
          </w:tcPr>
          <w:p w14:paraId="1D71D1D0" w14:textId="77777777" w:rsidR="00F152DB" w:rsidRDefault="00226020">
            <w:pPr>
              <w:keepNext/>
              <w:widowControl w:val="0"/>
              <w:jc w:val="center"/>
              <w:rPr>
                <w:sz w:val="16"/>
                <w:szCs w:val="16"/>
              </w:rPr>
            </w:pPr>
            <w:r>
              <w:rPr>
                <w:sz w:val="16"/>
                <w:szCs w:val="16"/>
              </w:rPr>
              <w:t>0.219</w:t>
            </w:r>
          </w:p>
        </w:tc>
        <w:tc>
          <w:tcPr>
            <w:tcW w:w="0" w:type="auto"/>
            <w:tcMar>
              <w:top w:w="28" w:type="dxa"/>
              <w:bottom w:w="28" w:type="dxa"/>
            </w:tcMar>
          </w:tcPr>
          <w:p w14:paraId="328AC85E" w14:textId="77777777" w:rsidR="00F152DB" w:rsidRDefault="00226020">
            <w:pPr>
              <w:keepNext/>
              <w:widowControl w:val="0"/>
              <w:jc w:val="center"/>
              <w:rPr>
                <w:sz w:val="16"/>
                <w:szCs w:val="16"/>
              </w:rPr>
            </w:pPr>
            <w:r>
              <w:rPr>
                <w:sz w:val="16"/>
                <w:szCs w:val="16"/>
              </w:rPr>
              <w:t>0.404 [0.384, 0.422]</w:t>
            </w:r>
          </w:p>
        </w:tc>
        <w:tc>
          <w:tcPr>
            <w:tcW w:w="0" w:type="auto"/>
            <w:tcMar>
              <w:top w:w="28" w:type="dxa"/>
              <w:bottom w:w="28" w:type="dxa"/>
            </w:tcMar>
          </w:tcPr>
          <w:p w14:paraId="113593A5" w14:textId="77777777" w:rsidR="00F152DB" w:rsidRDefault="00226020">
            <w:pPr>
              <w:keepNext/>
              <w:widowControl w:val="0"/>
              <w:jc w:val="center"/>
              <w:rPr>
                <w:sz w:val="16"/>
                <w:szCs w:val="16"/>
              </w:rPr>
            </w:pPr>
            <w:r>
              <w:rPr>
                <w:sz w:val="16"/>
                <w:szCs w:val="16"/>
              </w:rPr>
              <w:t>0.028 [</w:t>
            </w:r>
            <m:oMath>
              <m:r>
                <m:rPr>
                  <m:sty m:val="p"/>
                </m:rPr>
                <w:rPr>
                  <w:rFonts w:ascii="Cambria Math" w:hAnsi="Cambria Math"/>
                  <w:sz w:val="16"/>
                  <w:szCs w:val="16"/>
                </w:rPr>
                <m:t>-</m:t>
              </m:r>
            </m:oMath>
            <w:r>
              <w:rPr>
                <w:sz w:val="16"/>
                <w:szCs w:val="16"/>
              </w:rPr>
              <w:t>0.020, 0.071]</w:t>
            </w:r>
          </w:p>
        </w:tc>
      </w:tr>
      <w:tr w:rsidR="00F152DB" w14:paraId="5180B886" w14:textId="77777777">
        <w:trPr>
          <w:jc w:val="center"/>
        </w:trPr>
        <w:tc>
          <w:tcPr>
            <w:tcW w:w="0" w:type="auto"/>
            <w:tcMar>
              <w:top w:w="28" w:type="dxa"/>
              <w:bottom w:w="28" w:type="dxa"/>
            </w:tcMar>
          </w:tcPr>
          <w:p w14:paraId="44EDADDC" w14:textId="77777777" w:rsidR="00F152DB" w:rsidRDefault="00F152DB">
            <w:pPr>
              <w:keepNext/>
              <w:widowControl w:val="0"/>
              <w:rPr>
                <w:sz w:val="16"/>
                <w:szCs w:val="16"/>
              </w:rPr>
            </w:pPr>
          </w:p>
        </w:tc>
        <w:tc>
          <w:tcPr>
            <w:tcW w:w="0" w:type="auto"/>
            <w:tcMar>
              <w:top w:w="28" w:type="dxa"/>
              <w:bottom w:w="28" w:type="dxa"/>
            </w:tcMar>
          </w:tcPr>
          <w:p w14:paraId="6D33AFC7" w14:textId="77777777" w:rsidR="00F152DB" w:rsidRDefault="00226020">
            <w:pPr>
              <w:keepNext/>
              <w:widowControl w:val="0"/>
              <w:rPr>
                <w:sz w:val="16"/>
                <w:szCs w:val="16"/>
              </w:rPr>
            </w:pPr>
            <w:r>
              <w:rPr>
                <w:sz w:val="16"/>
                <w:szCs w:val="16"/>
              </w:rPr>
              <w:t>All</w:t>
            </w:r>
          </w:p>
        </w:tc>
        <w:tc>
          <w:tcPr>
            <w:tcW w:w="0" w:type="auto"/>
            <w:tcMar>
              <w:top w:w="28" w:type="dxa"/>
              <w:bottom w:w="28" w:type="dxa"/>
            </w:tcMar>
          </w:tcPr>
          <w:p w14:paraId="72EB63D8" w14:textId="77777777" w:rsidR="00F152DB" w:rsidRDefault="00226020">
            <w:pPr>
              <w:keepNext/>
              <w:widowControl w:val="0"/>
              <w:jc w:val="center"/>
              <w:rPr>
                <w:sz w:val="16"/>
                <w:szCs w:val="16"/>
              </w:rPr>
            </w:pPr>
            <w:r>
              <w:rPr>
                <w:sz w:val="16"/>
                <w:szCs w:val="16"/>
              </w:rPr>
              <w:t>74</w:t>
            </w:r>
          </w:p>
        </w:tc>
        <w:tc>
          <w:tcPr>
            <w:tcW w:w="0" w:type="auto"/>
            <w:tcMar>
              <w:top w:w="28" w:type="dxa"/>
              <w:bottom w:w="28" w:type="dxa"/>
            </w:tcMar>
          </w:tcPr>
          <w:p w14:paraId="4B624DBA" w14:textId="77777777" w:rsidR="00F152DB" w:rsidRDefault="00226020">
            <w:pPr>
              <w:keepNext/>
              <w:widowControl w:val="0"/>
              <w:jc w:val="center"/>
              <w:rPr>
                <w:sz w:val="16"/>
                <w:szCs w:val="16"/>
              </w:rPr>
            </w:pPr>
            <w:r>
              <w:rPr>
                <w:sz w:val="16"/>
                <w:szCs w:val="16"/>
              </w:rPr>
              <w:t>29,667</w:t>
            </w:r>
          </w:p>
        </w:tc>
        <w:tc>
          <w:tcPr>
            <w:tcW w:w="0" w:type="auto"/>
            <w:tcMar>
              <w:top w:w="28" w:type="dxa"/>
              <w:bottom w:w="28" w:type="dxa"/>
            </w:tcMar>
          </w:tcPr>
          <w:p w14:paraId="154CC6F1" w14:textId="77777777" w:rsidR="00F152DB" w:rsidRDefault="00226020">
            <w:pPr>
              <w:keepNext/>
              <w:widowControl w:val="0"/>
              <w:jc w:val="center"/>
              <w:rPr>
                <w:sz w:val="16"/>
                <w:szCs w:val="16"/>
              </w:rPr>
            </w:pPr>
            <w:r>
              <w:rPr>
                <w:sz w:val="16"/>
                <w:szCs w:val="16"/>
              </w:rPr>
              <w:t>0.393 [0.377, 0.410]</w:t>
            </w:r>
          </w:p>
        </w:tc>
        <w:tc>
          <w:tcPr>
            <w:tcW w:w="0" w:type="auto"/>
            <w:tcMar>
              <w:top w:w="28" w:type="dxa"/>
              <w:bottom w:w="28" w:type="dxa"/>
            </w:tcMar>
          </w:tcPr>
          <w:p w14:paraId="3D78D462" w14:textId="77777777" w:rsidR="00F152DB" w:rsidRDefault="00226020">
            <w:pPr>
              <w:keepNext/>
              <w:widowControl w:val="0"/>
              <w:jc w:val="center"/>
              <w:rPr>
                <w:sz w:val="16"/>
                <w:szCs w:val="16"/>
              </w:rPr>
            </w:pPr>
            <w:r>
              <w:rPr>
                <w:sz w:val="16"/>
                <w:szCs w:val="16"/>
              </w:rPr>
              <w:t>0.203</w:t>
            </w:r>
          </w:p>
        </w:tc>
        <w:tc>
          <w:tcPr>
            <w:tcW w:w="0" w:type="auto"/>
            <w:tcMar>
              <w:top w:w="28" w:type="dxa"/>
              <w:bottom w:w="28" w:type="dxa"/>
            </w:tcMar>
          </w:tcPr>
          <w:p w14:paraId="5F787C5B" w14:textId="77777777" w:rsidR="00F152DB" w:rsidRDefault="00226020">
            <w:pPr>
              <w:keepNext/>
              <w:widowControl w:val="0"/>
              <w:jc w:val="center"/>
              <w:rPr>
                <w:sz w:val="16"/>
                <w:szCs w:val="16"/>
              </w:rPr>
            </w:pPr>
            <w:r>
              <w:rPr>
                <w:sz w:val="16"/>
                <w:szCs w:val="16"/>
              </w:rPr>
              <w:t>0.507 [0.487, 0.525]</w:t>
            </w:r>
          </w:p>
        </w:tc>
        <w:tc>
          <w:tcPr>
            <w:tcW w:w="0" w:type="auto"/>
            <w:tcMar>
              <w:top w:w="28" w:type="dxa"/>
              <w:bottom w:w="28" w:type="dxa"/>
            </w:tcMar>
          </w:tcPr>
          <w:p w14:paraId="2C479736" w14:textId="77777777" w:rsidR="00F152DB" w:rsidRDefault="00226020">
            <w:pPr>
              <w:keepNext/>
              <w:widowControl w:val="0"/>
              <w:jc w:val="center"/>
              <w:rPr>
                <w:sz w:val="16"/>
                <w:szCs w:val="16"/>
              </w:rPr>
            </w:pPr>
            <w:r>
              <w:rPr>
                <w:sz w:val="16"/>
                <w:szCs w:val="16"/>
              </w:rPr>
              <w:t>0.126 [0.100, 0.153]</w:t>
            </w:r>
          </w:p>
        </w:tc>
      </w:tr>
      <w:tr w:rsidR="00F152DB" w14:paraId="5ECC2B58" w14:textId="77777777">
        <w:trPr>
          <w:jc w:val="center"/>
        </w:trPr>
        <w:tc>
          <w:tcPr>
            <w:tcW w:w="0" w:type="auto"/>
            <w:tcMar>
              <w:top w:w="28" w:type="dxa"/>
              <w:bottom w:w="28" w:type="dxa"/>
            </w:tcMar>
          </w:tcPr>
          <w:p w14:paraId="5233D893" w14:textId="77777777" w:rsidR="00F152DB" w:rsidRDefault="00226020">
            <w:pPr>
              <w:keepNext/>
              <w:widowControl w:val="0"/>
              <w:rPr>
                <w:sz w:val="16"/>
                <w:szCs w:val="16"/>
              </w:rPr>
            </w:pPr>
            <w:r>
              <w:rPr>
                <w:sz w:val="16"/>
                <w:szCs w:val="16"/>
              </w:rPr>
              <w:t>German Credit</w:t>
            </w:r>
          </w:p>
        </w:tc>
        <w:tc>
          <w:tcPr>
            <w:tcW w:w="0" w:type="auto"/>
            <w:tcMar>
              <w:top w:w="28" w:type="dxa"/>
              <w:bottom w:w="28" w:type="dxa"/>
            </w:tcMar>
          </w:tcPr>
          <w:p w14:paraId="2A086ED3" w14:textId="77777777" w:rsidR="00F152DB" w:rsidRDefault="00226020">
            <w:pPr>
              <w:keepNext/>
              <w:widowControl w:val="0"/>
              <w:rPr>
                <w:sz w:val="16"/>
                <w:szCs w:val="16"/>
              </w:rPr>
            </w:pPr>
            <w:r>
              <w:rPr>
                <w:sz w:val="16"/>
                <w:szCs w:val="16"/>
              </w:rPr>
              <w:t>RF</w:t>
            </w:r>
          </w:p>
        </w:tc>
        <w:tc>
          <w:tcPr>
            <w:tcW w:w="0" w:type="auto"/>
            <w:tcMar>
              <w:top w:w="28" w:type="dxa"/>
              <w:bottom w:w="28" w:type="dxa"/>
            </w:tcMar>
          </w:tcPr>
          <w:p w14:paraId="20904BF4" w14:textId="77777777" w:rsidR="00F152DB" w:rsidRDefault="00226020">
            <w:pPr>
              <w:keepNext/>
              <w:widowControl w:val="0"/>
              <w:jc w:val="center"/>
              <w:rPr>
                <w:sz w:val="16"/>
                <w:szCs w:val="16"/>
              </w:rPr>
            </w:pPr>
            <w:r>
              <w:rPr>
                <w:sz w:val="16"/>
                <w:szCs w:val="16"/>
              </w:rPr>
              <w:t>3</w:t>
            </w:r>
          </w:p>
        </w:tc>
        <w:tc>
          <w:tcPr>
            <w:tcW w:w="0" w:type="auto"/>
            <w:tcMar>
              <w:top w:w="28" w:type="dxa"/>
              <w:bottom w:w="28" w:type="dxa"/>
            </w:tcMar>
          </w:tcPr>
          <w:p w14:paraId="5ABE8510" w14:textId="77777777" w:rsidR="00F152DB" w:rsidRDefault="00226020">
            <w:pPr>
              <w:keepNext/>
              <w:widowControl w:val="0"/>
              <w:jc w:val="center"/>
              <w:rPr>
                <w:sz w:val="16"/>
                <w:szCs w:val="16"/>
              </w:rPr>
            </w:pPr>
            <w:r>
              <w:rPr>
                <w:sz w:val="16"/>
                <w:szCs w:val="16"/>
              </w:rPr>
              <w:t>523</w:t>
            </w:r>
          </w:p>
        </w:tc>
        <w:tc>
          <w:tcPr>
            <w:tcW w:w="0" w:type="auto"/>
            <w:tcMar>
              <w:top w:w="28" w:type="dxa"/>
              <w:bottom w:w="28" w:type="dxa"/>
            </w:tcMar>
          </w:tcPr>
          <w:p w14:paraId="5A03A435" w14:textId="77777777" w:rsidR="00F152DB" w:rsidRDefault="00226020">
            <w:pPr>
              <w:keepNext/>
              <w:widowControl w:val="0"/>
              <w:jc w:val="center"/>
              <w:rPr>
                <w:sz w:val="16"/>
                <w:szCs w:val="16"/>
              </w:rPr>
            </w:pPr>
            <w:r>
              <w:rPr>
                <w:sz w:val="16"/>
                <w:szCs w:val="16"/>
              </w:rPr>
              <w:t>0.464 [0.450, 0.471]</w:t>
            </w:r>
          </w:p>
        </w:tc>
        <w:tc>
          <w:tcPr>
            <w:tcW w:w="0" w:type="auto"/>
            <w:tcMar>
              <w:top w:w="28" w:type="dxa"/>
              <w:bottom w:w="28" w:type="dxa"/>
            </w:tcMar>
          </w:tcPr>
          <w:p w14:paraId="58BF6696" w14:textId="77777777" w:rsidR="00F152DB" w:rsidRDefault="00226020">
            <w:pPr>
              <w:keepNext/>
              <w:widowControl w:val="0"/>
              <w:jc w:val="center"/>
              <w:rPr>
                <w:sz w:val="16"/>
                <w:szCs w:val="16"/>
              </w:rPr>
            </w:pPr>
            <w:r>
              <w:rPr>
                <w:sz w:val="16"/>
                <w:szCs w:val="16"/>
              </w:rPr>
              <w:t>0.339</w:t>
            </w:r>
          </w:p>
        </w:tc>
        <w:tc>
          <w:tcPr>
            <w:tcW w:w="0" w:type="auto"/>
            <w:tcMar>
              <w:top w:w="28" w:type="dxa"/>
              <w:bottom w:w="28" w:type="dxa"/>
            </w:tcMar>
          </w:tcPr>
          <w:p w14:paraId="41CF6075" w14:textId="77777777" w:rsidR="00F152DB" w:rsidRDefault="00226020">
            <w:pPr>
              <w:keepNext/>
              <w:widowControl w:val="0"/>
              <w:jc w:val="center"/>
              <w:rPr>
                <w:sz w:val="16"/>
                <w:szCs w:val="16"/>
              </w:rPr>
            </w:pPr>
            <w:r>
              <w:rPr>
                <w:sz w:val="16"/>
                <w:szCs w:val="16"/>
              </w:rPr>
              <w:t>0.542 [0.519, 0.572]</w:t>
            </w:r>
          </w:p>
        </w:tc>
        <w:tc>
          <w:tcPr>
            <w:tcW w:w="0" w:type="auto"/>
            <w:tcMar>
              <w:top w:w="28" w:type="dxa"/>
              <w:bottom w:w="28" w:type="dxa"/>
            </w:tcMar>
          </w:tcPr>
          <w:p w14:paraId="4BB44BC9" w14:textId="77777777" w:rsidR="00F152DB" w:rsidRDefault="00226020">
            <w:pPr>
              <w:keepNext/>
              <w:widowControl w:val="0"/>
              <w:jc w:val="center"/>
              <w:rPr>
                <w:sz w:val="16"/>
                <w:szCs w:val="16"/>
              </w:rPr>
            </w:pPr>
            <w:r>
              <w:rPr>
                <w:sz w:val="16"/>
                <w:szCs w:val="16"/>
              </w:rPr>
              <w:t>0.237 [0.212, 0.251]</w:t>
            </w:r>
          </w:p>
        </w:tc>
      </w:tr>
      <w:tr w:rsidR="00F152DB" w14:paraId="1C11D7B5" w14:textId="77777777">
        <w:trPr>
          <w:jc w:val="center"/>
        </w:trPr>
        <w:tc>
          <w:tcPr>
            <w:tcW w:w="0" w:type="auto"/>
            <w:tcMar>
              <w:top w:w="28" w:type="dxa"/>
              <w:bottom w:w="28" w:type="dxa"/>
            </w:tcMar>
          </w:tcPr>
          <w:p w14:paraId="59A7BA31" w14:textId="77777777" w:rsidR="00F152DB" w:rsidRDefault="00F152DB">
            <w:pPr>
              <w:keepNext/>
              <w:widowControl w:val="0"/>
              <w:rPr>
                <w:sz w:val="16"/>
                <w:szCs w:val="16"/>
              </w:rPr>
            </w:pPr>
          </w:p>
        </w:tc>
        <w:tc>
          <w:tcPr>
            <w:tcW w:w="0" w:type="auto"/>
            <w:tcMar>
              <w:top w:w="28" w:type="dxa"/>
              <w:bottom w:w="28" w:type="dxa"/>
            </w:tcMar>
          </w:tcPr>
          <w:p w14:paraId="129EC0DF" w14:textId="77777777" w:rsidR="00F152DB" w:rsidRDefault="00226020">
            <w:pPr>
              <w:keepNext/>
              <w:widowControl w:val="0"/>
              <w:rPr>
                <w:sz w:val="16"/>
                <w:szCs w:val="16"/>
              </w:rPr>
            </w:pPr>
            <w:r>
              <w:rPr>
                <w:sz w:val="16"/>
                <w:szCs w:val="16"/>
              </w:rPr>
              <w:t>XGB</w:t>
            </w:r>
          </w:p>
        </w:tc>
        <w:tc>
          <w:tcPr>
            <w:tcW w:w="0" w:type="auto"/>
            <w:tcMar>
              <w:top w:w="28" w:type="dxa"/>
              <w:bottom w:w="28" w:type="dxa"/>
            </w:tcMar>
          </w:tcPr>
          <w:p w14:paraId="6F59E108" w14:textId="77777777" w:rsidR="00F152DB" w:rsidRDefault="00226020">
            <w:pPr>
              <w:keepNext/>
              <w:widowControl w:val="0"/>
              <w:jc w:val="center"/>
              <w:rPr>
                <w:sz w:val="16"/>
                <w:szCs w:val="16"/>
              </w:rPr>
            </w:pPr>
            <w:r>
              <w:rPr>
                <w:sz w:val="16"/>
                <w:szCs w:val="16"/>
              </w:rPr>
              <w:t>3</w:t>
            </w:r>
          </w:p>
        </w:tc>
        <w:tc>
          <w:tcPr>
            <w:tcW w:w="0" w:type="auto"/>
            <w:tcMar>
              <w:top w:w="28" w:type="dxa"/>
              <w:bottom w:w="28" w:type="dxa"/>
            </w:tcMar>
          </w:tcPr>
          <w:p w14:paraId="661AEEAF" w14:textId="77777777" w:rsidR="00F152DB" w:rsidRDefault="00226020">
            <w:pPr>
              <w:keepNext/>
              <w:widowControl w:val="0"/>
              <w:jc w:val="center"/>
              <w:rPr>
                <w:sz w:val="16"/>
                <w:szCs w:val="16"/>
              </w:rPr>
            </w:pPr>
            <w:r>
              <w:rPr>
                <w:sz w:val="16"/>
                <w:szCs w:val="16"/>
              </w:rPr>
              <w:t>537</w:t>
            </w:r>
          </w:p>
        </w:tc>
        <w:tc>
          <w:tcPr>
            <w:tcW w:w="0" w:type="auto"/>
            <w:tcMar>
              <w:top w:w="28" w:type="dxa"/>
              <w:bottom w:w="28" w:type="dxa"/>
            </w:tcMar>
          </w:tcPr>
          <w:p w14:paraId="3243964D" w14:textId="77777777" w:rsidR="00F152DB" w:rsidRDefault="00226020">
            <w:pPr>
              <w:keepNext/>
              <w:widowControl w:val="0"/>
              <w:jc w:val="center"/>
              <w:rPr>
                <w:sz w:val="16"/>
                <w:szCs w:val="16"/>
              </w:rPr>
            </w:pPr>
            <w:r>
              <w:rPr>
                <w:sz w:val="16"/>
                <w:szCs w:val="16"/>
              </w:rPr>
              <w:t>0.309 [0.235, 0.381]</w:t>
            </w:r>
          </w:p>
        </w:tc>
        <w:tc>
          <w:tcPr>
            <w:tcW w:w="0" w:type="auto"/>
            <w:tcMar>
              <w:top w:w="28" w:type="dxa"/>
              <w:bottom w:w="28" w:type="dxa"/>
            </w:tcMar>
          </w:tcPr>
          <w:p w14:paraId="65E9E2EF" w14:textId="77777777" w:rsidR="00F152DB" w:rsidRDefault="00226020">
            <w:pPr>
              <w:keepNext/>
              <w:widowControl w:val="0"/>
              <w:jc w:val="center"/>
              <w:rPr>
                <w:sz w:val="16"/>
                <w:szCs w:val="16"/>
              </w:rPr>
            </w:pPr>
            <w:r>
              <w:rPr>
                <w:sz w:val="16"/>
                <w:szCs w:val="16"/>
              </w:rPr>
              <w:t>0.235</w:t>
            </w:r>
          </w:p>
        </w:tc>
        <w:tc>
          <w:tcPr>
            <w:tcW w:w="0" w:type="auto"/>
            <w:tcMar>
              <w:top w:w="28" w:type="dxa"/>
              <w:bottom w:w="28" w:type="dxa"/>
            </w:tcMar>
          </w:tcPr>
          <w:p w14:paraId="58B3D84B" w14:textId="77777777" w:rsidR="00F152DB" w:rsidRDefault="00226020">
            <w:pPr>
              <w:keepNext/>
              <w:widowControl w:val="0"/>
              <w:jc w:val="center"/>
              <w:rPr>
                <w:sz w:val="16"/>
                <w:szCs w:val="16"/>
              </w:rPr>
            </w:pPr>
            <w:r>
              <w:rPr>
                <w:sz w:val="16"/>
                <w:szCs w:val="16"/>
              </w:rPr>
              <w:t>0.419 [0.395, 0.440]</w:t>
            </w:r>
          </w:p>
        </w:tc>
        <w:tc>
          <w:tcPr>
            <w:tcW w:w="0" w:type="auto"/>
            <w:tcMar>
              <w:top w:w="28" w:type="dxa"/>
              <w:bottom w:w="28" w:type="dxa"/>
            </w:tcMar>
          </w:tcPr>
          <w:p w14:paraId="067D9D8D" w14:textId="77777777" w:rsidR="00F152DB" w:rsidRDefault="00226020">
            <w:pPr>
              <w:keepNext/>
              <w:widowControl w:val="0"/>
              <w:jc w:val="center"/>
              <w:rPr>
                <w:sz w:val="16"/>
                <w:szCs w:val="16"/>
              </w:rPr>
            </w:pPr>
            <w:r>
              <w:rPr>
                <w:sz w:val="16"/>
                <w:szCs w:val="16"/>
              </w:rPr>
              <w:t>0.008 [</w:t>
            </w:r>
            <m:oMath>
              <m:r>
                <m:rPr>
                  <m:sty m:val="p"/>
                </m:rPr>
                <w:rPr>
                  <w:rFonts w:ascii="Cambria Math" w:hAnsi="Cambria Math"/>
                  <w:sz w:val="16"/>
                  <w:szCs w:val="16"/>
                </w:rPr>
                <m:t>-</m:t>
              </m:r>
            </m:oMath>
            <w:r>
              <w:rPr>
                <w:sz w:val="16"/>
                <w:szCs w:val="16"/>
              </w:rPr>
              <w:t>0.101, 0.096]</w:t>
            </w:r>
          </w:p>
        </w:tc>
      </w:tr>
      <w:tr w:rsidR="00F152DB" w14:paraId="4E681E32" w14:textId="77777777">
        <w:trPr>
          <w:jc w:val="center"/>
        </w:trPr>
        <w:tc>
          <w:tcPr>
            <w:tcW w:w="0" w:type="auto"/>
            <w:tcMar>
              <w:top w:w="28" w:type="dxa"/>
              <w:bottom w:w="28" w:type="dxa"/>
            </w:tcMar>
          </w:tcPr>
          <w:p w14:paraId="738CF80B" w14:textId="77777777" w:rsidR="00F152DB" w:rsidRDefault="00F152DB">
            <w:pPr>
              <w:keepNext/>
              <w:widowControl w:val="0"/>
              <w:rPr>
                <w:sz w:val="16"/>
                <w:szCs w:val="16"/>
              </w:rPr>
            </w:pPr>
          </w:p>
        </w:tc>
        <w:tc>
          <w:tcPr>
            <w:tcW w:w="0" w:type="auto"/>
            <w:tcMar>
              <w:top w:w="28" w:type="dxa"/>
              <w:bottom w:w="28" w:type="dxa"/>
            </w:tcMar>
          </w:tcPr>
          <w:p w14:paraId="0214AE2B" w14:textId="77777777" w:rsidR="00F152DB" w:rsidRDefault="00226020">
            <w:pPr>
              <w:keepNext/>
              <w:widowControl w:val="0"/>
              <w:rPr>
                <w:sz w:val="16"/>
                <w:szCs w:val="16"/>
              </w:rPr>
            </w:pPr>
            <w:r>
              <w:rPr>
                <w:sz w:val="16"/>
                <w:szCs w:val="16"/>
              </w:rPr>
              <w:t>All</w:t>
            </w:r>
          </w:p>
        </w:tc>
        <w:tc>
          <w:tcPr>
            <w:tcW w:w="0" w:type="auto"/>
            <w:tcMar>
              <w:top w:w="28" w:type="dxa"/>
              <w:bottom w:w="28" w:type="dxa"/>
            </w:tcMar>
          </w:tcPr>
          <w:p w14:paraId="6E6A57F3" w14:textId="77777777" w:rsidR="00F152DB" w:rsidRDefault="00226020">
            <w:pPr>
              <w:keepNext/>
              <w:widowControl w:val="0"/>
              <w:jc w:val="center"/>
              <w:rPr>
                <w:sz w:val="16"/>
                <w:szCs w:val="16"/>
              </w:rPr>
            </w:pPr>
            <w:r>
              <w:rPr>
                <w:sz w:val="16"/>
                <w:szCs w:val="16"/>
              </w:rPr>
              <w:t>6</w:t>
            </w:r>
          </w:p>
        </w:tc>
        <w:tc>
          <w:tcPr>
            <w:tcW w:w="0" w:type="auto"/>
            <w:tcMar>
              <w:top w:w="28" w:type="dxa"/>
              <w:bottom w:w="28" w:type="dxa"/>
            </w:tcMar>
          </w:tcPr>
          <w:p w14:paraId="00BCE531" w14:textId="77777777" w:rsidR="00F152DB" w:rsidRDefault="00226020">
            <w:pPr>
              <w:keepNext/>
              <w:widowControl w:val="0"/>
              <w:jc w:val="center"/>
              <w:rPr>
                <w:sz w:val="16"/>
                <w:szCs w:val="16"/>
              </w:rPr>
            </w:pPr>
            <w:r>
              <w:rPr>
                <w:sz w:val="16"/>
                <w:szCs w:val="16"/>
              </w:rPr>
              <w:t>1,060</w:t>
            </w:r>
          </w:p>
        </w:tc>
        <w:tc>
          <w:tcPr>
            <w:tcW w:w="0" w:type="auto"/>
            <w:tcMar>
              <w:top w:w="28" w:type="dxa"/>
              <w:bottom w:w="28" w:type="dxa"/>
            </w:tcMar>
          </w:tcPr>
          <w:p w14:paraId="69B1402C" w14:textId="77777777" w:rsidR="00F152DB" w:rsidRDefault="00226020">
            <w:pPr>
              <w:keepNext/>
              <w:widowControl w:val="0"/>
              <w:jc w:val="center"/>
              <w:rPr>
                <w:sz w:val="16"/>
                <w:szCs w:val="16"/>
              </w:rPr>
            </w:pPr>
            <w:r>
              <w:rPr>
                <w:sz w:val="16"/>
                <w:szCs w:val="16"/>
              </w:rPr>
              <w:t>0.387 [0.343, 0.426]</w:t>
            </w:r>
          </w:p>
        </w:tc>
        <w:tc>
          <w:tcPr>
            <w:tcW w:w="0" w:type="auto"/>
            <w:tcMar>
              <w:top w:w="28" w:type="dxa"/>
              <w:bottom w:w="28" w:type="dxa"/>
            </w:tcMar>
          </w:tcPr>
          <w:p w14:paraId="4FF7BABE" w14:textId="77777777" w:rsidR="00F152DB" w:rsidRDefault="00226020">
            <w:pPr>
              <w:keepNext/>
              <w:widowControl w:val="0"/>
              <w:jc w:val="center"/>
              <w:rPr>
                <w:sz w:val="16"/>
                <w:szCs w:val="16"/>
              </w:rPr>
            </w:pPr>
            <w:r>
              <w:rPr>
                <w:sz w:val="16"/>
                <w:szCs w:val="16"/>
              </w:rPr>
              <w:t>0.287</w:t>
            </w:r>
          </w:p>
        </w:tc>
        <w:tc>
          <w:tcPr>
            <w:tcW w:w="0" w:type="auto"/>
            <w:tcMar>
              <w:top w:w="28" w:type="dxa"/>
              <w:bottom w:w="28" w:type="dxa"/>
            </w:tcMar>
          </w:tcPr>
          <w:p w14:paraId="6DC3D965" w14:textId="77777777" w:rsidR="00F152DB" w:rsidRDefault="00226020">
            <w:pPr>
              <w:keepNext/>
              <w:widowControl w:val="0"/>
              <w:jc w:val="center"/>
              <w:rPr>
                <w:sz w:val="16"/>
                <w:szCs w:val="16"/>
              </w:rPr>
            </w:pPr>
            <w:r>
              <w:rPr>
                <w:sz w:val="16"/>
                <w:szCs w:val="16"/>
              </w:rPr>
              <w:t>0.480 [0.457, 0.506]</w:t>
            </w:r>
          </w:p>
        </w:tc>
        <w:tc>
          <w:tcPr>
            <w:tcW w:w="0" w:type="auto"/>
            <w:tcMar>
              <w:top w:w="28" w:type="dxa"/>
              <w:bottom w:w="28" w:type="dxa"/>
            </w:tcMar>
          </w:tcPr>
          <w:p w14:paraId="0D77F7BF" w14:textId="77777777" w:rsidR="00F152DB" w:rsidRDefault="00226020">
            <w:pPr>
              <w:keepNext/>
              <w:widowControl w:val="0"/>
              <w:jc w:val="center"/>
              <w:rPr>
                <w:sz w:val="16"/>
                <w:szCs w:val="16"/>
              </w:rPr>
            </w:pPr>
            <w:r>
              <w:rPr>
                <w:sz w:val="16"/>
                <w:szCs w:val="16"/>
              </w:rPr>
              <w:t>0.122 [0.055, 0.172]</w:t>
            </w:r>
          </w:p>
        </w:tc>
      </w:tr>
      <w:tr w:rsidR="00F152DB" w14:paraId="7B9930F7" w14:textId="77777777">
        <w:trPr>
          <w:jc w:val="center"/>
        </w:trPr>
        <w:tc>
          <w:tcPr>
            <w:tcW w:w="0" w:type="auto"/>
            <w:tcMar>
              <w:top w:w="28" w:type="dxa"/>
              <w:bottom w:w="28" w:type="dxa"/>
            </w:tcMar>
          </w:tcPr>
          <w:p w14:paraId="0B5B4CC4" w14:textId="77777777" w:rsidR="00F152DB" w:rsidRDefault="00226020">
            <w:pPr>
              <w:keepNext/>
              <w:widowControl w:val="0"/>
              <w:rPr>
                <w:sz w:val="16"/>
                <w:szCs w:val="16"/>
              </w:rPr>
            </w:pPr>
            <w:r>
              <w:rPr>
                <w:sz w:val="16"/>
                <w:szCs w:val="16"/>
              </w:rPr>
              <w:t>Breast Cancer</w:t>
            </w:r>
          </w:p>
        </w:tc>
        <w:tc>
          <w:tcPr>
            <w:tcW w:w="0" w:type="auto"/>
            <w:tcMar>
              <w:top w:w="28" w:type="dxa"/>
              <w:bottom w:w="28" w:type="dxa"/>
            </w:tcMar>
          </w:tcPr>
          <w:p w14:paraId="489CC48F" w14:textId="77777777" w:rsidR="00F152DB" w:rsidRDefault="00226020">
            <w:pPr>
              <w:keepNext/>
              <w:widowControl w:val="0"/>
              <w:rPr>
                <w:sz w:val="16"/>
                <w:szCs w:val="16"/>
              </w:rPr>
            </w:pPr>
            <w:r>
              <w:rPr>
                <w:sz w:val="16"/>
                <w:szCs w:val="16"/>
              </w:rPr>
              <w:t>RF</w:t>
            </w:r>
          </w:p>
        </w:tc>
        <w:tc>
          <w:tcPr>
            <w:tcW w:w="0" w:type="auto"/>
            <w:tcMar>
              <w:top w:w="28" w:type="dxa"/>
              <w:bottom w:w="28" w:type="dxa"/>
            </w:tcMar>
          </w:tcPr>
          <w:p w14:paraId="412D751F" w14:textId="77777777" w:rsidR="00F152DB" w:rsidRDefault="00226020">
            <w:pPr>
              <w:keepNext/>
              <w:widowControl w:val="0"/>
              <w:jc w:val="center"/>
              <w:rPr>
                <w:sz w:val="16"/>
                <w:szCs w:val="16"/>
              </w:rPr>
            </w:pPr>
            <w:r>
              <w:rPr>
                <w:sz w:val="16"/>
                <w:szCs w:val="16"/>
              </w:rPr>
              <w:t>3</w:t>
            </w:r>
          </w:p>
        </w:tc>
        <w:tc>
          <w:tcPr>
            <w:tcW w:w="0" w:type="auto"/>
            <w:tcMar>
              <w:top w:w="28" w:type="dxa"/>
              <w:bottom w:w="28" w:type="dxa"/>
            </w:tcMar>
          </w:tcPr>
          <w:p w14:paraId="07F2F192" w14:textId="77777777" w:rsidR="00F152DB" w:rsidRDefault="00226020">
            <w:pPr>
              <w:keepNext/>
              <w:widowControl w:val="0"/>
              <w:jc w:val="center"/>
              <w:rPr>
                <w:sz w:val="16"/>
                <w:szCs w:val="16"/>
              </w:rPr>
            </w:pPr>
            <w:r>
              <w:rPr>
                <w:sz w:val="16"/>
                <w:szCs w:val="16"/>
              </w:rPr>
              <w:t>342</w:t>
            </w:r>
          </w:p>
        </w:tc>
        <w:tc>
          <w:tcPr>
            <w:tcW w:w="0" w:type="auto"/>
            <w:tcMar>
              <w:top w:w="28" w:type="dxa"/>
              <w:bottom w:w="28" w:type="dxa"/>
            </w:tcMar>
          </w:tcPr>
          <w:p w14:paraId="0E2A1036" w14:textId="77777777" w:rsidR="00F152DB" w:rsidRDefault="00226020">
            <w:pPr>
              <w:keepNext/>
              <w:widowControl w:val="0"/>
              <w:jc w:val="center"/>
              <w:rPr>
                <w:sz w:val="16"/>
                <w:szCs w:val="16"/>
              </w:rPr>
            </w:pPr>
            <w:r>
              <w:rPr>
                <w:sz w:val="16"/>
                <w:szCs w:val="16"/>
              </w:rPr>
              <w:t>0.738 [0.678, 0.790]</w:t>
            </w:r>
          </w:p>
        </w:tc>
        <w:tc>
          <w:tcPr>
            <w:tcW w:w="0" w:type="auto"/>
            <w:tcMar>
              <w:top w:w="28" w:type="dxa"/>
              <w:bottom w:w="28" w:type="dxa"/>
            </w:tcMar>
          </w:tcPr>
          <w:p w14:paraId="7EBC947F" w14:textId="77777777" w:rsidR="00F152DB" w:rsidRDefault="00226020">
            <w:pPr>
              <w:keepNext/>
              <w:widowControl w:val="0"/>
              <w:jc w:val="center"/>
              <w:rPr>
                <w:sz w:val="16"/>
                <w:szCs w:val="16"/>
              </w:rPr>
            </w:pPr>
            <w:r>
              <w:rPr>
                <w:sz w:val="16"/>
                <w:szCs w:val="16"/>
              </w:rPr>
              <w:t>0.651</w:t>
            </w:r>
          </w:p>
        </w:tc>
        <w:tc>
          <w:tcPr>
            <w:tcW w:w="0" w:type="auto"/>
            <w:tcMar>
              <w:top w:w="28" w:type="dxa"/>
              <w:bottom w:w="28" w:type="dxa"/>
            </w:tcMar>
          </w:tcPr>
          <w:p w14:paraId="2399C4C6" w14:textId="77777777" w:rsidR="00F152DB" w:rsidRDefault="00226020">
            <w:pPr>
              <w:keepNext/>
              <w:widowControl w:val="0"/>
              <w:jc w:val="center"/>
              <w:rPr>
                <w:sz w:val="16"/>
                <w:szCs w:val="16"/>
              </w:rPr>
            </w:pPr>
            <w:r>
              <w:rPr>
                <w:sz w:val="16"/>
                <w:szCs w:val="16"/>
              </w:rPr>
              <w:t>0.665 [0.643, 0.691]</w:t>
            </w:r>
          </w:p>
        </w:tc>
        <w:tc>
          <w:tcPr>
            <w:tcW w:w="0" w:type="auto"/>
            <w:tcMar>
              <w:top w:w="28" w:type="dxa"/>
              <w:bottom w:w="28" w:type="dxa"/>
            </w:tcMar>
          </w:tcPr>
          <w:p w14:paraId="5D1EA47D" w14:textId="77777777" w:rsidR="00F152DB" w:rsidRDefault="00226020">
            <w:pPr>
              <w:keepNext/>
              <w:widowControl w:val="0"/>
              <w:jc w:val="center"/>
              <w:rPr>
                <w:sz w:val="16"/>
                <w:szCs w:val="16"/>
              </w:rPr>
            </w:pPr>
            <w:r>
              <w:rPr>
                <w:sz w:val="16"/>
                <w:szCs w:val="16"/>
              </w:rPr>
              <w:t>0.526 [0.494, 0.571]</w:t>
            </w:r>
          </w:p>
        </w:tc>
      </w:tr>
      <w:tr w:rsidR="00F152DB" w14:paraId="26A46AD1" w14:textId="77777777">
        <w:trPr>
          <w:jc w:val="center"/>
        </w:trPr>
        <w:tc>
          <w:tcPr>
            <w:tcW w:w="0" w:type="auto"/>
            <w:tcMar>
              <w:top w:w="28" w:type="dxa"/>
              <w:bottom w:w="28" w:type="dxa"/>
            </w:tcMar>
          </w:tcPr>
          <w:p w14:paraId="3EF8609A" w14:textId="77777777" w:rsidR="00F152DB" w:rsidRDefault="00F152DB">
            <w:pPr>
              <w:keepNext/>
              <w:widowControl w:val="0"/>
              <w:rPr>
                <w:sz w:val="16"/>
                <w:szCs w:val="16"/>
              </w:rPr>
            </w:pPr>
          </w:p>
        </w:tc>
        <w:tc>
          <w:tcPr>
            <w:tcW w:w="0" w:type="auto"/>
            <w:tcMar>
              <w:top w:w="28" w:type="dxa"/>
              <w:bottom w:w="28" w:type="dxa"/>
            </w:tcMar>
          </w:tcPr>
          <w:p w14:paraId="599ECAF0" w14:textId="77777777" w:rsidR="00F152DB" w:rsidRDefault="00226020">
            <w:pPr>
              <w:keepNext/>
              <w:widowControl w:val="0"/>
              <w:rPr>
                <w:sz w:val="16"/>
                <w:szCs w:val="16"/>
              </w:rPr>
            </w:pPr>
            <w:r>
              <w:rPr>
                <w:sz w:val="16"/>
                <w:szCs w:val="16"/>
              </w:rPr>
              <w:t>XGB</w:t>
            </w:r>
          </w:p>
        </w:tc>
        <w:tc>
          <w:tcPr>
            <w:tcW w:w="0" w:type="auto"/>
            <w:tcMar>
              <w:top w:w="28" w:type="dxa"/>
              <w:bottom w:w="28" w:type="dxa"/>
            </w:tcMar>
          </w:tcPr>
          <w:p w14:paraId="3BDC2E9B" w14:textId="77777777" w:rsidR="00F152DB" w:rsidRDefault="00226020">
            <w:pPr>
              <w:keepNext/>
              <w:widowControl w:val="0"/>
              <w:jc w:val="center"/>
              <w:rPr>
                <w:sz w:val="16"/>
                <w:szCs w:val="16"/>
              </w:rPr>
            </w:pPr>
            <w:r>
              <w:rPr>
                <w:sz w:val="16"/>
                <w:szCs w:val="16"/>
              </w:rPr>
              <w:t>3</w:t>
            </w:r>
          </w:p>
        </w:tc>
        <w:tc>
          <w:tcPr>
            <w:tcW w:w="0" w:type="auto"/>
            <w:tcMar>
              <w:top w:w="28" w:type="dxa"/>
              <w:bottom w:w="28" w:type="dxa"/>
            </w:tcMar>
          </w:tcPr>
          <w:p w14:paraId="08F4CCD9" w14:textId="77777777" w:rsidR="00F152DB" w:rsidRDefault="00226020">
            <w:pPr>
              <w:keepNext/>
              <w:widowControl w:val="0"/>
              <w:jc w:val="center"/>
              <w:rPr>
                <w:sz w:val="16"/>
                <w:szCs w:val="16"/>
              </w:rPr>
            </w:pPr>
            <w:r>
              <w:rPr>
                <w:sz w:val="16"/>
                <w:szCs w:val="16"/>
              </w:rPr>
              <w:t>342</w:t>
            </w:r>
          </w:p>
        </w:tc>
        <w:tc>
          <w:tcPr>
            <w:tcW w:w="0" w:type="auto"/>
            <w:tcMar>
              <w:top w:w="28" w:type="dxa"/>
              <w:bottom w:w="28" w:type="dxa"/>
            </w:tcMar>
          </w:tcPr>
          <w:p w14:paraId="326360D2" w14:textId="77777777" w:rsidR="00F152DB" w:rsidRDefault="00226020">
            <w:pPr>
              <w:keepNext/>
              <w:widowControl w:val="0"/>
              <w:jc w:val="center"/>
              <w:rPr>
                <w:sz w:val="16"/>
                <w:szCs w:val="16"/>
              </w:rPr>
            </w:pPr>
            <w:r>
              <w:rPr>
                <w:sz w:val="16"/>
                <w:szCs w:val="16"/>
              </w:rPr>
              <w:t>0.690 [0.612, 0.795]</w:t>
            </w:r>
          </w:p>
        </w:tc>
        <w:tc>
          <w:tcPr>
            <w:tcW w:w="0" w:type="auto"/>
            <w:tcMar>
              <w:top w:w="28" w:type="dxa"/>
              <w:bottom w:w="28" w:type="dxa"/>
            </w:tcMar>
          </w:tcPr>
          <w:p w14:paraId="298636C6" w14:textId="77777777" w:rsidR="00F152DB" w:rsidRDefault="00226020">
            <w:pPr>
              <w:keepNext/>
              <w:widowControl w:val="0"/>
              <w:jc w:val="center"/>
              <w:rPr>
                <w:sz w:val="16"/>
                <w:szCs w:val="16"/>
              </w:rPr>
            </w:pPr>
            <w:r>
              <w:rPr>
                <w:sz w:val="16"/>
                <w:szCs w:val="16"/>
              </w:rPr>
              <w:t>0.646</w:t>
            </w:r>
          </w:p>
        </w:tc>
        <w:tc>
          <w:tcPr>
            <w:tcW w:w="0" w:type="auto"/>
            <w:tcMar>
              <w:top w:w="28" w:type="dxa"/>
              <w:bottom w:w="28" w:type="dxa"/>
            </w:tcMar>
          </w:tcPr>
          <w:p w14:paraId="1CF025A5" w14:textId="77777777" w:rsidR="00F152DB" w:rsidRDefault="00226020">
            <w:pPr>
              <w:keepNext/>
              <w:widowControl w:val="0"/>
              <w:jc w:val="center"/>
              <w:rPr>
                <w:sz w:val="16"/>
                <w:szCs w:val="16"/>
              </w:rPr>
            </w:pPr>
            <w:r>
              <w:rPr>
                <w:sz w:val="16"/>
                <w:szCs w:val="16"/>
              </w:rPr>
              <w:t>0.673 [0.666, 0.681]</w:t>
            </w:r>
          </w:p>
        </w:tc>
        <w:tc>
          <w:tcPr>
            <w:tcW w:w="0" w:type="auto"/>
            <w:tcMar>
              <w:top w:w="28" w:type="dxa"/>
              <w:bottom w:w="28" w:type="dxa"/>
            </w:tcMar>
          </w:tcPr>
          <w:p w14:paraId="43E0EB01" w14:textId="77777777" w:rsidR="00F152DB" w:rsidRDefault="00226020">
            <w:pPr>
              <w:keepNext/>
              <w:widowControl w:val="0"/>
              <w:jc w:val="center"/>
              <w:rPr>
                <w:sz w:val="16"/>
                <w:szCs w:val="16"/>
              </w:rPr>
            </w:pPr>
            <w:r>
              <w:rPr>
                <w:sz w:val="16"/>
                <w:szCs w:val="16"/>
              </w:rPr>
              <w:t>0.507 [0.457, 0.551]</w:t>
            </w:r>
          </w:p>
        </w:tc>
      </w:tr>
      <w:tr w:rsidR="00F152DB" w14:paraId="6D3B5EA0" w14:textId="77777777">
        <w:trPr>
          <w:jc w:val="center"/>
        </w:trPr>
        <w:tc>
          <w:tcPr>
            <w:tcW w:w="0" w:type="auto"/>
            <w:tcMar>
              <w:top w:w="28" w:type="dxa"/>
              <w:bottom w:w="28" w:type="dxa"/>
            </w:tcMar>
          </w:tcPr>
          <w:p w14:paraId="0CA2AB85" w14:textId="77777777" w:rsidR="00F152DB" w:rsidRDefault="00F152DB">
            <w:pPr>
              <w:widowControl w:val="0"/>
              <w:rPr>
                <w:sz w:val="16"/>
                <w:szCs w:val="16"/>
              </w:rPr>
            </w:pPr>
          </w:p>
        </w:tc>
        <w:tc>
          <w:tcPr>
            <w:tcW w:w="0" w:type="auto"/>
            <w:tcMar>
              <w:top w:w="28" w:type="dxa"/>
              <w:bottom w:w="28" w:type="dxa"/>
            </w:tcMar>
          </w:tcPr>
          <w:p w14:paraId="579ACDC1" w14:textId="77777777" w:rsidR="00F152DB" w:rsidRDefault="00226020">
            <w:pPr>
              <w:widowControl w:val="0"/>
              <w:rPr>
                <w:sz w:val="16"/>
                <w:szCs w:val="16"/>
              </w:rPr>
            </w:pPr>
            <w:r>
              <w:rPr>
                <w:sz w:val="16"/>
                <w:szCs w:val="16"/>
              </w:rPr>
              <w:t>All</w:t>
            </w:r>
          </w:p>
        </w:tc>
        <w:tc>
          <w:tcPr>
            <w:tcW w:w="0" w:type="auto"/>
            <w:tcMar>
              <w:top w:w="28" w:type="dxa"/>
              <w:bottom w:w="28" w:type="dxa"/>
            </w:tcMar>
          </w:tcPr>
          <w:p w14:paraId="68D4470B" w14:textId="77777777" w:rsidR="00F152DB" w:rsidRDefault="00226020">
            <w:pPr>
              <w:widowControl w:val="0"/>
              <w:jc w:val="center"/>
              <w:rPr>
                <w:sz w:val="16"/>
                <w:szCs w:val="16"/>
              </w:rPr>
            </w:pPr>
            <w:r>
              <w:rPr>
                <w:sz w:val="16"/>
                <w:szCs w:val="16"/>
              </w:rPr>
              <w:t>6</w:t>
            </w:r>
          </w:p>
        </w:tc>
        <w:tc>
          <w:tcPr>
            <w:tcW w:w="0" w:type="auto"/>
            <w:tcMar>
              <w:top w:w="28" w:type="dxa"/>
              <w:bottom w:w="28" w:type="dxa"/>
            </w:tcMar>
          </w:tcPr>
          <w:p w14:paraId="32B65A59" w14:textId="77777777" w:rsidR="00F152DB" w:rsidRDefault="00226020">
            <w:pPr>
              <w:widowControl w:val="0"/>
              <w:jc w:val="center"/>
              <w:rPr>
                <w:sz w:val="16"/>
                <w:szCs w:val="16"/>
              </w:rPr>
            </w:pPr>
            <w:r>
              <w:rPr>
                <w:sz w:val="16"/>
                <w:szCs w:val="16"/>
              </w:rPr>
              <w:t>684</w:t>
            </w:r>
          </w:p>
        </w:tc>
        <w:tc>
          <w:tcPr>
            <w:tcW w:w="0" w:type="auto"/>
            <w:tcMar>
              <w:top w:w="28" w:type="dxa"/>
              <w:bottom w:w="28" w:type="dxa"/>
            </w:tcMar>
          </w:tcPr>
          <w:p w14:paraId="18B4CAA5" w14:textId="77777777" w:rsidR="00F152DB" w:rsidRDefault="00226020">
            <w:pPr>
              <w:widowControl w:val="0"/>
              <w:jc w:val="center"/>
              <w:rPr>
                <w:sz w:val="16"/>
                <w:szCs w:val="16"/>
              </w:rPr>
            </w:pPr>
            <w:r>
              <w:rPr>
                <w:sz w:val="16"/>
                <w:szCs w:val="16"/>
              </w:rPr>
              <w:t>0.714 [0.671, 0.792]</w:t>
            </w:r>
          </w:p>
        </w:tc>
        <w:tc>
          <w:tcPr>
            <w:tcW w:w="0" w:type="auto"/>
            <w:tcMar>
              <w:top w:w="28" w:type="dxa"/>
              <w:bottom w:w="28" w:type="dxa"/>
            </w:tcMar>
          </w:tcPr>
          <w:p w14:paraId="6ACEEC43" w14:textId="77777777" w:rsidR="00F152DB" w:rsidRDefault="00226020">
            <w:pPr>
              <w:widowControl w:val="0"/>
              <w:jc w:val="center"/>
              <w:rPr>
                <w:sz w:val="16"/>
                <w:szCs w:val="16"/>
              </w:rPr>
            </w:pPr>
            <w:r>
              <w:rPr>
                <w:sz w:val="16"/>
                <w:szCs w:val="16"/>
              </w:rPr>
              <w:t>0.648</w:t>
            </w:r>
          </w:p>
        </w:tc>
        <w:tc>
          <w:tcPr>
            <w:tcW w:w="0" w:type="auto"/>
            <w:tcMar>
              <w:top w:w="28" w:type="dxa"/>
              <w:bottom w:w="28" w:type="dxa"/>
            </w:tcMar>
          </w:tcPr>
          <w:p w14:paraId="1F4ABBC1" w14:textId="77777777" w:rsidR="00F152DB" w:rsidRDefault="00226020">
            <w:pPr>
              <w:widowControl w:val="0"/>
              <w:jc w:val="center"/>
              <w:rPr>
                <w:sz w:val="16"/>
                <w:szCs w:val="16"/>
              </w:rPr>
            </w:pPr>
            <w:r>
              <w:rPr>
                <w:sz w:val="16"/>
                <w:szCs w:val="16"/>
              </w:rPr>
              <w:t>0.669 [0.654, 0.682]</w:t>
            </w:r>
          </w:p>
        </w:tc>
        <w:tc>
          <w:tcPr>
            <w:tcW w:w="0" w:type="auto"/>
            <w:tcMar>
              <w:top w:w="28" w:type="dxa"/>
              <w:bottom w:w="28" w:type="dxa"/>
            </w:tcMar>
          </w:tcPr>
          <w:p w14:paraId="1111A6DE" w14:textId="77777777" w:rsidR="00F152DB" w:rsidRDefault="00226020">
            <w:pPr>
              <w:widowControl w:val="0"/>
              <w:jc w:val="center"/>
              <w:rPr>
                <w:sz w:val="16"/>
                <w:szCs w:val="16"/>
              </w:rPr>
            </w:pPr>
            <w:r>
              <w:rPr>
                <w:sz w:val="16"/>
                <w:szCs w:val="16"/>
              </w:rPr>
              <w:t>0.517 [0.475, 0.561]</w:t>
            </w:r>
          </w:p>
        </w:tc>
      </w:tr>
    </w:tbl>
    <w:p w14:paraId="19AA0103" w14:textId="77777777" w:rsidR="00F152DB" w:rsidRDefault="00F152DB">
      <w:pPr>
        <w:widowControl w:val="0"/>
        <w:jc w:val="both"/>
        <w:rPr>
          <w:sz w:val="20"/>
          <w:szCs w:val="20"/>
        </w:rPr>
      </w:pPr>
    </w:p>
    <w:p w14:paraId="29F57E53" w14:textId="77777777" w:rsidR="00F152DB" w:rsidRDefault="00226020">
      <w:pPr>
        <w:keepNext/>
        <w:widowControl w:val="0"/>
        <w:jc w:val="center"/>
      </w:pPr>
      <w:r>
        <w:rPr>
          <w:noProof/>
        </w:rPr>
        <w:drawing>
          <wp:inline distT="0" distB="0" distL="0" distR="0" wp14:anchorId="414A0FB2" wp14:editId="5148F1C9">
            <wp:extent cx="5579745" cy="2251814"/>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fig1_top5_overlap.png"/>
                    <pic:cNvPicPr>
                      <a:picLocks noChangeAspect="1" noChangeArrowheads="1"/>
                    </pic:cNvPicPr>
                  </pic:nvPicPr>
                  <pic:blipFill>
                    <a:blip r:embed="rId11"/>
                    <a:stretch>
                      <a:fillRect/>
                    </a:stretch>
                  </pic:blipFill>
                  <pic:spPr bwMode="auto">
                    <a:xfrm>
                      <a:off x="0" y="0"/>
                      <a:ext cx="5579745" cy="2251814"/>
                    </a:xfrm>
                    <a:prstGeom prst="rect">
                      <a:avLst/>
                    </a:prstGeom>
                    <a:noFill/>
                    <a:ln w="9525">
                      <a:noFill/>
                      <a:headEnd/>
                      <a:tailEnd/>
                    </a:ln>
                  </pic:spPr>
                </pic:pic>
              </a:graphicData>
            </a:graphic>
          </wp:inline>
        </w:drawing>
      </w:r>
    </w:p>
    <w:p w14:paraId="49FBEC66" w14:textId="77777777" w:rsidR="00F152DB" w:rsidRDefault="00226020">
      <w:pPr>
        <w:widowControl w:val="0"/>
        <w:spacing w:before="60"/>
        <w:jc w:val="both"/>
      </w:pPr>
      <w:r>
        <w:rPr>
          <w:b/>
          <w:bCs/>
          <w:sz w:val="20"/>
          <w:szCs w:val="20"/>
        </w:rPr>
        <w:t xml:space="preserve">Figure 1. </w:t>
      </w:r>
      <w:r>
        <w:rPr>
          <w:i/>
          <w:sz w:val="20"/>
          <w:szCs w:val="20"/>
        </w:rPr>
        <w:t>Top-5 overlap between SHAP and LIME by dataset and model family. Each point is the mean of one run; intervals are the spread of the seed means (Figure is in color in the on-line version of the paper).</w:t>
      </w:r>
    </w:p>
    <w:p w14:paraId="60A8F260" w14:textId="77777777" w:rsidR="00F152DB" w:rsidRDefault="00F152DB">
      <w:pPr>
        <w:widowControl w:val="0"/>
        <w:jc w:val="both"/>
        <w:rPr>
          <w:sz w:val="20"/>
          <w:szCs w:val="20"/>
        </w:rPr>
      </w:pPr>
    </w:p>
    <w:p w14:paraId="4C67273D" w14:textId="77777777" w:rsidR="00F152DB" w:rsidRDefault="00226020">
      <w:pPr>
        <w:keepNext/>
        <w:keepLines/>
        <w:widowControl w:val="0"/>
        <w:spacing w:after="60"/>
        <w:ind w:right="284"/>
        <w:jc w:val="both"/>
      </w:pPr>
      <w:r>
        <w:rPr>
          <w:b/>
          <w:bCs/>
          <w:sz w:val="20"/>
          <w:szCs w:val="20"/>
        </w:rPr>
        <w:t xml:space="preserve">Table 2. </w:t>
      </w:r>
      <w:r>
        <w:rPr>
          <w:i/>
          <w:sz w:val="20"/>
          <w:szCs w:val="20"/>
        </w:rPr>
        <w:t>Top-5 Jaccard overlap between two runs of the same method with different random states, and between the new SHAP and LIME runs, on the same subsample of instances: mean of run means and seed-clustered interval (spread of the seed means). Other: the same pair between an instance and the other instances of its run. Post hoc.</w:t>
      </w:r>
    </w:p>
    <w:tbl>
      <w:tblPr>
        <w:tblW w:w="5000" w:type="pct"/>
        <w:jc w:val="center"/>
        <w:tblBorders>
          <w:top w:val="single" w:sz="12" w:space="0" w:color="auto"/>
          <w:bottom w:val="single" w:sz="12" w:space="0" w:color="auto"/>
        </w:tblBorders>
        <w:tblCellMar>
          <w:left w:w="57" w:type="dxa"/>
          <w:right w:w="57" w:type="dxa"/>
        </w:tblCellMar>
        <w:tblLook w:val="04A0" w:firstRow="1" w:lastRow="0" w:firstColumn="1" w:lastColumn="0" w:noHBand="0" w:noVBand="1"/>
      </w:tblPr>
      <w:tblGrid>
        <w:gridCol w:w="1119"/>
        <w:gridCol w:w="556"/>
        <w:gridCol w:w="412"/>
        <w:gridCol w:w="1484"/>
        <w:gridCol w:w="1248"/>
        <w:gridCol w:w="1484"/>
        <w:gridCol w:w="500"/>
        <w:gridCol w:w="1484"/>
        <w:gridCol w:w="500"/>
      </w:tblGrid>
      <w:tr w:rsidR="00F152DB" w14:paraId="1CD947FA" w14:textId="77777777">
        <w:trPr>
          <w:gridAfter w:val="3"/>
          <w:tblHeader/>
          <w:jc w:val="center"/>
        </w:trPr>
        <w:tc>
          <w:tcPr>
            <w:tcW w:w="0" w:type="auto"/>
            <w:tcMar>
              <w:top w:w="28" w:type="dxa"/>
              <w:bottom w:w="28" w:type="dxa"/>
            </w:tcMar>
          </w:tcPr>
          <w:p w14:paraId="2C592B40" w14:textId="77777777" w:rsidR="00F152DB" w:rsidRDefault="00F152DB">
            <w:pPr>
              <w:keepNext/>
              <w:widowControl w:val="0"/>
              <w:rPr>
                <w:sz w:val="16"/>
                <w:szCs w:val="16"/>
              </w:rPr>
            </w:pPr>
          </w:p>
        </w:tc>
        <w:tc>
          <w:tcPr>
            <w:tcW w:w="0" w:type="auto"/>
            <w:tcMar>
              <w:top w:w="28" w:type="dxa"/>
              <w:bottom w:w="28" w:type="dxa"/>
            </w:tcMar>
          </w:tcPr>
          <w:p w14:paraId="73DCF2CA" w14:textId="77777777" w:rsidR="00F152DB" w:rsidRDefault="00F152DB">
            <w:pPr>
              <w:keepNext/>
              <w:widowControl w:val="0"/>
              <w:rPr>
                <w:sz w:val="16"/>
                <w:szCs w:val="16"/>
              </w:rPr>
            </w:pPr>
          </w:p>
        </w:tc>
        <w:tc>
          <w:tcPr>
            <w:tcW w:w="0" w:type="auto"/>
            <w:tcMar>
              <w:top w:w="28" w:type="dxa"/>
              <w:bottom w:w="28" w:type="dxa"/>
            </w:tcMar>
          </w:tcPr>
          <w:p w14:paraId="7E5B2697" w14:textId="77777777" w:rsidR="00F152DB" w:rsidRDefault="00F152DB">
            <w:pPr>
              <w:keepNext/>
              <w:widowControl w:val="0"/>
              <w:jc w:val="center"/>
              <w:rPr>
                <w:sz w:val="16"/>
                <w:szCs w:val="16"/>
              </w:rPr>
            </w:pPr>
          </w:p>
        </w:tc>
        <w:tc>
          <w:tcPr>
            <w:tcW w:w="0" w:type="auto"/>
            <w:tcMar>
              <w:top w:w="28" w:type="dxa"/>
              <w:bottom w:w="28" w:type="dxa"/>
            </w:tcMar>
          </w:tcPr>
          <w:p w14:paraId="09E46EC3" w14:textId="77777777" w:rsidR="00F152DB" w:rsidRDefault="00226020">
            <w:pPr>
              <w:keepNext/>
              <w:widowControl w:val="0"/>
              <w:jc w:val="center"/>
              <w:rPr>
                <w:sz w:val="16"/>
                <w:szCs w:val="16"/>
              </w:rPr>
            </w:pPr>
            <w:r>
              <w:rPr>
                <w:sz w:val="16"/>
                <w:szCs w:val="16"/>
              </w:rPr>
              <w:t>LIME vs. LIME</w:t>
            </w:r>
          </w:p>
        </w:tc>
        <w:tc>
          <w:tcPr>
            <w:tcW w:w="0" w:type="auto"/>
            <w:tcMar>
              <w:top w:w="28" w:type="dxa"/>
              <w:bottom w:w="28" w:type="dxa"/>
            </w:tcMar>
          </w:tcPr>
          <w:p w14:paraId="1B79E4B7" w14:textId="77777777" w:rsidR="00F152DB" w:rsidRDefault="00226020">
            <w:pPr>
              <w:keepNext/>
              <w:widowControl w:val="0"/>
              <w:jc w:val="center"/>
              <w:rPr>
                <w:sz w:val="16"/>
                <w:szCs w:val="16"/>
              </w:rPr>
            </w:pPr>
            <w:r>
              <w:rPr>
                <w:sz w:val="16"/>
                <w:szCs w:val="16"/>
              </w:rPr>
              <w:t>SHAP vs. SHAP</w:t>
            </w:r>
          </w:p>
        </w:tc>
        <w:tc>
          <w:tcPr>
            <w:tcW w:w="0" w:type="auto"/>
            <w:tcMar>
              <w:top w:w="28" w:type="dxa"/>
              <w:bottom w:w="28" w:type="dxa"/>
            </w:tcMar>
          </w:tcPr>
          <w:p w14:paraId="2E480AF6" w14:textId="77777777" w:rsidR="00F152DB" w:rsidRDefault="00226020">
            <w:pPr>
              <w:keepNext/>
              <w:widowControl w:val="0"/>
              <w:jc w:val="center"/>
              <w:rPr>
                <w:sz w:val="16"/>
                <w:szCs w:val="16"/>
              </w:rPr>
            </w:pPr>
            <w:r>
              <w:rPr>
                <w:sz w:val="16"/>
                <w:szCs w:val="16"/>
              </w:rPr>
              <w:t>SHAP vs. LIME</w:t>
            </w:r>
          </w:p>
        </w:tc>
      </w:tr>
      <w:tr w:rsidR="00F152DB" w14:paraId="19F89958" w14:textId="77777777">
        <w:trPr>
          <w:tblHeader/>
          <w:jc w:val="center"/>
        </w:trPr>
        <w:tc>
          <w:tcPr>
            <w:tcW w:w="0" w:type="auto"/>
            <w:tcBorders>
              <w:bottom w:val="single" w:sz="4" w:space="0" w:color="auto"/>
            </w:tcBorders>
            <w:tcMar>
              <w:top w:w="28" w:type="dxa"/>
              <w:bottom w:w="28" w:type="dxa"/>
            </w:tcMar>
          </w:tcPr>
          <w:p w14:paraId="56AAF5AB" w14:textId="77777777" w:rsidR="00F152DB" w:rsidRDefault="00226020">
            <w:pPr>
              <w:keepNext/>
              <w:widowControl w:val="0"/>
              <w:rPr>
                <w:sz w:val="16"/>
                <w:szCs w:val="16"/>
              </w:rPr>
            </w:pPr>
            <w:r>
              <w:rPr>
                <w:sz w:val="16"/>
                <w:szCs w:val="16"/>
              </w:rPr>
              <w:t>Dataset</w:t>
            </w:r>
          </w:p>
        </w:tc>
        <w:tc>
          <w:tcPr>
            <w:tcW w:w="0" w:type="auto"/>
            <w:tcBorders>
              <w:bottom w:val="single" w:sz="4" w:space="0" w:color="auto"/>
            </w:tcBorders>
            <w:tcMar>
              <w:top w:w="28" w:type="dxa"/>
              <w:bottom w:w="28" w:type="dxa"/>
            </w:tcMar>
          </w:tcPr>
          <w:p w14:paraId="779F95A2" w14:textId="77777777" w:rsidR="00F152DB" w:rsidRDefault="00226020">
            <w:pPr>
              <w:keepNext/>
              <w:widowControl w:val="0"/>
              <w:rPr>
                <w:sz w:val="16"/>
                <w:szCs w:val="16"/>
              </w:rPr>
            </w:pPr>
            <w:r>
              <w:rPr>
                <w:sz w:val="16"/>
                <w:szCs w:val="16"/>
              </w:rPr>
              <w:t>Model</w:t>
            </w:r>
          </w:p>
        </w:tc>
        <w:tc>
          <w:tcPr>
            <w:tcW w:w="0" w:type="auto"/>
            <w:tcBorders>
              <w:bottom w:val="single" w:sz="4" w:space="0" w:color="auto"/>
            </w:tcBorders>
            <w:tcMar>
              <w:top w:w="28" w:type="dxa"/>
              <w:bottom w:w="28" w:type="dxa"/>
            </w:tcMar>
          </w:tcPr>
          <w:p w14:paraId="403C5300" w14:textId="77777777" w:rsidR="00F152DB" w:rsidRDefault="00226020">
            <w:pPr>
              <w:keepNext/>
              <w:widowControl w:val="0"/>
              <w:jc w:val="center"/>
              <w:rPr>
                <w:sz w:val="16"/>
                <w:szCs w:val="16"/>
              </w:rPr>
            </w:pPr>
            <w:r>
              <w:rPr>
                <w:sz w:val="16"/>
                <w:szCs w:val="16"/>
              </w:rPr>
              <w:t>Inst.</w:t>
            </w:r>
          </w:p>
        </w:tc>
        <w:tc>
          <w:tcPr>
            <w:tcW w:w="0" w:type="auto"/>
            <w:tcBorders>
              <w:bottom w:val="single" w:sz="4" w:space="0" w:color="auto"/>
            </w:tcBorders>
            <w:tcMar>
              <w:top w:w="28" w:type="dxa"/>
              <w:bottom w:w="28" w:type="dxa"/>
            </w:tcMar>
          </w:tcPr>
          <w:p w14:paraId="6548F73F" w14:textId="77777777" w:rsidR="00F152DB" w:rsidRDefault="00226020">
            <w:pPr>
              <w:keepNext/>
              <w:widowControl w:val="0"/>
              <w:jc w:val="center"/>
              <w:rPr>
                <w:sz w:val="16"/>
                <w:szCs w:val="16"/>
              </w:rPr>
            </w:pPr>
            <w:r>
              <w:rPr>
                <w:sz w:val="16"/>
                <w:szCs w:val="16"/>
              </w:rPr>
              <w:t>Same instance</w:t>
            </w:r>
          </w:p>
        </w:tc>
        <w:tc>
          <w:tcPr>
            <w:tcW w:w="0" w:type="auto"/>
            <w:tcBorders>
              <w:bottom w:val="single" w:sz="4" w:space="0" w:color="auto"/>
            </w:tcBorders>
            <w:tcMar>
              <w:top w:w="28" w:type="dxa"/>
              <w:bottom w:w="28" w:type="dxa"/>
            </w:tcMar>
          </w:tcPr>
          <w:p w14:paraId="3B421A55" w14:textId="77777777" w:rsidR="00F152DB" w:rsidRDefault="00226020">
            <w:pPr>
              <w:keepNext/>
              <w:widowControl w:val="0"/>
              <w:jc w:val="center"/>
              <w:rPr>
                <w:sz w:val="16"/>
                <w:szCs w:val="16"/>
              </w:rPr>
            </w:pPr>
            <w:r>
              <w:rPr>
                <w:sz w:val="16"/>
                <w:szCs w:val="16"/>
              </w:rPr>
              <w:t>Other</w:t>
            </w:r>
          </w:p>
        </w:tc>
        <w:tc>
          <w:tcPr>
            <w:tcW w:w="0" w:type="auto"/>
            <w:tcBorders>
              <w:bottom w:val="single" w:sz="4" w:space="0" w:color="auto"/>
            </w:tcBorders>
            <w:tcMar>
              <w:top w:w="28" w:type="dxa"/>
              <w:bottom w:w="28" w:type="dxa"/>
            </w:tcMar>
          </w:tcPr>
          <w:p w14:paraId="71F8FEAD" w14:textId="77777777" w:rsidR="00F152DB" w:rsidRDefault="00226020">
            <w:pPr>
              <w:keepNext/>
              <w:widowControl w:val="0"/>
              <w:jc w:val="center"/>
              <w:rPr>
                <w:sz w:val="16"/>
                <w:szCs w:val="16"/>
              </w:rPr>
            </w:pPr>
            <w:r>
              <w:rPr>
                <w:sz w:val="16"/>
                <w:szCs w:val="16"/>
              </w:rPr>
              <w:t>Same instance</w:t>
            </w:r>
          </w:p>
        </w:tc>
        <w:tc>
          <w:tcPr>
            <w:tcW w:w="0" w:type="auto"/>
            <w:tcBorders>
              <w:bottom w:val="single" w:sz="4" w:space="0" w:color="auto"/>
            </w:tcBorders>
            <w:tcMar>
              <w:top w:w="28" w:type="dxa"/>
              <w:bottom w:w="28" w:type="dxa"/>
            </w:tcMar>
          </w:tcPr>
          <w:p w14:paraId="784F1DD8" w14:textId="77777777" w:rsidR="00F152DB" w:rsidRDefault="00226020">
            <w:pPr>
              <w:keepNext/>
              <w:widowControl w:val="0"/>
              <w:jc w:val="center"/>
              <w:rPr>
                <w:sz w:val="16"/>
                <w:szCs w:val="16"/>
              </w:rPr>
            </w:pPr>
            <w:r>
              <w:rPr>
                <w:sz w:val="16"/>
                <w:szCs w:val="16"/>
              </w:rPr>
              <w:t>Other</w:t>
            </w:r>
          </w:p>
        </w:tc>
        <w:tc>
          <w:tcPr>
            <w:tcW w:w="0" w:type="auto"/>
            <w:tcBorders>
              <w:bottom w:val="single" w:sz="4" w:space="0" w:color="auto"/>
            </w:tcBorders>
            <w:tcMar>
              <w:top w:w="28" w:type="dxa"/>
              <w:bottom w:w="28" w:type="dxa"/>
            </w:tcMar>
          </w:tcPr>
          <w:p w14:paraId="0E38CFFF" w14:textId="77777777" w:rsidR="00F152DB" w:rsidRDefault="00226020">
            <w:pPr>
              <w:keepNext/>
              <w:widowControl w:val="0"/>
              <w:jc w:val="center"/>
              <w:rPr>
                <w:sz w:val="16"/>
                <w:szCs w:val="16"/>
              </w:rPr>
            </w:pPr>
            <w:r>
              <w:rPr>
                <w:sz w:val="16"/>
                <w:szCs w:val="16"/>
              </w:rPr>
              <w:t>Same instance</w:t>
            </w:r>
          </w:p>
        </w:tc>
        <w:tc>
          <w:tcPr>
            <w:tcW w:w="0" w:type="auto"/>
            <w:tcBorders>
              <w:bottom w:val="single" w:sz="4" w:space="0" w:color="auto"/>
            </w:tcBorders>
            <w:tcMar>
              <w:top w:w="28" w:type="dxa"/>
              <w:bottom w:w="28" w:type="dxa"/>
            </w:tcMar>
          </w:tcPr>
          <w:p w14:paraId="34902C19" w14:textId="77777777" w:rsidR="00F152DB" w:rsidRDefault="00226020">
            <w:pPr>
              <w:keepNext/>
              <w:widowControl w:val="0"/>
              <w:jc w:val="center"/>
              <w:rPr>
                <w:sz w:val="16"/>
                <w:szCs w:val="16"/>
              </w:rPr>
            </w:pPr>
            <w:r>
              <w:rPr>
                <w:sz w:val="16"/>
                <w:szCs w:val="16"/>
              </w:rPr>
              <w:t>Other</w:t>
            </w:r>
          </w:p>
        </w:tc>
      </w:tr>
      <w:tr w:rsidR="00F152DB" w14:paraId="1030510A" w14:textId="77777777">
        <w:trPr>
          <w:jc w:val="center"/>
        </w:trPr>
        <w:tc>
          <w:tcPr>
            <w:tcW w:w="0" w:type="auto"/>
            <w:tcMar>
              <w:top w:w="28" w:type="dxa"/>
              <w:bottom w:w="28" w:type="dxa"/>
            </w:tcMar>
          </w:tcPr>
          <w:p w14:paraId="711F8BC6" w14:textId="77777777" w:rsidR="00F152DB" w:rsidRDefault="00226020">
            <w:pPr>
              <w:keepNext/>
              <w:widowControl w:val="0"/>
              <w:rPr>
                <w:sz w:val="16"/>
                <w:szCs w:val="16"/>
              </w:rPr>
            </w:pPr>
            <w:r>
              <w:rPr>
                <w:sz w:val="16"/>
                <w:szCs w:val="16"/>
              </w:rPr>
              <w:t>Adult</w:t>
            </w:r>
          </w:p>
        </w:tc>
        <w:tc>
          <w:tcPr>
            <w:tcW w:w="0" w:type="auto"/>
            <w:tcMar>
              <w:top w:w="28" w:type="dxa"/>
              <w:bottom w:w="28" w:type="dxa"/>
            </w:tcMar>
          </w:tcPr>
          <w:p w14:paraId="62421DB8" w14:textId="77777777" w:rsidR="00F152DB" w:rsidRDefault="00226020">
            <w:pPr>
              <w:keepNext/>
              <w:widowControl w:val="0"/>
              <w:rPr>
                <w:sz w:val="16"/>
                <w:szCs w:val="16"/>
              </w:rPr>
            </w:pPr>
            <w:r>
              <w:rPr>
                <w:sz w:val="16"/>
                <w:szCs w:val="16"/>
              </w:rPr>
              <w:t>LR</w:t>
            </w:r>
          </w:p>
        </w:tc>
        <w:tc>
          <w:tcPr>
            <w:tcW w:w="0" w:type="auto"/>
            <w:tcMar>
              <w:top w:w="28" w:type="dxa"/>
              <w:bottom w:w="28" w:type="dxa"/>
            </w:tcMar>
          </w:tcPr>
          <w:p w14:paraId="1D7B002D" w14:textId="77777777" w:rsidR="00F152DB" w:rsidRDefault="00226020">
            <w:pPr>
              <w:keepNext/>
              <w:widowControl w:val="0"/>
              <w:jc w:val="center"/>
              <w:rPr>
                <w:sz w:val="16"/>
                <w:szCs w:val="16"/>
              </w:rPr>
            </w:pPr>
            <w:r>
              <w:rPr>
                <w:sz w:val="16"/>
                <w:szCs w:val="16"/>
              </w:rPr>
              <w:t>100</w:t>
            </w:r>
          </w:p>
        </w:tc>
        <w:tc>
          <w:tcPr>
            <w:tcW w:w="0" w:type="auto"/>
            <w:tcMar>
              <w:top w:w="28" w:type="dxa"/>
              <w:bottom w:w="28" w:type="dxa"/>
            </w:tcMar>
          </w:tcPr>
          <w:p w14:paraId="12C27A25" w14:textId="77777777" w:rsidR="00F152DB" w:rsidRDefault="00226020">
            <w:pPr>
              <w:keepNext/>
              <w:widowControl w:val="0"/>
              <w:jc w:val="center"/>
              <w:rPr>
                <w:sz w:val="16"/>
                <w:szCs w:val="16"/>
              </w:rPr>
            </w:pPr>
            <w:r>
              <w:rPr>
                <w:sz w:val="16"/>
                <w:szCs w:val="16"/>
              </w:rPr>
              <w:t>0.774 [0.736, 0.805]</w:t>
            </w:r>
          </w:p>
        </w:tc>
        <w:tc>
          <w:tcPr>
            <w:tcW w:w="0" w:type="auto"/>
            <w:tcMar>
              <w:top w:w="28" w:type="dxa"/>
              <w:bottom w:w="28" w:type="dxa"/>
            </w:tcMar>
          </w:tcPr>
          <w:p w14:paraId="49D48EF8" w14:textId="77777777" w:rsidR="00F152DB" w:rsidRDefault="00226020">
            <w:pPr>
              <w:keepNext/>
              <w:widowControl w:val="0"/>
              <w:jc w:val="center"/>
              <w:rPr>
                <w:sz w:val="16"/>
                <w:szCs w:val="16"/>
              </w:rPr>
            </w:pPr>
            <w:r>
              <w:rPr>
                <w:sz w:val="16"/>
                <w:szCs w:val="16"/>
              </w:rPr>
              <w:t>0.269</w:t>
            </w:r>
          </w:p>
        </w:tc>
        <w:tc>
          <w:tcPr>
            <w:tcW w:w="0" w:type="auto"/>
            <w:tcMar>
              <w:top w:w="28" w:type="dxa"/>
              <w:bottom w:w="28" w:type="dxa"/>
            </w:tcMar>
          </w:tcPr>
          <w:p w14:paraId="7A7D9C67" w14:textId="77777777" w:rsidR="00F152DB" w:rsidRDefault="00226020">
            <w:pPr>
              <w:keepNext/>
              <w:widowControl w:val="0"/>
              <w:jc w:val="center"/>
              <w:rPr>
                <w:sz w:val="16"/>
                <w:szCs w:val="16"/>
              </w:rPr>
            </w:pPr>
            <w:r>
              <w:rPr>
                <w:sz w:val="16"/>
                <w:szCs w:val="16"/>
              </w:rPr>
              <w:t>0.759 [0.710, 0.804]</w:t>
            </w:r>
          </w:p>
        </w:tc>
        <w:tc>
          <w:tcPr>
            <w:tcW w:w="0" w:type="auto"/>
            <w:tcMar>
              <w:top w:w="28" w:type="dxa"/>
              <w:bottom w:w="28" w:type="dxa"/>
            </w:tcMar>
          </w:tcPr>
          <w:p w14:paraId="3FE6133B" w14:textId="77777777" w:rsidR="00F152DB" w:rsidRDefault="00226020">
            <w:pPr>
              <w:keepNext/>
              <w:widowControl w:val="0"/>
              <w:jc w:val="center"/>
              <w:rPr>
                <w:sz w:val="16"/>
                <w:szCs w:val="16"/>
              </w:rPr>
            </w:pPr>
            <w:r>
              <w:rPr>
                <w:sz w:val="16"/>
                <w:szCs w:val="16"/>
              </w:rPr>
              <w:t>0.359</w:t>
            </w:r>
          </w:p>
        </w:tc>
        <w:tc>
          <w:tcPr>
            <w:tcW w:w="0" w:type="auto"/>
            <w:tcMar>
              <w:top w:w="28" w:type="dxa"/>
              <w:bottom w:w="28" w:type="dxa"/>
            </w:tcMar>
          </w:tcPr>
          <w:p w14:paraId="787C82FD" w14:textId="77777777" w:rsidR="00F152DB" w:rsidRDefault="00226020">
            <w:pPr>
              <w:keepNext/>
              <w:widowControl w:val="0"/>
              <w:jc w:val="center"/>
              <w:rPr>
                <w:sz w:val="16"/>
                <w:szCs w:val="16"/>
              </w:rPr>
            </w:pPr>
            <w:r>
              <w:rPr>
                <w:sz w:val="16"/>
                <w:szCs w:val="16"/>
              </w:rPr>
              <w:t>0.475 [0.448, 0.495]</w:t>
            </w:r>
          </w:p>
        </w:tc>
        <w:tc>
          <w:tcPr>
            <w:tcW w:w="0" w:type="auto"/>
            <w:tcMar>
              <w:top w:w="28" w:type="dxa"/>
              <w:bottom w:w="28" w:type="dxa"/>
            </w:tcMar>
          </w:tcPr>
          <w:p w14:paraId="5BBA2BD4" w14:textId="77777777" w:rsidR="00F152DB" w:rsidRDefault="00226020">
            <w:pPr>
              <w:keepNext/>
              <w:widowControl w:val="0"/>
              <w:jc w:val="center"/>
              <w:rPr>
                <w:sz w:val="16"/>
                <w:szCs w:val="16"/>
              </w:rPr>
            </w:pPr>
            <w:r>
              <w:rPr>
                <w:sz w:val="16"/>
                <w:szCs w:val="16"/>
              </w:rPr>
              <w:t>0.264</w:t>
            </w:r>
          </w:p>
        </w:tc>
      </w:tr>
      <w:tr w:rsidR="00F152DB" w14:paraId="45848C3C" w14:textId="77777777">
        <w:trPr>
          <w:jc w:val="center"/>
        </w:trPr>
        <w:tc>
          <w:tcPr>
            <w:tcW w:w="0" w:type="auto"/>
            <w:tcMar>
              <w:top w:w="28" w:type="dxa"/>
              <w:bottom w:w="28" w:type="dxa"/>
            </w:tcMar>
          </w:tcPr>
          <w:p w14:paraId="28A1AB20" w14:textId="77777777" w:rsidR="00F152DB" w:rsidRDefault="00F152DB">
            <w:pPr>
              <w:keepNext/>
              <w:widowControl w:val="0"/>
              <w:rPr>
                <w:sz w:val="16"/>
                <w:szCs w:val="16"/>
              </w:rPr>
            </w:pPr>
          </w:p>
        </w:tc>
        <w:tc>
          <w:tcPr>
            <w:tcW w:w="0" w:type="auto"/>
            <w:tcMar>
              <w:top w:w="28" w:type="dxa"/>
              <w:bottom w:w="28" w:type="dxa"/>
            </w:tcMar>
          </w:tcPr>
          <w:p w14:paraId="5D2EB0D5" w14:textId="77777777" w:rsidR="00F152DB" w:rsidRDefault="00226020">
            <w:pPr>
              <w:keepNext/>
              <w:widowControl w:val="0"/>
              <w:rPr>
                <w:sz w:val="16"/>
                <w:szCs w:val="16"/>
              </w:rPr>
            </w:pPr>
            <w:r>
              <w:rPr>
                <w:sz w:val="16"/>
                <w:szCs w:val="16"/>
              </w:rPr>
              <w:t>MLP</w:t>
            </w:r>
          </w:p>
        </w:tc>
        <w:tc>
          <w:tcPr>
            <w:tcW w:w="0" w:type="auto"/>
            <w:tcMar>
              <w:top w:w="28" w:type="dxa"/>
              <w:bottom w:w="28" w:type="dxa"/>
            </w:tcMar>
          </w:tcPr>
          <w:p w14:paraId="6342BCC9" w14:textId="77777777" w:rsidR="00F152DB" w:rsidRDefault="00226020">
            <w:pPr>
              <w:keepNext/>
              <w:widowControl w:val="0"/>
              <w:jc w:val="center"/>
              <w:rPr>
                <w:sz w:val="16"/>
                <w:szCs w:val="16"/>
              </w:rPr>
            </w:pPr>
            <w:r>
              <w:rPr>
                <w:sz w:val="16"/>
                <w:szCs w:val="16"/>
              </w:rPr>
              <w:t>100</w:t>
            </w:r>
          </w:p>
        </w:tc>
        <w:tc>
          <w:tcPr>
            <w:tcW w:w="0" w:type="auto"/>
            <w:tcMar>
              <w:top w:w="28" w:type="dxa"/>
              <w:bottom w:w="28" w:type="dxa"/>
            </w:tcMar>
          </w:tcPr>
          <w:p w14:paraId="125149F5" w14:textId="77777777" w:rsidR="00F152DB" w:rsidRDefault="00226020">
            <w:pPr>
              <w:keepNext/>
              <w:widowControl w:val="0"/>
              <w:jc w:val="center"/>
              <w:rPr>
                <w:sz w:val="16"/>
                <w:szCs w:val="16"/>
              </w:rPr>
            </w:pPr>
            <w:r>
              <w:rPr>
                <w:sz w:val="16"/>
                <w:szCs w:val="16"/>
              </w:rPr>
              <w:t>0.526 [0.508, 0.549]</w:t>
            </w:r>
          </w:p>
        </w:tc>
        <w:tc>
          <w:tcPr>
            <w:tcW w:w="0" w:type="auto"/>
            <w:tcMar>
              <w:top w:w="28" w:type="dxa"/>
              <w:bottom w:w="28" w:type="dxa"/>
            </w:tcMar>
          </w:tcPr>
          <w:p w14:paraId="538EF4CC" w14:textId="77777777" w:rsidR="00F152DB" w:rsidRDefault="00226020">
            <w:pPr>
              <w:keepNext/>
              <w:widowControl w:val="0"/>
              <w:jc w:val="center"/>
              <w:rPr>
                <w:sz w:val="16"/>
                <w:szCs w:val="16"/>
              </w:rPr>
            </w:pPr>
            <w:r>
              <w:rPr>
                <w:sz w:val="16"/>
                <w:szCs w:val="16"/>
              </w:rPr>
              <w:t>0.116</w:t>
            </w:r>
          </w:p>
        </w:tc>
        <w:tc>
          <w:tcPr>
            <w:tcW w:w="0" w:type="auto"/>
            <w:tcMar>
              <w:top w:w="28" w:type="dxa"/>
              <w:bottom w:w="28" w:type="dxa"/>
            </w:tcMar>
          </w:tcPr>
          <w:p w14:paraId="2E522A2D" w14:textId="77777777" w:rsidR="00F152DB" w:rsidRDefault="00226020">
            <w:pPr>
              <w:keepNext/>
              <w:widowControl w:val="0"/>
              <w:jc w:val="center"/>
              <w:rPr>
                <w:sz w:val="16"/>
                <w:szCs w:val="16"/>
              </w:rPr>
            </w:pPr>
            <w:r>
              <w:rPr>
                <w:sz w:val="16"/>
                <w:szCs w:val="16"/>
              </w:rPr>
              <w:t>0.728 [0.685, 0.775]</w:t>
            </w:r>
          </w:p>
        </w:tc>
        <w:tc>
          <w:tcPr>
            <w:tcW w:w="0" w:type="auto"/>
            <w:tcMar>
              <w:top w:w="28" w:type="dxa"/>
              <w:bottom w:w="28" w:type="dxa"/>
            </w:tcMar>
          </w:tcPr>
          <w:p w14:paraId="2128C1B0" w14:textId="77777777" w:rsidR="00F152DB" w:rsidRDefault="00226020">
            <w:pPr>
              <w:keepNext/>
              <w:widowControl w:val="0"/>
              <w:jc w:val="center"/>
              <w:rPr>
                <w:sz w:val="16"/>
                <w:szCs w:val="16"/>
              </w:rPr>
            </w:pPr>
            <w:r>
              <w:rPr>
                <w:sz w:val="16"/>
                <w:szCs w:val="16"/>
              </w:rPr>
              <w:t>0.246</w:t>
            </w:r>
          </w:p>
        </w:tc>
        <w:tc>
          <w:tcPr>
            <w:tcW w:w="0" w:type="auto"/>
            <w:tcMar>
              <w:top w:w="28" w:type="dxa"/>
              <w:bottom w:w="28" w:type="dxa"/>
            </w:tcMar>
          </w:tcPr>
          <w:p w14:paraId="339B3F66" w14:textId="77777777" w:rsidR="00F152DB" w:rsidRDefault="00226020">
            <w:pPr>
              <w:keepNext/>
              <w:widowControl w:val="0"/>
              <w:jc w:val="center"/>
              <w:rPr>
                <w:sz w:val="16"/>
                <w:szCs w:val="16"/>
              </w:rPr>
            </w:pPr>
            <w:r>
              <w:rPr>
                <w:sz w:val="16"/>
                <w:szCs w:val="16"/>
              </w:rPr>
              <w:t>0.346 [0.317, 0.372]</w:t>
            </w:r>
          </w:p>
        </w:tc>
        <w:tc>
          <w:tcPr>
            <w:tcW w:w="0" w:type="auto"/>
            <w:tcMar>
              <w:top w:w="28" w:type="dxa"/>
              <w:bottom w:w="28" w:type="dxa"/>
            </w:tcMar>
          </w:tcPr>
          <w:p w14:paraId="65DC0A50" w14:textId="77777777" w:rsidR="00F152DB" w:rsidRDefault="00226020">
            <w:pPr>
              <w:keepNext/>
              <w:widowControl w:val="0"/>
              <w:jc w:val="center"/>
              <w:rPr>
                <w:sz w:val="16"/>
                <w:szCs w:val="16"/>
              </w:rPr>
            </w:pPr>
            <w:r>
              <w:rPr>
                <w:sz w:val="16"/>
                <w:szCs w:val="16"/>
              </w:rPr>
              <w:t>0.140</w:t>
            </w:r>
          </w:p>
        </w:tc>
      </w:tr>
      <w:tr w:rsidR="00F152DB" w14:paraId="530FDCE4" w14:textId="77777777">
        <w:trPr>
          <w:jc w:val="center"/>
        </w:trPr>
        <w:tc>
          <w:tcPr>
            <w:tcW w:w="0" w:type="auto"/>
            <w:tcMar>
              <w:top w:w="28" w:type="dxa"/>
              <w:bottom w:w="28" w:type="dxa"/>
            </w:tcMar>
          </w:tcPr>
          <w:p w14:paraId="0904A63A" w14:textId="77777777" w:rsidR="00F152DB" w:rsidRDefault="00F152DB">
            <w:pPr>
              <w:keepNext/>
              <w:widowControl w:val="0"/>
              <w:rPr>
                <w:sz w:val="16"/>
                <w:szCs w:val="16"/>
              </w:rPr>
            </w:pPr>
          </w:p>
        </w:tc>
        <w:tc>
          <w:tcPr>
            <w:tcW w:w="0" w:type="auto"/>
            <w:tcMar>
              <w:top w:w="28" w:type="dxa"/>
              <w:bottom w:w="28" w:type="dxa"/>
            </w:tcMar>
          </w:tcPr>
          <w:p w14:paraId="1269BD0A" w14:textId="77777777" w:rsidR="00F152DB" w:rsidRDefault="00226020">
            <w:pPr>
              <w:keepNext/>
              <w:widowControl w:val="0"/>
              <w:rPr>
                <w:sz w:val="16"/>
                <w:szCs w:val="16"/>
              </w:rPr>
            </w:pPr>
            <w:r>
              <w:rPr>
                <w:sz w:val="16"/>
                <w:szCs w:val="16"/>
              </w:rPr>
              <w:t>RF</w:t>
            </w:r>
          </w:p>
        </w:tc>
        <w:tc>
          <w:tcPr>
            <w:tcW w:w="0" w:type="auto"/>
            <w:tcMar>
              <w:top w:w="28" w:type="dxa"/>
              <w:bottom w:w="28" w:type="dxa"/>
            </w:tcMar>
          </w:tcPr>
          <w:p w14:paraId="7D85E46C" w14:textId="77777777" w:rsidR="00F152DB" w:rsidRDefault="00226020">
            <w:pPr>
              <w:keepNext/>
              <w:widowControl w:val="0"/>
              <w:jc w:val="center"/>
              <w:rPr>
                <w:sz w:val="16"/>
                <w:szCs w:val="16"/>
              </w:rPr>
            </w:pPr>
            <w:r>
              <w:rPr>
                <w:sz w:val="16"/>
                <w:szCs w:val="16"/>
              </w:rPr>
              <w:t>100</w:t>
            </w:r>
          </w:p>
        </w:tc>
        <w:tc>
          <w:tcPr>
            <w:tcW w:w="0" w:type="auto"/>
            <w:tcMar>
              <w:top w:w="28" w:type="dxa"/>
              <w:bottom w:w="28" w:type="dxa"/>
            </w:tcMar>
          </w:tcPr>
          <w:p w14:paraId="1499017E" w14:textId="77777777" w:rsidR="00F152DB" w:rsidRDefault="00226020">
            <w:pPr>
              <w:keepNext/>
              <w:widowControl w:val="0"/>
              <w:jc w:val="center"/>
              <w:rPr>
                <w:sz w:val="16"/>
                <w:szCs w:val="16"/>
              </w:rPr>
            </w:pPr>
            <w:r>
              <w:rPr>
                <w:sz w:val="16"/>
                <w:szCs w:val="16"/>
              </w:rPr>
              <w:t>0.783 [0.753, 0.808]</w:t>
            </w:r>
          </w:p>
        </w:tc>
        <w:tc>
          <w:tcPr>
            <w:tcW w:w="0" w:type="auto"/>
            <w:tcMar>
              <w:top w:w="28" w:type="dxa"/>
              <w:bottom w:w="28" w:type="dxa"/>
            </w:tcMar>
          </w:tcPr>
          <w:p w14:paraId="4CDAF4CC" w14:textId="77777777" w:rsidR="00F152DB" w:rsidRDefault="00226020">
            <w:pPr>
              <w:keepNext/>
              <w:widowControl w:val="0"/>
              <w:jc w:val="center"/>
              <w:rPr>
                <w:sz w:val="16"/>
                <w:szCs w:val="16"/>
              </w:rPr>
            </w:pPr>
            <w:r>
              <w:rPr>
                <w:sz w:val="16"/>
                <w:szCs w:val="16"/>
              </w:rPr>
              <w:t>0.182</w:t>
            </w:r>
          </w:p>
        </w:tc>
        <w:tc>
          <w:tcPr>
            <w:tcW w:w="0" w:type="auto"/>
            <w:tcMar>
              <w:top w:w="28" w:type="dxa"/>
              <w:bottom w:w="28" w:type="dxa"/>
            </w:tcMar>
          </w:tcPr>
          <w:p w14:paraId="06EE0E87" w14:textId="77777777" w:rsidR="00F152DB" w:rsidRDefault="00226020">
            <w:pPr>
              <w:keepNext/>
              <w:widowControl w:val="0"/>
              <w:jc w:val="center"/>
              <w:rPr>
                <w:sz w:val="16"/>
                <w:szCs w:val="16"/>
              </w:rPr>
            </w:pPr>
            <w:r>
              <w:rPr>
                <w:sz w:val="16"/>
                <w:szCs w:val="16"/>
              </w:rPr>
              <w:t>0.887 [0.840, 0.933]</w:t>
            </w:r>
          </w:p>
        </w:tc>
        <w:tc>
          <w:tcPr>
            <w:tcW w:w="0" w:type="auto"/>
            <w:tcMar>
              <w:top w:w="28" w:type="dxa"/>
              <w:bottom w:w="28" w:type="dxa"/>
            </w:tcMar>
          </w:tcPr>
          <w:p w14:paraId="75B01167" w14:textId="77777777" w:rsidR="00F152DB" w:rsidRDefault="00226020">
            <w:pPr>
              <w:keepNext/>
              <w:widowControl w:val="0"/>
              <w:jc w:val="center"/>
              <w:rPr>
                <w:sz w:val="16"/>
                <w:szCs w:val="16"/>
              </w:rPr>
            </w:pPr>
            <w:r>
              <w:rPr>
                <w:sz w:val="16"/>
                <w:szCs w:val="16"/>
              </w:rPr>
              <w:t>0.449</w:t>
            </w:r>
          </w:p>
        </w:tc>
        <w:tc>
          <w:tcPr>
            <w:tcW w:w="0" w:type="auto"/>
            <w:tcMar>
              <w:top w:w="28" w:type="dxa"/>
              <w:bottom w:w="28" w:type="dxa"/>
            </w:tcMar>
          </w:tcPr>
          <w:p w14:paraId="7E989DBE" w14:textId="77777777" w:rsidR="00F152DB" w:rsidRDefault="00226020">
            <w:pPr>
              <w:keepNext/>
              <w:widowControl w:val="0"/>
              <w:jc w:val="center"/>
              <w:rPr>
                <w:sz w:val="16"/>
                <w:szCs w:val="16"/>
              </w:rPr>
            </w:pPr>
            <w:r>
              <w:rPr>
                <w:sz w:val="16"/>
                <w:szCs w:val="16"/>
              </w:rPr>
              <w:t>0.353 [0.337, 0.367]</w:t>
            </w:r>
          </w:p>
        </w:tc>
        <w:tc>
          <w:tcPr>
            <w:tcW w:w="0" w:type="auto"/>
            <w:tcMar>
              <w:top w:w="28" w:type="dxa"/>
              <w:bottom w:w="28" w:type="dxa"/>
            </w:tcMar>
          </w:tcPr>
          <w:p w14:paraId="3FE86FA5" w14:textId="77777777" w:rsidR="00F152DB" w:rsidRDefault="00226020">
            <w:pPr>
              <w:keepNext/>
              <w:widowControl w:val="0"/>
              <w:jc w:val="center"/>
              <w:rPr>
                <w:sz w:val="16"/>
                <w:szCs w:val="16"/>
              </w:rPr>
            </w:pPr>
            <w:r>
              <w:rPr>
                <w:sz w:val="16"/>
                <w:szCs w:val="16"/>
              </w:rPr>
              <w:t>0.204</w:t>
            </w:r>
          </w:p>
        </w:tc>
      </w:tr>
      <w:tr w:rsidR="00F152DB" w14:paraId="51F15E6E" w14:textId="77777777">
        <w:trPr>
          <w:jc w:val="center"/>
        </w:trPr>
        <w:tc>
          <w:tcPr>
            <w:tcW w:w="0" w:type="auto"/>
            <w:tcMar>
              <w:top w:w="28" w:type="dxa"/>
              <w:bottom w:w="28" w:type="dxa"/>
            </w:tcMar>
          </w:tcPr>
          <w:p w14:paraId="2299E967" w14:textId="77777777" w:rsidR="00F152DB" w:rsidRDefault="00F152DB">
            <w:pPr>
              <w:keepNext/>
              <w:widowControl w:val="0"/>
              <w:rPr>
                <w:sz w:val="16"/>
                <w:szCs w:val="16"/>
              </w:rPr>
            </w:pPr>
          </w:p>
        </w:tc>
        <w:tc>
          <w:tcPr>
            <w:tcW w:w="0" w:type="auto"/>
            <w:tcMar>
              <w:top w:w="28" w:type="dxa"/>
              <w:bottom w:w="28" w:type="dxa"/>
            </w:tcMar>
          </w:tcPr>
          <w:p w14:paraId="059BCE57" w14:textId="77777777" w:rsidR="00F152DB" w:rsidRDefault="00226020">
            <w:pPr>
              <w:keepNext/>
              <w:widowControl w:val="0"/>
              <w:rPr>
                <w:sz w:val="16"/>
                <w:szCs w:val="16"/>
              </w:rPr>
            </w:pPr>
            <w:r>
              <w:rPr>
                <w:sz w:val="16"/>
                <w:szCs w:val="16"/>
              </w:rPr>
              <w:t>XGB</w:t>
            </w:r>
          </w:p>
        </w:tc>
        <w:tc>
          <w:tcPr>
            <w:tcW w:w="0" w:type="auto"/>
            <w:tcMar>
              <w:top w:w="28" w:type="dxa"/>
              <w:bottom w:w="28" w:type="dxa"/>
            </w:tcMar>
          </w:tcPr>
          <w:p w14:paraId="4547A2BE" w14:textId="77777777" w:rsidR="00F152DB" w:rsidRDefault="00226020">
            <w:pPr>
              <w:keepNext/>
              <w:widowControl w:val="0"/>
              <w:jc w:val="center"/>
              <w:rPr>
                <w:sz w:val="16"/>
                <w:szCs w:val="16"/>
              </w:rPr>
            </w:pPr>
            <w:r>
              <w:rPr>
                <w:sz w:val="16"/>
                <w:szCs w:val="16"/>
              </w:rPr>
              <w:t>100</w:t>
            </w:r>
          </w:p>
        </w:tc>
        <w:tc>
          <w:tcPr>
            <w:tcW w:w="0" w:type="auto"/>
            <w:tcMar>
              <w:top w:w="28" w:type="dxa"/>
              <w:bottom w:w="28" w:type="dxa"/>
            </w:tcMar>
          </w:tcPr>
          <w:p w14:paraId="683B2345" w14:textId="77777777" w:rsidR="00F152DB" w:rsidRDefault="00226020">
            <w:pPr>
              <w:keepNext/>
              <w:widowControl w:val="0"/>
              <w:jc w:val="center"/>
              <w:rPr>
                <w:sz w:val="16"/>
                <w:szCs w:val="16"/>
              </w:rPr>
            </w:pPr>
            <w:r>
              <w:rPr>
                <w:sz w:val="16"/>
                <w:szCs w:val="16"/>
              </w:rPr>
              <w:t>0.676 [0.633, 0.706]</w:t>
            </w:r>
          </w:p>
        </w:tc>
        <w:tc>
          <w:tcPr>
            <w:tcW w:w="0" w:type="auto"/>
            <w:tcMar>
              <w:top w:w="28" w:type="dxa"/>
              <w:bottom w:w="28" w:type="dxa"/>
            </w:tcMar>
          </w:tcPr>
          <w:p w14:paraId="3FC4FC83" w14:textId="77777777" w:rsidR="00F152DB" w:rsidRDefault="00226020">
            <w:pPr>
              <w:keepNext/>
              <w:widowControl w:val="0"/>
              <w:jc w:val="center"/>
              <w:rPr>
                <w:sz w:val="16"/>
                <w:szCs w:val="16"/>
              </w:rPr>
            </w:pPr>
            <w:r>
              <w:rPr>
                <w:sz w:val="16"/>
                <w:szCs w:val="16"/>
              </w:rPr>
              <w:t>0.211</w:t>
            </w:r>
          </w:p>
        </w:tc>
        <w:tc>
          <w:tcPr>
            <w:tcW w:w="0" w:type="auto"/>
            <w:tcMar>
              <w:top w:w="28" w:type="dxa"/>
              <w:bottom w:w="28" w:type="dxa"/>
            </w:tcMar>
          </w:tcPr>
          <w:p w14:paraId="0317FD64" w14:textId="77777777" w:rsidR="00F152DB" w:rsidRDefault="00226020">
            <w:pPr>
              <w:keepNext/>
              <w:widowControl w:val="0"/>
              <w:jc w:val="center"/>
              <w:rPr>
                <w:sz w:val="16"/>
                <w:szCs w:val="16"/>
              </w:rPr>
            </w:pPr>
            <w:r>
              <w:rPr>
                <w:sz w:val="16"/>
                <w:szCs w:val="16"/>
              </w:rPr>
              <w:t>0.754 [0.709, 0.807]</w:t>
            </w:r>
          </w:p>
        </w:tc>
        <w:tc>
          <w:tcPr>
            <w:tcW w:w="0" w:type="auto"/>
            <w:tcMar>
              <w:top w:w="28" w:type="dxa"/>
              <w:bottom w:w="28" w:type="dxa"/>
            </w:tcMar>
          </w:tcPr>
          <w:p w14:paraId="4A60A9F6" w14:textId="77777777" w:rsidR="00F152DB" w:rsidRDefault="00226020">
            <w:pPr>
              <w:keepNext/>
              <w:widowControl w:val="0"/>
              <w:jc w:val="center"/>
              <w:rPr>
                <w:sz w:val="16"/>
                <w:szCs w:val="16"/>
              </w:rPr>
            </w:pPr>
            <w:r>
              <w:rPr>
                <w:sz w:val="16"/>
                <w:szCs w:val="16"/>
              </w:rPr>
              <w:t>0.452</w:t>
            </w:r>
          </w:p>
        </w:tc>
        <w:tc>
          <w:tcPr>
            <w:tcW w:w="0" w:type="auto"/>
            <w:tcMar>
              <w:top w:w="28" w:type="dxa"/>
              <w:bottom w:w="28" w:type="dxa"/>
            </w:tcMar>
          </w:tcPr>
          <w:p w14:paraId="79652AE4" w14:textId="77777777" w:rsidR="00F152DB" w:rsidRDefault="00226020">
            <w:pPr>
              <w:keepNext/>
              <w:widowControl w:val="0"/>
              <w:jc w:val="center"/>
              <w:rPr>
                <w:sz w:val="16"/>
                <w:szCs w:val="16"/>
              </w:rPr>
            </w:pPr>
            <w:r>
              <w:rPr>
                <w:sz w:val="16"/>
                <w:szCs w:val="16"/>
              </w:rPr>
              <w:t>0.360 [0.326, 0.397]</w:t>
            </w:r>
          </w:p>
        </w:tc>
        <w:tc>
          <w:tcPr>
            <w:tcW w:w="0" w:type="auto"/>
            <w:tcMar>
              <w:top w:w="28" w:type="dxa"/>
              <w:bottom w:w="28" w:type="dxa"/>
            </w:tcMar>
          </w:tcPr>
          <w:p w14:paraId="392B6C95" w14:textId="77777777" w:rsidR="00F152DB" w:rsidRDefault="00226020">
            <w:pPr>
              <w:keepNext/>
              <w:widowControl w:val="0"/>
              <w:jc w:val="center"/>
              <w:rPr>
                <w:sz w:val="16"/>
                <w:szCs w:val="16"/>
              </w:rPr>
            </w:pPr>
            <w:r>
              <w:rPr>
                <w:sz w:val="16"/>
                <w:szCs w:val="16"/>
              </w:rPr>
              <w:t>0.226</w:t>
            </w:r>
          </w:p>
        </w:tc>
      </w:tr>
      <w:tr w:rsidR="00F152DB" w14:paraId="38106F32" w14:textId="77777777">
        <w:trPr>
          <w:jc w:val="center"/>
        </w:trPr>
        <w:tc>
          <w:tcPr>
            <w:tcW w:w="0" w:type="auto"/>
            <w:tcMar>
              <w:top w:w="28" w:type="dxa"/>
              <w:bottom w:w="28" w:type="dxa"/>
            </w:tcMar>
          </w:tcPr>
          <w:p w14:paraId="33C074AF" w14:textId="77777777" w:rsidR="00F152DB" w:rsidRDefault="00F152DB">
            <w:pPr>
              <w:keepNext/>
              <w:widowControl w:val="0"/>
              <w:rPr>
                <w:sz w:val="16"/>
                <w:szCs w:val="16"/>
              </w:rPr>
            </w:pPr>
          </w:p>
        </w:tc>
        <w:tc>
          <w:tcPr>
            <w:tcW w:w="0" w:type="auto"/>
            <w:tcMar>
              <w:top w:w="28" w:type="dxa"/>
              <w:bottom w:w="28" w:type="dxa"/>
            </w:tcMar>
          </w:tcPr>
          <w:p w14:paraId="7949256D" w14:textId="77777777" w:rsidR="00F152DB" w:rsidRDefault="00226020">
            <w:pPr>
              <w:keepNext/>
              <w:widowControl w:val="0"/>
              <w:rPr>
                <w:sz w:val="16"/>
                <w:szCs w:val="16"/>
              </w:rPr>
            </w:pPr>
            <w:r>
              <w:rPr>
                <w:sz w:val="16"/>
                <w:szCs w:val="16"/>
              </w:rPr>
              <w:t>All</w:t>
            </w:r>
          </w:p>
        </w:tc>
        <w:tc>
          <w:tcPr>
            <w:tcW w:w="0" w:type="auto"/>
            <w:tcMar>
              <w:top w:w="28" w:type="dxa"/>
              <w:bottom w:w="28" w:type="dxa"/>
            </w:tcMar>
          </w:tcPr>
          <w:p w14:paraId="062DCE39" w14:textId="77777777" w:rsidR="00F152DB" w:rsidRDefault="00226020">
            <w:pPr>
              <w:keepNext/>
              <w:widowControl w:val="0"/>
              <w:jc w:val="center"/>
              <w:rPr>
                <w:sz w:val="16"/>
                <w:szCs w:val="16"/>
              </w:rPr>
            </w:pPr>
            <w:r>
              <w:rPr>
                <w:sz w:val="16"/>
                <w:szCs w:val="16"/>
              </w:rPr>
              <w:t>400</w:t>
            </w:r>
          </w:p>
        </w:tc>
        <w:tc>
          <w:tcPr>
            <w:tcW w:w="0" w:type="auto"/>
            <w:tcMar>
              <w:top w:w="28" w:type="dxa"/>
              <w:bottom w:w="28" w:type="dxa"/>
            </w:tcMar>
          </w:tcPr>
          <w:p w14:paraId="264D0B7E" w14:textId="77777777" w:rsidR="00F152DB" w:rsidRDefault="00226020">
            <w:pPr>
              <w:keepNext/>
              <w:widowControl w:val="0"/>
              <w:jc w:val="center"/>
              <w:rPr>
                <w:sz w:val="16"/>
                <w:szCs w:val="16"/>
              </w:rPr>
            </w:pPr>
            <w:r>
              <w:rPr>
                <w:sz w:val="16"/>
                <w:szCs w:val="16"/>
              </w:rPr>
              <w:t>0.690 [0.670, 0.706]</w:t>
            </w:r>
          </w:p>
        </w:tc>
        <w:tc>
          <w:tcPr>
            <w:tcW w:w="0" w:type="auto"/>
            <w:tcMar>
              <w:top w:w="28" w:type="dxa"/>
              <w:bottom w:w="28" w:type="dxa"/>
            </w:tcMar>
          </w:tcPr>
          <w:p w14:paraId="74BEAFBF" w14:textId="77777777" w:rsidR="00F152DB" w:rsidRDefault="00226020">
            <w:pPr>
              <w:keepNext/>
              <w:widowControl w:val="0"/>
              <w:jc w:val="center"/>
              <w:rPr>
                <w:sz w:val="16"/>
                <w:szCs w:val="16"/>
              </w:rPr>
            </w:pPr>
            <w:r>
              <w:rPr>
                <w:sz w:val="16"/>
                <w:szCs w:val="16"/>
              </w:rPr>
              <w:t>0.195</w:t>
            </w:r>
          </w:p>
        </w:tc>
        <w:tc>
          <w:tcPr>
            <w:tcW w:w="0" w:type="auto"/>
            <w:tcMar>
              <w:top w:w="28" w:type="dxa"/>
              <w:bottom w:w="28" w:type="dxa"/>
            </w:tcMar>
          </w:tcPr>
          <w:p w14:paraId="52691D75" w14:textId="77777777" w:rsidR="00F152DB" w:rsidRDefault="00226020">
            <w:pPr>
              <w:keepNext/>
              <w:widowControl w:val="0"/>
              <w:jc w:val="center"/>
              <w:rPr>
                <w:sz w:val="16"/>
                <w:szCs w:val="16"/>
              </w:rPr>
            </w:pPr>
            <w:r>
              <w:rPr>
                <w:sz w:val="16"/>
                <w:szCs w:val="16"/>
              </w:rPr>
              <w:t>0.782 [0.743, 0.828]</w:t>
            </w:r>
          </w:p>
        </w:tc>
        <w:tc>
          <w:tcPr>
            <w:tcW w:w="0" w:type="auto"/>
            <w:tcMar>
              <w:top w:w="28" w:type="dxa"/>
              <w:bottom w:w="28" w:type="dxa"/>
            </w:tcMar>
          </w:tcPr>
          <w:p w14:paraId="259C0113" w14:textId="77777777" w:rsidR="00F152DB" w:rsidRDefault="00226020">
            <w:pPr>
              <w:keepNext/>
              <w:widowControl w:val="0"/>
              <w:jc w:val="center"/>
              <w:rPr>
                <w:sz w:val="16"/>
                <w:szCs w:val="16"/>
              </w:rPr>
            </w:pPr>
            <w:r>
              <w:rPr>
                <w:sz w:val="16"/>
                <w:szCs w:val="16"/>
              </w:rPr>
              <w:t>0.376</w:t>
            </w:r>
          </w:p>
        </w:tc>
        <w:tc>
          <w:tcPr>
            <w:tcW w:w="0" w:type="auto"/>
            <w:tcMar>
              <w:top w:w="28" w:type="dxa"/>
              <w:bottom w:w="28" w:type="dxa"/>
            </w:tcMar>
          </w:tcPr>
          <w:p w14:paraId="6CE1FB22" w14:textId="77777777" w:rsidR="00F152DB" w:rsidRDefault="00226020">
            <w:pPr>
              <w:keepNext/>
              <w:widowControl w:val="0"/>
              <w:jc w:val="center"/>
              <w:rPr>
                <w:sz w:val="16"/>
                <w:szCs w:val="16"/>
              </w:rPr>
            </w:pPr>
            <w:r>
              <w:rPr>
                <w:sz w:val="16"/>
                <w:szCs w:val="16"/>
              </w:rPr>
              <w:t>0.383 [0.366, 0.403]</w:t>
            </w:r>
          </w:p>
        </w:tc>
        <w:tc>
          <w:tcPr>
            <w:tcW w:w="0" w:type="auto"/>
            <w:tcMar>
              <w:top w:w="28" w:type="dxa"/>
              <w:bottom w:w="28" w:type="dxa"/>
            </w:tcMar>
          </w:tcPr>
          <w:p w14:paraId="346C4143" w14:textId="77777777" w:rsidR="00F152DB" w:rsidRDefault="00226020">
            <w:pPr>
              <w:keepNext/>
              <w:widowControl w:val="0"/>
              <w:jc w:val="center"/>
              <w:rPr>
                <w:sz w:val="16"/>
                <w:szCs w:val="16"/>
              </w:rPr>
            </w:pPr>
            <w:r>
              <w:rPr>
                <w:sz w:val="16"/>
                <w:szCs w:val="16"/>
              </w:rPr>
              <w:t>0.209</w:t>
            </w:r>
          </w:p>
        </w:tc>
      </w:tr>
      <w:tr w:rsidR="00F152DB" w14:paraId="4CC63953" w14:textId="77777777">
        <w:trPr>
          <w:jc w:val="center"/>
        </w:trPr>
        <w:tc>
          <w:tcPr>
            <w:tcW w:w="0" w:type="auto"/>
            <w:tcMar>
              <w:top w:w="28" w:type="dxa"/>
              <w:bottom w:w="28" w:type="dxa"/>
            </w:tcMar>
          </w:tcPr>
          <w:p w14:paraId="6986B26B" w14:textId="77777777" w:rsidR="00F152DB" w:rsidRDefault="00226020">
            <w:pPr>
              <w:keepNext/>
              <w:widowControl w:val="0"/>
              <w:rPr>
                <w:sz w:val="16"/>
                <w:szCs w:val="16"/>
              </w:rPr>
            </w:pPr>
            <w:r>
              <w:rPr>
                <w:sz w:val="16"/>
                <w:szCs w:val="16"/>
              </w:rPr>
              <w:t>German Credit</w:t>
            </w:r>
          </w:p>
        </w:tc>
        <w:tc>
          <w:tcPr>
            <w:tcW w:w="0" w:type="auto"/>
            <w:tcMar>
              <w:top w:w="28" w:type="dxa"/>
              <w:bottom w:w="28" w:type="dxa"/>
            </w:tcMar>
          </w:tcPr>
          <w:p w14:paraId="6F77AA3B" w14:textId="77777777" w:rsidR="00F152DB" w:rsidRDefault="00226020">
            <w:pPr>
              <w:keepNext/>
              <w:widowControl w:val="0"/>
              <w:rPr>
                <w:sz w:val="16"/>
                <w:szCs w:val="16"/>
              </w:rPr>
            </w:pPr>
            <w:r>
              <w:rPr>
                <w:sz w:val="16"/>
                <w:szCs w:val="16"/>
              </w:rPr>
              <w:t>RF</w:t>
            </w:r>
          </w:p>
        </w:tc>
        <w:tc>
          <w:tcPr>
            <w:tcW w:w="0" w:type="auto"/>
            <w:tcMar>
              <w:top w:w="28" w:type="dxa"/>
              <w:bottom w:w="28" w:type="dxa"/>
            </w:tcMar>
          </w:tcPr>
          <w:p w14:paraId="5CCA80D5" w14:textId="77777777" w:rsidR="00F152DB" w:rsidRDefault="00226020">
            <w:pPr>
              <w:keepNext/>
              <w:widowControl w:val="0"/>
              <w:jc w:val="center"/>
              <w:rPr>
                <w:sz w:val="16"/>
                <w:szCs w:val="16"/>
              </w:rPr>
            </w:pPr>
            <w:r>
              <w:rPr>
                <w:sz w:val="16"/>
                <w:szCs w:val="16"/>
              </w:rPr>
              <w:t>90</w:t>
            </w:r>
          </w:p>
        </w:tc>
        <w:tc>
          <w:tcPr>
            <w:tcW w:w="0" w:type="auto"/>
            <w:tcMar>
              <w:top w:w="28" w:type="dxa"/>
              <w:bottom w:w="28" w:type="dxa"/>
            </w:tcMar>
          </w:tcPr>
          <w:p w14:paraId="5FBD5EB1" w14:textId="77777777" w:rsidR="00F152DB" w:rsidRDefault="00226020">
            <w:pPr>
              <w:keepNext/>
              <w:widowControl w:val="0"/>
              <w:jc w:val="center"/>
              <w:rPr>
                <w:sz w:val="16"/>
                <w:szCs w:val="16"/>
              </w:rPr>
            </w:pPr>
            <w:r>
              <w:rPr>
                <w:sz w:val="16"/>
                <w:szCs w:val="16"/>
              </w:rPr>
              <w:t>0.642 [0.621, 0.674]</w:t>
            </w:r>
          </w:p>
        </w:tc>
        <w:tc>
          <w:tcPr>
            <w:tcW w:w="0" w:type="auto"/>
            <w:tcMar>
              <w:top w:w="28" w:type="dxa"/>
              <w:bottom w:w="28" w:type="dxa"/>
            </w:tcMar>
          </w:tcPr>
          <w:p w14:paraId="7EE69B0B" w14:textId="77777777" w:rsidR="00F152DB" w:rsidRDefault="00226020">
            <w:pPr>
              <w:keepNext/>
              <w:widowControl w:val="0"/>
              <w:jc w:val="center"/>
              <w:rPr>
                <w:sz w:val="16"/>
                <w:szCs w:val="16"/>
              </w:rPr>
            </w:pPr>
            <w:r>
              <w:rPr>
                <w:sz w:val="16"/>
                <w:szCs w:val="16"/>
              </w:rPr>
              <w:t>0.405</w:t>
            </w:r>
          </w:p>
        </w:tc>
        <w:tc>
          <w:tcPr>
            <w:tcW w:w="0" w:type="auto"/>
            <w:tcMar>
              <w:top w:w="28" w:type="dxa"/>
              <w:bottom w:w="28" w:type="dxa"/>
            </w:tcMar>
          </w:tcPr>
          <w:p w14:paraId="6FD6E0AA" w14:textId="77777777" w:rsidR="00F152DB" w:rsidRDefault="00226020">
            <w:pPr>
              <w:keepNext/>
              <w:widowControl w:val="0"/>
              <w:jc w:val="center"/>
              <w:rPr>
                <w:sz w:val="16"/>
                <w:szCs w:val="16"/>
              </w:rPr>
            </w:pPr>
            <w:r>
              <w:rPr>
                <w:sz w:val="16"/>
                <w:szCs w:val="16"/>
              </w:rPr>
              <w:t>0.708 [0.689, 0.730]</w:t>
            </w:r>
          </w:p>
        </w:tc>
        <w:tc>
          <w:tcPr>
            <w:tcW w:w="0" w:type="auto"/>
            <w:tcMar>
              <w:top w:w="28" w:type="dxa"/>
              <w:bottom w:w="28" w:type="dxa"/>
            </w:tcMar>
          </w:tcPr>
          <w:p w14:paraId="2175DAB6" w14:textId="77777777" w:rsidR="00F152DB" w:rsidRDefault="00226020">
            <w:pPr>
              <w:keepNext/>
              <w:widowControl w:val="0"/>
              <w:jc w:val="center"/>
              <w:rPr>
                <w:sz w:val="16"/>
                <w:szCs w:val="16"/>
              </w:rPr>
            </w:pPr>
            <w:r>
              <w:rPr>
                <w:sz w:val="16"/>
                <w:szCs w:val="16"/>
              </w:rPr>
              <w:t>0.311</w:t>
            </w:r>
          </w:p>
        </w:tc>
        <w:tc>
          <w:tcPr>
            <w:tcW w:w="0" w:type="auto"/>
            <w:tcMar>
              <w:top w:w="28" w:type="dxa"/>
              <w:bottom w:w="28" w:type="dxa"/>
            </w:tcMar>
          </w:tcPr>
          <w:p w14:paraId="415442D2" w14:textId="77777777" w:rsidR="00F152DB" w:rsidRDefault="00226020">
            <w:pPr>
              <w:keepNext/>
              <w:widowControl w:val="0"/>
              <w:jc w:val="center"/>
              <w:rPr>
                <w:sz w:val="16"/>
                <w:szCs w:val="16"/>
              </w:rPr>
            </w:pPr>
            <w:r>
              <w:rPr>
                <w:sz w:val="16"/>
                <w:szCs w:val="16"/>
              </w:rPr>
              <w:t>0.461 [0.437, 0.475]</w:t>
            </w:r>
          </w:p>
        </w:tc>
        <w:tc>
          <w:tcPr>
            <w:tcW w:w="0" w:type="auto"/>
            <w:tcMar>
              <w:top w:w="28" w:type="dxa"/>
              <w:bottom w:w="28" w:type="dxa"/>
            </w:tcMar>
          </w:tcPr>
          <w:p w14:paraId="58944FCC" w14:textId="77777777" w:rsidR="00F152DB" w:rsidRDefault="00226020">
            <w:pPr>
              <w:keepNext/>
              <w:widowControl w:val="0"/>
              <w:jc w:val="center"/>
              <w:rPr>
                <w:sz w:val="16"/>
                <w:szCs w:val="16"/>
              </w:rPr>
            </w:pPr>
            <w:r>
              <w:rPr>
                <w:sz w:val="16"/>
                <w:szCs w:val="16"/>
              </w:rPr>
              <w:t>0.339</w:t>
            </w:r>
          </w:p>
        </w:tc>
      </w:tr>
      <w:tr w:rsidR="00F152DB" w14:paraId="3038B497" w14:textId="77777777">
        <w:trPr>
          <w:jc w:val="center"/>
        </w:trPr>
        <w:tc>
          <w:tcPr>
            <w:tcW w:w="0" w:type="auto"/>
            <w:tcMar>
              <w:top w:w="28" w:type="dxa"/>
              <w:bottom w:w="28" w:type="dxa"/>
            </w:tcMar>
          </w:tcPr>
          <w:p w14:paraId="6B91F46D" w14:textId="77777777" w:rsidR="00F152DB" w:rsidRDefault="00F152DB">
            <w:pPr>
              <w:keepNext/>
              <w:widowControl w:val="0"/>
              <w:rPr>
                <w:sz w:val="16"/>
                <w:szCs w:val="16"/>
              </w:rPr>
            </w:pPr>
          </w:p>
        </w:tc>
        <w:tc>
          <w:tcPr>
            <w:tcW w:w="0" w:type="auto"/>
            <w:tcMar>
              <w:top w:w="28" w:type="dxa"/>
              <w:bottom w:w="28" w:type="dxa"/>
            </w:tcMar>
          </w:tcPr>
          <w:p w14:paraId="595ADA2E" w14:textId="77777777" w:rsidR="00F152DB" w:rsidRDefault="00226020">
            <w:pPr>
              <w:keepNext/>
              <w:widowControl w:val="0"/>
              <w:rPr>
                <w:sz w:val="16"/>
                <w:szCs w:val="16"/>
              </w:rPr>
            </w:pPr>
            <w:r>
              <w:rPr>
                <w:sz w:val="16"/>
                <w:szCs w:val="16"/>
              </w:rPr>
              <w:t>XGB</w:t>
            </w:r>
          </w:p>
        </w:tc>
        <w:tc>
          <w:tcPr>
            <w:tcW w:w="0" w:type="auto"/>
            <w:tcMar>
              <w:top w:w="28" w:type="dxa"/>
              <w:bottom w:w="28" w:type="dxa"/>
            </w:tcMar>
          </w:tcPr>
          <w:p w14:paraId="0D70F5CC" w14:textId="77777777" w:rsidR="00F152DB" w:rsidRDefault="00226020">
            <w:pPr>
              <w:keepNext/>
              <w:widowControl w:val="0"/>
              <w:jc w:val="center"/>
              <w:rPr>
                <w:sz w:val="16"/>
                <w:szCs w:val="16"/>
              </w:rPr>
            </w:pPr>
            <w:r>
              <w:rPr>
                <w:sz w:val="16"/>
                <w:szCs w:val="16"/>
              </w:rPr>
              <w:t>90</w:t>
            </w:r>
          </w:p>
        </w:tc>
        <w:tc>
          <w:tcPr>
            <w:tcW w:w="0" w:type="auto"/>
            <w:tcMar>
              <w:top w:w="28" w:type="dxa"/>
              <w:bottom w:w="28" w:type="dxa"/>
            </w:tcMar>
          </w:tcPr>
          <w:p w14:paraId="419259D8" w14:textId="77777777" w:rsidR="00F152DB" w:rsidRDefault="00226020">
            <w:pPr>
              <w:keepNext/>
              <w:widowControl w:val="0"/>
              <w:jc w:val="center"/>
              <w:rPr>
                <w:sz w:val="16"/>
                <w:szCs w:val="16"/>
              </w:rPr>
            </w:pPr>
            <w:r>
              <w:rPr>
                <w:sz w:val="16"/>
                <w:szCs w:val="16"/>
              </w:rPr>
              <w:t>0.643 [0.609, 0.665]</w:t>
            </w:r>
          </w:p>
        </w:tc>
        <w:tc>
          <w:tcPr>
            <w:tcW w:w="0" w:type="auto"/>
            <w:tcMar>
              <w:top w:w="28" w:type="dxa"/>
              <w:bottom w:w="28" w:type="dxa"/>
            </w:tcMar>
          </w:tcPr>
          <w:p w14:paraId="268D78EE" w14:textId="77777777" w:rsidR="00F152DB" w:rsidRDefault="00226020">
            <w:pPr>
              <w:keepNext/>
              <w:widowControl w:val="0"/>
              <w:jc w:val="center"/>
              <w:rPr>
                <w:sz w:val="16"/>
                <w:szCs w:val="16"/>
              </w:rPr>
            </w:pPr>
            <w:r>
              <w:rPr>
                <w:sz w:val="16"/>
                <w:szCs w:val="16"/>
              </w:rPr>
              <w:t>0.371</w:t>
            </w:r>
          </w:p>
        </w:tc>
        <w:tc>
          <w:tcPr>
            <w:tcW w:w="0" w:type="auto"/>
            <w:tcMar>
              <w:top w:w="28" w:type="dxa"/>
              <w:bottom w:w="28" w:type="dxa"/>
            </w:tcMar>
          </w:tcPr>
          <w:p w14:paraId="1C65048D" w14:textId="77777777" w:rsidR="00F152DB" w:rsidRDefault="00226020">
            <w:pPr>
              <w:keepNext/>
              <w:widowControl w:val="0"/>
              <w:jc w:val="center"/>
              <w:rPr>
                <w:sz w:val="16"/>
                <w:szCs w:val="16"/>
              </w:rPr>
            </w:pPr>
            <w:r>
              <w:rPr>
                <w:sz w:val="16"/>
                <w:szCs w:val="16"/>
              </w:rPr>
              <w:t>0.709 [0.660, 0.792]</w:t>
            </w:r>
          </w:p>
        </w:tc>
        <w:tc>
          <w:tcPr>
            <w:tcW w:w="0" w:type="auto"/>
            <w:tcMar>
              <w:top w:w="28" w:type="dxa"/>
              <w:bottom w:w="28" w:type="dxa"/>
            </w:tcMar>
          </w:tcPr>
          <w:p w14:paraId="6A6C50A3" w14:textId="77777777" w:rsidR="00F152DB" w:rsidRDefault="00226020">
            <w:pPr>
              <w:keepNext/>
              <w:widowControl w:val="0"/>
              <w:jc w:val="center"/>
              <w:rPr>
                <w:sz w:val="16"/>
                <w:szCs w:val="16"/>
              </w:rPr>
            </w:pPr>
            <w:r>
              <w:rPr>
                <w:sz w:val="16"/>
                <w:szCs w:val="16"/>
              </w:rPr>
              <w:t>0.291</w:t>
            </w:r>
          </w:p>
        </w:tc>
        <w:tc>
          <w:tcPr>
            <w:tcW w:w="0" w:type="auto"/>
            <w:tcMar>
              <w:top w:w="28" w:type="dxa"/>
              <w:bottom w:w="28" w:type="dxa"/>
            </w:tcMar>
          </w:tcPr>
          <w:p w14:paraId="585E7EFD" w14:textId="77777777" w:rsidR="00F152DB" w:rsidRDefault="00226020">
            <w:pPr>
              <w:keepNext/>
              <w:widowControl w:val="0"/>
              <w:jc w:val="center"/>
              <w:rPr>
                <w:sz w:val="16"/>
                <w:szCs w:val="16"/>
              </w:rPr>
            </w:pPr>
            <w:r>
              <w:rPr>
                <w:sz w:val="16"/>
                <w:szCs w:val="16"/>
              </w:rPr>
              <w:t>0.309 [0.256, 0.394]</w:t>
            </w:r>
          </w:p>
        </w:tc>
        <w:tc>
          <w:tcPr>
            <w:tcW w:w="0" w:type="auto"/>
            <w:tcMar>
              <w:top w:w="28" w:type="dxa"/>
              <w:bottom w:w="28" w:type="dxa"/>
            </w:tcMar>
          </w:tcPr>
          <w:p w14:paraId="3C3AA0D4" w14:textId="77777777" w:rsidR="00F152DB" w:rsidRDefault="00226020">
            <w:pPr>
              <w:keepNext/>
              <w:widowControl w:val="0"/>
              <w:jc w:val="center"/>
              <w:rPr>
                <w:sz w:val="16"/>
                <w:szCs w:val="16"/>
              </w:rPr>
            </w:pPr>
            <w:r>
              <w:rPr>
                <w:sz w:val="16"/>
                <w:szCs w:val="16"/>
              </w:rPr>
              <w:t>0.243</w:t>
            </w:r>
          </w:p>
        </w:tc>
      </w:tr>
      <w:tr w:rsidR="00F152DB" w14:paraId="766D6EA2" w14:textId="77777777">
        <w:trPr>
          <w:jc w:val="center"/>
        </w:trPr>
        <w:tc>
          <w:tcPr>
            <w:tcW w:w="0" w:type="auto"/>
            <w:tcMar>
              <w:top w:w="28" w:type="dxa"/>
              <w:bottom w:w="28" w:type="dxa"/>
            </w:tcMar>
          </w:tcPr>
          <w:p w14:paraId="0A74DAF4" w14:textId="77777777" w:rsidR="00F152DB" w:rsidRDefault="00F152DB">
            <w:pPr>
              <w:keepNext/>
              <w:widowControl w:val="0"/>
              <w:rPr>
                <w:sz w:val="16"/>
                <w:szCs w:val="16"/>
              </w:rPr>
            </w:pPr>
          </w:p>
        </w:tc>
        <w:tc>
          <w:tcPr>
            <w:tcW w:w="0" w:type="auto"/>
            <w:tcMar>
              <w:top w:w="28" w:type="dxa"/>
              <w:bottom w:w="28" w:type="dxa"/>
            </w:tcMar>
          </w:tcPr>
          <w:p w14:paraId="40006ACD" w14:textId="77777777" w:rsidR="00F152DB" w:rsidRDefault="00226020">
            <w:pPr>
              <w:keepNext/>
              <w:widowControl w:val="0"/>
              <w:rPr>
                <w:sz w:val="16"/>
                <w:szCs w:val="16"/>
              </w:rPr>
            </w:pPr>
            <w:r>
              <w:rPr>
                <w:sz w:val="16"/>
                <w:szCs w:val="16"/>
              </w:rPr>
              <w:t>All</w:t>
            </w:r>
          </w:p>
        </w:tc>
        <w:tc>
          <w:tcPr>
            <w:tcW w:w="0" w:type="auto"/>
            <w:tcMar>
              <w:top w:w="28" w:type="dxa"/>
              <w:bottom w:w="28" w:type="dxa"/>
            </w:tcMar>
          </w:tcPr>
          <w:p w14:paraId="6B0E2219" w14:textId="77777777" w:rsidR="00F152DB" w:rsidRDefault="00226020">
            <w:pPr>
              <w:keepNext/>
              <w:widowControl w:val="0"/>
              <w:jc w:val="center"/>
              <w:rPr>
                <w:sz w:val="16"/>
                <w:szCs w:val="16"/>
              </w:rPr>
            </w:pPr>
            <w:r>
              <w:rPr>
                <w:sz w:val="16"/>
                <w:szCs w:val="16"/>
              </w:rPr>
              <w:t>180</w:t>
            </w:r>
          </w:p>
        </w:tc>
        <w:tc>
          <w:tcPr>
            <w:tcW w:w="0" w:type="auto"/>
            <w:tcMar>
              <w:top w:w="28" w:type="dxa"/>
              <w:bottom w:w="28" w:type="dxa"/>
            </w:tcMar>
          </w:tcPr>
          <w:p w14:paraId="183EFAF1" w14:textId="77777777" w:rsidR="00F152DB" w:rsidRDefault="00226020">
            <w:pPr>
              <w:keepNext/>
              <w:widowControl w:val="0"/>
              <w:jc w:val="center"/>
              <w:rPr>
                <w:sz w:val="16"/>
                <w:szCs w:val="16"/>
              </w:rPr>
            </w:pPr>
            <w:r>
              <w:rPr>
                <w:sz w:val="16"/>
                <w:szCs w:val="16"/>
              </w:rPr>
              <w:t>0.642 [0.615, 0.664]</w:t>
            </w:r>
          </w:p>
        </w:tc>
        <w:tc>
          <w:tcPr>
            <w:tcW w:w="0" w:type="auto"/>
            <w:tcMar>
              <w:top w:w="28" w:type="dxa"/>
              <w:bottom w:w="28" w:type="dxa"/>
            </w:tcMar>
          </w:tcPr>
          <w:p w14:paraId="432DABB8" w14:textId="77777777" w:rsidR="00F152DB" w:rsidRDefault="00226020">
            <w:pPr>
              <w:keepNext/>
              <w:widowControl w:val="0"/>
              <w:jc w:val="center"/>
              <w:rPr>
                <w:sz w:val="16"/>
                <w:szCs w:val="16"/>
              </w:rPr>
            </w:pPr>
            <w:r>
              <w:rPr>
                <w:sz w:val="16"/>
                <w:szCs w:val="16"/>
              </w:rPr>
              <w:t>0.388</w:t>
            </w:r>
          </w:p>
        </w:tc>
        <w:tc>
          <w:tcPr>
            <w:tcW w:w="0" w:type="auto"/>
            <w:tcMar>
              <w:top w:w="28" w:type="dxa"/>
              <w:bottom w:w="28" w:type="dxa"/>
            </w:tcMar>
          </w:tcPr>
          <w:p w14:paraId="4A218636" w14:textId="77777777" w:rsidR="00F152DB" w:rsidRDefault="00226020">
            <w:pPr>
              <w:keepNext/>
              <w:widowControl w:val="0"/>
              <w:jc w:val="center"/>
              <w:rPr>
                <w:sz w:val="16"/>
                <w:szCs w:val="16"/>
              </w:rPr>
            </w:pPr>
            <w:r>
              <w:rPr>
                <w:sz w:val="16"/>
                <w:szCs w:val="16"/>
              </w:rPr>
              <w:t>0.708 [0.682, 0.749]</w:t>
            </w:r>
          </w:p>
        </w:tc>
        <w:tc>
          <w:tcPr>
            <w:tcW w:w="0" w:type="auto"/>
            <w:tcMar>
              <w:top w:w="28" w:type="dxa"/>
              <w:bottom w:w="28" w:type="dxa"/>
            </w:tcMar>
          </w:tcPr>
          <w:p w14:paraId="0326B3B1" w14:textId="77777777" w:rsidR="00F152DB" w:rsidRDefault="00226020">
            <w:pPr>
              <w:keepNext/>
              <w:widowControl w:val="0"/>
              <w:jc w:val="center"/>
              <w:rPr>
                <w:sz w:val="16"/>
                <w:szCs w:val="16"/>
              </w:rPr>
            </w:pPr>
            <w:r>
              <w:rPr>
                <w:sz w:val="16"/>
                <w:szCs w:val="16"/>
              </w:rPr>
              <w:t>0.301</w:t>
            </w:r>
          </w:p>
        </w:tc>
        <w:tc>
          <w:tcPr>
            <w:tcW w:w="0" w:type="auto"/>
            <w:tcMar>
              <w:top w:w="28" w:type="dxa"/>
              <w:bottom w:w="28" w:type="dxa"/>
            </w:tcMar>
          </w:tcPr>
          <w:p w14:paraId="7EC83A41" w14:textId="77777777" w:rsidR="00F152DB" w:rsidRDefault="00226020">
            <w:pPr>
              <w:keepNext/>
              <w:widowControl w:val="0"/>
              <w:jc w:val="center"/>
              <w:rPr>
                <w:sz w:val="16"/>
                <w:szCs w:val="16"/>
              </w:rPr>
            </w:pPr>
            <w:r>
              <w:rPr>
                <w:sz w:val="16"/>
                <w:szCs w:val="16"/>
              </w:rPr>
              <w:t>0.385 [0.347, 0.432]</w:t>
            </w:r>
          </w:p>
        </w:tc>
        <w:tc>
          <w:tcPr>
            <w:tcW w:w="0" w:type="auto"/>
            <w:tcMar>
              <w:top w:w="28" w:type="dxa"/>
              <w:bottom w:w="28" w:type="dxa"/>
            </w:tcMar>
          </w:tcPr>
          <w:p w14:paraId="626FCF37" w14:textId="77777777" w:rsidR="00F152DB" w:rsidRDefault="00226020">
            <w:pPr>
              <w:keepNext/>
              <w:widowControl w:val="0"/>
              <w:jc w:val="center"/>
              <w:rPr>
                <w:sz w:val="16"/>
                <w:szCs w:val="16"/>
              </w:rPr>
            </w:pPr>
            <w:r>
              <w:rPr>
                <w:sz w:val="16"/>
                <w:szCs w:val="16"/>
              </w:rPr>
              <w:t>0.291</w:t>
            </w:r>
          </w:p>
        </w:tc>
      </w:tr>
      <w:tr w:rsidR="00F152DB" w14:paraId="6A0F61C6" w14:textId="77777777">
        <w:trPr>
          <w:jc w:val="center"/>
        </w:trPr>
        <w:tc>
          <w:tcPr>
            <w:tcW w:w="0" w:type="auto"/>
            <w:tcMar>
              <w:top w:w="28" w:type="dxa"/>
              <w:bottom w:w="28" w:type="dxa"/>
            </w:tcMar>
          </w:tcPr>
          <w:p w14:paraId="5F3A2E24" w14:textId="77777777" w:rsidR="00F152DB" w:rsidRDefault="00226020">
            <w:pPr>
              <w:keepNext/>
              <w:widowControl w:val="0"/>
              <w:rPr>
                <w:sz w:val="16"/>
                <w:szCs w:val="16"/>
              </w:rPr>
            </w:pPr>
            <w:r>
              <w:rPr>
                <w:sz w:val="16"/>
                <w:szCs w:val="16"/>
              </w:rPr>
              <w:t>Breast Cancer</w:t>
            </w:r>
          </w:p>
        </w:tc>
        <w:tc>
          <w:tcPr>
            <w:tcW w:w="0" w:type="auto"/>
            <w:tcMar>
              <w:top w:w="28" w:type="dxa"/>
              <w:bottom w:w="28" w:type="dxa"/>
            </w:tcMar>
          </w:tcPr>
          <w:p w14:paraId="56090D7E" w14:textId="77777777" w:rsidR="00F152DB" w:rsidRDefault="00226020">
            <w:pPr>
              <w:keepNext/>
              <w:widowControl w:val="0"/>
              <w:rPr>
                <w:sz w:val="16"/>
                <w:szCs w:val="16"/>
              </w:rPr>
            </w:pPr>
            <w:r>
              <w:rPr>
                <w:sz w:val="16"/>
                <w:szCs w:val="16"/>
              </w:rPr>
              <w:t>RF</w:t>
            </w:r>
          </w:p>
        </w:tc>
        <w:tc>
          <w:tcPr>
            <w:tcW w:w="0" w:type="auto"/>
            <w:tcMar>
              <w:top w:w="28" w:type="dxa"/>
              <w:bottom w:w="28" w:type="dxa"/>
            </w:tcMar>
          </w:tcPr>
          <w:p w14:paraId="345782A0" w14:textId="77777777" w:rsidR="00F152DB" w:rsidRDefault="00226020">
            <w:pPr>
              <w:keepNext/>
              <w:widowControl w:val="0"/>
              <w:jc w:val="center"/>
              <w:rPr>
                <w:sz w:val="16"/>
                <w:szCs w:val="16"/>
              </w:rPr>
            </w:pPr>
            <w:r>
              <w:rPr>
                <w:sz w:val="16"/>
                <w:szCs w:val="16"/>
              </w:rPr>
              <w:t>90</w:t>
            </w:r>
          </w:p>
        </w:tc>
        <w:tc>
          <w:tcPr>
            <w:tcW w:w="0" w:type="auto"/>
            <w:tcMar>
              <w:top w:w="28" w:type="dxa"/>
              <w:bottom w:w="28" w:type="dxa"/>
            </w:tcMar>
          </w:tcPr>
          <w:p w14:paraId="1C3B0487" w14:textId="77777777" w:rsidR="00F152DB" w:rsidRDefault="00226020">
            <w:pPr>
              <w:keepNext/>
              <w:widowControl w:val="0"/>
              <w:jc w:val="center"/>
              <w:rPr>
                <w:sz w:val="16"/>
                <w:szCs w:val="16"/>
              </w:rPr>
            </w:pPr>
            <w:r>
              <w:rPr>
                <w:sz w:val="16"/>
                <w:szCs w:val="16"/>
              </w:rPr>
              <w:t>0.825 [0.754, 0.937]</w:t>
            </w:r>
          </w:p>
        </w:tc>
        <w:tc>
          <w:tcPr>
            <w:tcW w:w="0" w:type="auto"/>
            <w:tcMar>
              <w:top w:w="28" w:type="dxa"/>
              <w:bottom w:w="28" w:type="dxa"/>
            </w:tcMar>
          </w:tcPr>
          <w:p w14:paraId="1F295EB3" w14:textId="77777777" w:rsidR="00F152DB" w:rsidRDefault="00226020">
            <w:pPr>
              <w:keepNext/>
              <w:widowControl w:val="0"/>
              <w:jc w:val="center"/>
              <w:rPr>
                <w:sz w:val="16"/>
                <w:szCs w:val="16"/>
              </w:rPr>
            </w:pPr>
            <w:r>
              <w:rPr>
                <w:sz w:val="16"/>
                <w:szCs w:val="16"/>
              </w:rPr>
              <w:t>0.685</w:t>
            </w:r>
          </w:p>
        </w:tc>
        <w:tc>
          <w:tcPr>
            <w:tcW w:w="0" w:type="auto"/>
            <w:tcMar>
              <w:top w:w="28" w:type="dxa"/>
              <w:bottom w:w="28" w:type="dxa"/>
            </w:tcMar>
          </w:tcPr>
          <w:p w14:paraId="1122C096" w14:textId="77777777" w:rsidR="00F152DB" w:rsidRDefault="00226020">
            <w:pPr>
              <w:keepNext/>
              <w:widowControl w:val="0"/>
              <w:jc w:val="center"/>
              <w:rPr>
                <w:sz w:val="16"/>
                <w:szCs w:val="16"/>
              </w:rPr>
            </w:pPr>
            <w:r>
              <w:rPr>
                <w:sz w:val="16"/>
                <w:szCs w:val="16"/>
              </w:rPr>
              <w:t>0.952 [0.933, 0.967]</w:t>
            </w:r>
          </w:p>
        </w:tc>
        <w:tc>
          <w:tcPr>
            <w:tcW w:w="0" w:type="auto"/>
            <w:tcMar>
              <w:top w:w="28" w:type="dxa"/>
              <w:bottom w:w="28" w:type="dxa"/>
            </w:tcMar>
          </w:tcPr>
          <w:p w14:paraId="7D42FFDF" w14:textId="77777777" w:rsidR="00F152DB" w:rsidRDefault="00226020">
            <w:pPr>
              <w:keepNext/>
              <w:widowControl w:val="0"/>
              <w:jc w:val="center"/>
              <w:rPr>
                <w:sz w:val="16"/>
                <w:szCs w:val="16"/>
              </w:rPr>
            </w:pPr>
            <w:r>
              <w:rPr>
                <w:sz w:val="16"/>
                <w:szCs w:val="16"/>
              </w:rPr>
              <w:t>0.682</w:t>
            </w:r>
          </w:p>
        </w:tc>
        <w:tc>
          <w:tcPr>
            <w:tcW w:w="0" w:type="auto"/>
            <w:tcMar>
              <w:top w:w="28" w:type="dxa"/>
              <w:bottom w:w="28" w:type="dxa"/>
            </w:tcMar>
          </w:tcPr>
          <w:p w14:paraId="0E5F15DC" w14:textId="77777777" w:rsidR="00F152DB" w:rsidRDefault="00226020">
            <w:pPr>
              <w:keepNext/>
              <w:widowControl w:val="0"/>
              <w:jc w:val="center"/>
              <w:rPr>
                <w:sz w:val="16"/>
                <w:szCs w:val="16"/>
              </w:rPr>
            </w:pPr>
            <w:r>
              <w:rPr>
                <w:sz w:val="16"/>
                <w:szCs w:val="16"/>
              </w:rPr>
              <w:t>0.733 [0.660, 0.857]</w:t>
            </w:r>
          </w:p>
        </w:tc>
        <w:tc>
          <w:tcPr>
            <w:tcW w:w="0" w:type="auto"/>
            <w:tcMar>
              <w:top w:w="28" w:type="dxa"/>
              <w:bottom w:w="28" w:type="dxa"/>
            </w:tcMar>
          </w:tcPr>
          <w:p w14:paraId="70D65889" w14:textId="77777777" w:rsidR="00F152DB" w:rsidRDefault="00226020">
            <w:pPr>
              <w:keepNext/>
              <w:widowControl w:val="0"/>
              <w:jc w:val="center"/>
              <w:rPr>
                <w:sz w:val="16"/>
                <w:szCs w:val="16"/>
              </w:rPr>
            </w:pPr>
            <w:r>
              <w:rPr>
                <w:sz w:val="16"/>
                <w:szCs w:val="16"/>
              </w:rPr>
              <w:t>0.655</w:t>
            </w:r>
          </w:p>
        </w:tc>
      </w:tr>
      <w:tr w:rsidR="00F152DB" w14:paraId="7F66E525" w14:textId="77777777">
        <w:trPr>
          <w:jc w:val="center"/>
        </w:trPr>
        <w:tc>
          <w:tcPr>
            <w:tcW w:w="0" w:type="auto"/>
            <w:tcMar>
              <w:top w:w="28" w:type="dxa"/>
              <w:bottom w:w="28" w:type="dxa"/>
            </w:tcMar>
          </w:tcPr>
          <w:p w14:paraId="6B26D93F" w14:textId="77777777" w:rsidR="00F152DB" w:rsidRDefault="00F152DB">
            <w:pPr>
              <w:keepNext/>
              <w:widowControl w:val="0"/>
              <w:rPr>
                <w:sz w:val="16"/>
                <w:szCs w:val="16"/>
              </w:rPr>
            </w:pPr>
          </w:p>
        </w:tc>
        <w:tc>
          <w:tcPr>
            <w:tcW w:w="0" w:type="auto"/>
            <w:tcMar>
              <w:top w:w="28" w:type="dxa"/>
              <w:bottom w:w="28" w:type="dxa"/>
            </w:tcMar>
          </w:tcPr>
          <w:p w14:paraId="4C692A71" w14:textId="77777777" w:rsidR="00F152DB" w:rsidRDefault="00226020">
            <w:pPr>
              <w:keepNext/>
              <w:widowControl w:val="0"/>
              <w:rPr>
                <w:sz w:val="16"/>
                <w:szCs w:val="16"/>
              </w:rPr>
            </w:pPr>
            <w:r>
              <w:rPr>
                <w:sz w:val="16"/>
                <w:szCs w:val="16"/>
              </w:rPr>
              <w:t>XGB</w:t>
            </w:r>
          </w:p>
        </w:tc>
        <w:tc>
          <w:tcPr>
            <w:tcW w:w="0" w:type="auto"/>
            <w:tcMar>
              <w:top w:w="28" w:type="dxa"/>
              <w:bottom w:w="28" w:type="dxa"/>
            </w:tcMar>
          </w:tcPr>
          <w:p w14:paraId="798E01E5" w14:textId="77777777" w:rsidR="00F152DB" w:rsidRDefault="00226020">
            <w:pPr>
              <w:keepNext/>
              <w:widowControl w:val="0"/>
              <w:jc w:val="center"/>
              <w:rPr>
                <w:sz w:val="16"/>
                <w:szCs w:val="16"/>
              </w:rPr>
            </w:pPr>
            <w:r>
              <w:rPr>
                <w:sz w:val="16"/>
                <w:szCs w:val="16"/>
              </w:rPr>
              <w:t>90</w:t>
            </w:r>
          </w:p>
        </w:tc>
        <w:tc>
          <w:tcPr>
            <w:tcW w:w="0" w:type="auto"/>
            <w:tcMar>
              <w:top w:w="28" w:type="dxa"/>
              <w:bottom w:w="28" w:type="dxa"/>
            </w:tcMar>
          </w:tcPr>
          <w:p w14:paraId="57EBAE05" w14:textId="77777777" w:rsidR="00F152DB" w:rsidRDefault="00226020">
            <w:pPr>
              <w:keepNext/>
              <w:widowControl w:val="0"/>
              <w:jc w:val="center"/>
              <w:rPr>
                <w:sz w:val="16"/>
                <w:szCs w:val="16"/>
              </w:rPr>
            </w:pPr>
            <w:r>
              <w:rPr>
                <w:sz w:val="16"/>
                <w:szCs w:val="16"/>
              </w:rPr>
              <w:t>0.847 [0.770, 0.956]</w:t>
            </w:r>
          </w:p>
        </w:tc>
        <w:tc>
          <w:tcPr>
            <w:tcW w:w="0" w:type="auto"/>
            <w:tcMar>
              <w:top w:w="28" w:type="dxa"/>
              <w:bottom w:w="28" w:type="dxa"/>
            </w:tcMar>
          </w:tcPr>
          <w:p w14:paraId="077FCB2A" w14:textId="77777777" w:rsidR="00F152DB" w:rsidRDefault="00226020">
            <w:pPr>
              <w:keepNext/>
              <w:widowControl w:val="0"/>
              <w:jc w:val="center"/>
              <w:rPr>
                <w:sz w:val="16"/>
                <w:szCs w:val="16"/>
              </w:rPr>
            </w:pPr>
            <w:r>
              <w:rPr>
                <w:sz w:val="16"/>
                <w:szCs w:val="16"/>
              </w:rPr>
              <w:t>0.733</w:t>
            </w:r>
          </w:p>
        </w:tc>
        <w:tc>
          <w:tcPr>
            <w:tcW w:w="0" w:type="auto"/>
            <w:tcMar>
              <w:top w:w="28" w:type="dxa"/>
              <w:bottom w:w="28" w:type="dxa"/>
            </w:tcMar>
          </w:tcPr>
          <w:p w14:paraId="4CA1B976" w14:textId="77777777" w:rsidR="00F152DB" w:rsidRDefault="00226020">
            <w:pPr>
              <w:keepNext/>
              <w:widowControl w:val="0"/>
              <w:jc w:val="center"/>
              <w:rPr>
                <w:sz w:val="16"/>
                <w:szCs w:val="16"/>
              </w:rPr>
            </w:pPr>
            <w:r>
              <w:rPr>
                <w:sz w:val="16"/>
                <w:szCs w:val="16"/>
              </w:rPr>
              <w:t>0.927 [0.911, 0.948]</w:t>
            </w:r>
          </w:p>
        </w:tc>
        <w:tc>
          <w:tcPr>
            <w:tcW w:w="0" w:type="auto"/>
            <w:tcMar>
              <w:top w:w="28" w:type="dxa"/>
              <w:bottom w:w="28" w:type="dxa"/>
            </w:tcMar>
          </w:tcPr>
          <w:p w14:paraId="7354CE56" w14:textId="77777777" w:rsidR="00F152DB" w:rsidRDefault="00226020">
            <w:pPr>
              <w:keepNext/>
              <w:widowControl w:val="0"/>
              <w:jc w:val="center"/>
              <w:rPr>
                <w:sz w:val="16"/>
                <w:szCs w:val="16"/>
              </w:rPr>
            </w:pPr>
            <w:r>
              <w:rPr>
                <w:sz w:val="16"/>
                <w:szCs w:val="16"/>
              </w:rPr>
              <w:t>0.667</w:t>
            </w:r>
          </w:p>
        </w:tc>
        <w:tc>
          <w:tcPr>
            <w:tcW w:w="0" w:type="auto"/>
            <w:tcMar>
              <w:top w:w="28" w:type="dxa"/>
              <w:bottom w:w="28" w:type="dxa"/>
            </w:tcMar>
          </w:tcPr>
          <w:p w14:paraId="177CBDB8" w14:textId="77777777" w:rsidR="00F152DB" w:rsidRDefault="00226020">
            <w:pPr>
              <w:keepNext/>
              <w:widowControl w:val="0"/>
              <w:jc w:val="center"/>
              <w:rPr>
                <w:sz w:val="16"/>
                <w:szCs w:val="16"/>
              </w:rPr>
            </w:pPr>
            <w:r>
              <w:rPr>
                <w:sz w:val="16"/>
                <w:szCs w:val="16"/>
              </w:rPr>
              <w:t>0.696 [0.619, 0.807]</w:t>
            </w:r>
          </w:p>
        </w:tc>
        <w:tc>
          <w:tcPr>
            <w:tcW w:w="0" w:type="auto"/>
            <w:tcMar>
              <w:top w:w="28" w:type="dxa"/>
              <w:bottom w:w="28" w:type="dxa"/>
            </w:tcMar>
          </w:tcPr>
          <w:p w14:paraId="2786F4B7" w14:textId="77777777" w:rsidR="00F152DB" w:rsidRDefault="00226020">
            <w:pPr>
              <w:keepNext/>
              <w:widowControl w:val="0"/>
              <w:jc w:val="center"/>
              <w:rPr>
                <w:sz w:val="16"/>
                <w:szCs w:val="16"/>
              </w:rPr>
            </w:pPr>
            <w:r>
              <w:rPr>
                <w:sz w:val="16"/>
                <w:szCs w:val="16"/>
              </w:rPr>
              <w:t>0.662</w:t>
            </w:r>
          </w:p>
        </w:tc>
      </w:tr>
      <w:tr w:rsidR="00F152DB" w14:paraId="17C7750D" w14:textId="77777777">
        <w:trPr>
          <w:jc w:val="center"/>
        </w:trPr>
        <w:tc>
          <w:tcPr>
            <w:tcW w:w="0" w:type="auto"/>
            <w:tcMar>
              <w:top w:w="28" w:type="dxa"/>
              <w:bottom w:w="28" w:type="dxa"/>
            </w:tcMar>
          </w:tcPr>
          <w:p w14:paraId="2971C663" w14:textId="77777777" w:rsidR="00F152DB" w:rsidRDefault="00F152DB">
            <w:pPr>
              <w:widowControl w:val="0"/>
              <w:rPr>
                <w:sz w:val="16"/>
                <w:szCs w:val="16"/>
              </w:rPr>
            </w:pPr>
          </w:p>
        </w:tc>
        <w:tc>
          <w:tcPr>
            <w:tcW w:w="0" w:type="auto"/>
            <w:tcMar>
              <w:top w:w="28" w:type="dxa"/>
              <w:bottom w:w="28" w:type="dxa"/>
            </w:tcMar>
          </w:tcPr>
          <w:p w14:paraId="0CD486E1" w14:textId="77777777" w:rsidR="00F152DB" w:rsidRDefault="00226020">
            <w:pPr>
              <w:widowControl w:val="0"/>
              <w:rPr>
                <w:sz w:val="16"/>
                <w:szCs w:val="16"/>
              </w:rPr>
            </w:pPr>
            <w:r>
              <w:rPr>
                <w:sz w:val="16"/>
                <w:szCs w:val="16"/>
              </w:rPr>
              <w:t>All</w:t>
            </w:r>
          </w:p>
        </w:tc>
        <w:tc>
          <w:tcPr>
            <w:tcW w:w="0" w:type="auto"/>
            <w:tcMar>
              <w:top w:w="28" w:type="dxa"/>
              <w:bottom w:w="28" w:type="dxa"/>
            </w:tcMar>
          </w:tcPr>
          <w:p w14:paraId="50472115" w14:textId="77777777" w:rsidR="00F152DB" w:rsidRDefault="00226020">
            <w:pPr>
              <w:widowControl w:val="0"/>
              <w:jc w:val="center"/>
              <w:rPr>
                <w:sz w:val="16"/>
                <w:szCs w:val="16"/>
              </w:rPr>
            </w:pPr>
            <w:r>
              <w:rPr>
                <w:sz w:val="16"/>
                <w:szCs w:val="16"/>
              </w:rPr>
              <w:t>180</w:t>
            </w:r>
          </w:p>
        </w:tc>
        <w:tc>
          <w:tcPr>
            <w:tcW w:w="0" w:type="auto"/>
            <w:tcMar>
              <w:top w:w="28" w:type="dxa"/>
              <w:bottom w:w="28" w:type="dxa"/>
            </w:tcMar>
          </w:tcPr>
          <w:p w14:paraId="53CCF712" w14:textId="77777777" w:rsidR="00F152DB" w:rsidRDefault="00226020">
            <w:pPr>
              <w:widowControl w:val="0"/>
              <w:jc w:val="center"/>
              <w:rPr>
                <w:sz w:val="16"/>
                <w:szCs w:val="16"/>
              </w:rPr>
            </w:pPr>
            <w:r>
              <w:rPr>
                <w:sz w:val="16"/>
                <w:szCs w:val="16"/>
              </w:rPr>
              <w:t>0.836 [0.762, 0.946]</w:t>
            </w:r>
          </w:p>
        </w:tc>
        <w:tc>
          <w:tcPr>
            <w:tcW w:w="0" w:type="auto"/>
            <w:tcMar>
              <w:top w:w="28" w:type="dxa"/>
              <w:bottom w:w="28" w:type="dxa"/>
            </w:tcMar>
          </w:tcPr>
          <w:p w14:paraId="792F6293" w14:textId="77777777" w:rsidR="00F152DB" w:rsidRDefault="00226020">
            <w:pPr>
              <w:widowControl w:val="0"/>
              <w:jc w:val="center"/>
              <w:rPr>
                <w:sz w:val="16"/>
                <w:szCs w:val="16"/>
              </w:rPr>
            </w:pPr>
            <w:r>
              <w:rPr>
                <w:sz w:val="16"/>
                <w:szCs w:val="16"/>
              </w:rPr>
              <w:t>0.709</w:t>
            </w:r>
          </w:p>
        </w:tc>
        <w:tc>
          <w:tcPr>
            <w:tcW w:w="0" w:type="auto"/>
            <w:tcMar>
              <w:top w:w="28" w:type="dxa"/>
              <w:bottom w:w="28" w:type="dxa"/>
            </w:tcMar>
          </w:tcPr>
          <w:p w14:paraId="29E596F7" w14:textId="77777777" w:rsidR="00F152DB" w:rsidRDefault="00226020">
            <w:pPr>
              <w:widowControl w:val="0"/>
              <w:jc w:val="center"/>
              <w:rPr>
                <w:sz w:val="16"/>
                <w:szCs w:val="16"/>
              </w:rPr>
            </w:pPr>
            <w:r>
              <w:rPr>
                <w:sz w:val="16"/>
                <w:szCs w:val="16"/>
              </w:rPr>
              <w:t>0.939 [0.922, 0.957]</w:t>
            </w:r>
          </w:p>
        </w:tc>
        <w:tc>
          <w:tcPr>
            <w:tcW w:w="0" w:type="auto"/>
            <w:tcMar>
              <w:top w:w="28" w:type="dxa"/>
              <w:bottom w:w="28" w:type="dxa"/>
            </w:tcMar>
          </w:tcPr>
          <w:p w14:paraId="67DD5B6B" w14:textId="77777777" w:rsidR="00F152DB" w:rsidRDefault="00226020">
            <w:pPr>
              <w:widowControl w:val="0"/>
              <w:jc w:val="center"/>
              <w:rPr>
                <w:sz w:val="16"/>
                <w:szCs w:val="16"/>
              </w:rPr>
            </w:pPr>
            <w:r>
              <w:rPr>
                <w:sz w:val="16"/>
                <w:szCs w:val="16"/>
              </w:rPr>
              <w:t>0.675</w:t>
            </w:r>
          </w:p>
        </w:tc>
        <w:tc>
          <w:tcPr>
            <w:tcW w:w="0" w:type="auto"/>
            <w:tcMar>
              <w:top w:w="28" w:type="dxa"/>
              <w:bottom w:w="28" w:type="dxa"/>
            </w:tcMar>
          </w:tcPr>
          <w:p w14:paraId="320901F9" w14:textId="77777777" w:rsidR="00F152DB" w:rsidRDefault="00226020">
            <w:pPr>
              <w:widowControl w:val="0"/>
              <w:jc w:val="center"/>
              <w:rPr>
                <w:sz w:val="16"/>
                <w:szCs w:val="16"/>
              </w:rPr>
            </w:pPr>
            <w:r>
              <w:rPr>
                <w:sz w:val="16"/>
                <w:szCs w:val="16"/>
              </w:rPr>
              <w:t>0.715 [0.651, 0.832]</w:t>
            </w:r>
          </w:p>
        </w:tc>
        <w:tc>
          <w:tcPr>
            <w:tcW w:w="0" w:type="auto"/>
            <w:tcMar>
              <w:top w:w="28" w:type="dxa"/>
              <w:bottom w:w="28" w:type="dxa"/>
            </w:tcMar>
          </w:tcPr>
          <w:p w14:paraId="1E9D68BA" w14:textId="77777777" w:rsidR="00F152DB" w:rsidRDefault="00226020">
            <w:pPr>
              <w:widowControl w:val="0"/>
              <w:jc w:val="center"/>
              <w:rPr>
                <w:sz w:val="16"/>
                <w:szCs w:val="16"/>
              </w:rPr>
            </w:pPr>
            <w:r>
              <w:rPr>
                <w:sz w:val="16"/>
                <w:szCs w:val="16"/>
              </w:rPr>
              <w:t>0.659</w:t>
            </w:r>
          </w:p>
        </w:tc>
      </w:tr>
    </w:tbl>
    <w:p w14:paraId="59E22027" w14:textId="77777777" w:rsidR="00F152DB" w:rsidRDefault="00F152DB">
      <w:pPr>
        <w:widowControl w:val="0"/>
        <w:jc w:val="both"/>
        <w:rPr>
          <w:sz w:val="20"/>
          <w:szCs w:val="20"/>
        </w:rPr>
      </w:pPr>
    </w:p>
    <w:p w14:paraId="52F86D5B" w14:textId="77777777" w:rsidR="00F152DB" w:rsidRDefault="00226020">
      <w:pPr>
        <w:keepNext/>
        <w:widowControl w:val="0"/>
        <w:spacing w:after="60"/>
        <w:jc w:val="both"/>
        <w:outlineLvl w:val="1"/>
      </w:pPr>
      <w:r>
        <w:rPr>
          <w:b/>
          <w:bCs/>
          <w:sz w:val="20"/>
          <w:szCs w:val="20"/>
        </w:rPr>
        <w:t>4.3. Model Family, Sampling Intensity and Dataset (RQ2)</w:t>
      </w:r>
    </w:p>
    <w:p w14:paraId="1F881932" w14:textId="77777777" w:rsidR="00F152DB" w:rsidRDefault="00226020">
      <w:pPr>
        <w:widowControl w:val="0"/>
        <w:ind w:firstLine="284"/>
        <w:jc w:val="both"/>
      </w:pPr>
      <w:r>
        <w:rPr>
          <w:sz w:val="20"/>
          <w:szCs w:val="20"/>
        </w:rPr>
        <w:t xml:space="preserve">On Adult, agreement differed between the five fitted models. The overlap was highest for logistic regression (0.485) and lowest for the multilayer perceptron (0.335); the first was above the second in each of the five </w:t>
      </w:r>
      <w:r>
        <w:rPr>
          <w:sz w:val="20"/>
          <w:szCs w:val="20"/>
        </w:rPr>
        <w:lastRenderedPageBreak/>
        <w:t xml:space="preserve">seeds. The rank measure was lowest for the multilayer perceptron (0.043) and for gradient boosting (0.028). Each family is represented by one fitted </w:t>
      </w:r>
      <w:r>
        <w:rPr>
          <w:sz w:val="20"/>
          <w:szCs w:val="20"/>
        </w:rPr>
        <w:t>model, and the self-agreement of LIME was also lowest for the multilayer perceptron (Table 2), so these differences cannot be attributed to the model family as such. On German Credit the overlap was higher for the random forest (0.464) than for gradient boosting (0.309); on Breast Cancer the two families were close.</w:t>
      </w:r>
    </w:p>
    <w:p w14:paraId="433B6489" w14:textId="77777777" w:rsidR="00F152DB" w:rsidRDefault="00226020">
      <w:pPr>
        <w:widowControl w:val="0"/>
        <w:ind w:firstLine="284"/>
        <w:jc w:val="both"/>
      </w:pPr>
      <w:r>
        <w:rPr>
          <w:sz w:val="20"/>
          <w:szCs w:val="20"/>
        </w:rPr>
        <w:t>The sampling intensity had no visible effect: pooled over models, the top-5 overlap on Adult was 0.395, 0.394 and 0.390 for 50, 100 and 200 instances per quadrant.</w:t>
      </w:r>
    </w:p>
    <w:p w14:paraId="588CBFA6" w14:textId="77777777" w:rsidR="00F152DB" w:rsidRDefault="00226020">
      <w:pPr>
        <w:widowControl w:val="0"/>
        <w:ind w:firstLine="284"/>
        <w:jc w:val="both"/>
      </w:pPr>
      <w:r>
        <w:rPr>
          <w:sz w:val="20"/>
          <w:szCs w:val="20"/>
        </w:rPr>
        <w:t xml:space="preserve">The dataset changed the estimates most, but not in one direction. Adult and German Credit, with many one-hot encoded features, gave similar and low overlap; Breast Cancer, with 30 numeric features, gave much higher overlap for the same two model families. The permutation reference reverses this order for the instance-specific part, which was largest on Adult and smallest on Breast Cancer (Table 1). Two things differ together between the datasets: the kind of features, and the weight that the fixed </w:t>
      </w:r>
      <w:r>
        <w:rPr>
          <w:sz w:val="20"/>
          <w:szCs w:val="20"/>
        </w:rPr>
        <w:t>kernel of LIME gives to its perturbed samples, which falls as the number of features grows (Section 5). Three datasets do not allow the difference to be attributed to either.</w:t>
      </w:r>
    </w:p>
    <w:p w14:paraId="2AA12204" w14:textId="77777777" w:rsidR="00F152DB" w:rsidRDefault="00F152DB">
      <w:pPr>
        <w:widowControl w:val="0"/>
        <w:jc w:val="both"/>
        <w:rPr>
          <w:sz w:val="20"/>
          <w:szCs w:val="20"/>
        </w:rPr>
      </w:pPr>
    </w:p>
    <w:p w14:paraId="02A2BDB6" w14:textId="77777777" w:rsidR="00F152DB" w:rsidRDefault="00226020">
      <w:pPr>
        <w:keepNext/>
        <w:widowControl w:val="0"/>
        <w:spacing w:after="60"/>
        <w:jc w:val="both"/>
        <w:outlineLvl w:val="1"/>
      </w:pPr>
      <w:r>
        <w:rPr>
          <w:b/>
          <w:bCs/>
          <w:sz w:val="20"/>
          <w:szCs w:val="20"/>
        </w:rPr>
        <w:t>4.4. Agreement of Signs (Post Hoc)</w:t>
      </w:r>
    </w:p>
    <w:p w14:paraId="3854A2D2" w14:textId="77777777" w:rsidR="00F152DB" w:rsidRDefault="00226020">
      <w:pPr>
        <w:widowControl w:val="0"/>
        <w:ind w:firstLine="284"/>
        <w:jc w:val="both"/>
      </w:pPr>
      <w:r>
        <w:rPr>
          <w:sz w:val="20"/>
          <w:szCs w:val="20"/>
        </w:rPr>
        <w:t xml:space="preserve">The planned sign agreement on shared top-5 features was 0.717 on Adult (0.687 to 0.747), 0.511 on German Credit (0.481 to 0.528) and 0.374 on Breast Cancer (0.357 to 0.385). It is defined on the shared features only, whose mean number was given above. The last value is below </w:t>
      </w:r>
      <w:r>
        <w:rPr>
          <w:sz w:val="20"/>
          <w:szCs w:val="20"/>
        </w:rPr>
        <w:t>one half, on the dataset where the two methods agree most on which features matter. This led to the post hoc analysis in Table 3 and Figure 2.</w:t>
      </w:r>
    </w:p>
    <w:p w14:paraId="21F71282" w14:textId="77777777" w:rsidR="00F152DB" w:rsidRDefault="00226020">
      <w:pPr>
        <w:widowControl w:val="0"/>
        <w:ind w:firstLine="284"/>
        <w:jc w:val="both"/>
      </w:pPr>
      <w:r>
        <w:rPr>
          <w:sz w:val="20"/>
          <w:szCs w:val="20"/>
        </w:rPr>
        <w:t>Sign agreement depended strongly on the predicted class. On Breast Cancer it was 0.977 for instances predicted as class 0 and 0.036 for instances predicted as class 1. On Adult it was 0.875 for class 1 and 0.506 for class 0, and the same pattern appeared in four of the five model families; the multilayer perceptron was the exception.</w:t>
      </w:r>
    </w:p>
    <w:p w14:paraId="1E8DC2E5" w14:textId="77777777" w:rsidR="00F152DB" w:rsidRDefault="00226020">
      <w:pPr>
        <w:widowControl w:val="0"/>
        <w:ind w:firstLine="284"/>
        <w:jc w:val="both"/>
      </w:pPr>
      <w:r>
        <w:rPr>
          <w:sz w:val="20"/>
          <w:szCs w:val="20"/>
        </w:rPr>
        <w:t xml:space="preserve">The reason is that the two methods return different quantities (Section 3.2). The LIME coefficient of a continuous feature is a local slope. The slope of a feature with a monotone effect has the same sign for most instances. A SHAP value is a contribution relative to the expected output: for the same feature it is positive for instances on one side of the reference and negative on the other. The two signs therefore coincide for the instances of one predicted class and </w:t>
      </w:r>
      <w:r>
        <w:rPr>
          <w:sz w:val="20"/>
          <w:szCs w:val="20"/>
        </w:rPr>
        <w:t>differ for the other. The constancy measure confirms it: on Breast Cancer, a feature kept its majority sign in 0.993 of its LIME explanations and in 0.621 of its SHAP explanations (0.912 and 0.679 on German Credit; 0.850 and 0.757 on Adult, where most features are one-hot indicators).</w:t>
      </w:r>
    </w:p>
    <w:p w14:paraId="3F7A9179" w14:textId="77777777" w:rsidR="00F152DB" w:rsidRDefault="00226020">
      <w:pPr>
        <w:widowControl w:val="0"/>
        <w:ind w:firstLine="284"/>
        <w:jc w:val="both"/>
      </w:pPr>
      <w:r>
        <w:rPr>
          <w:sz w:val="20"/>
          <w:szCs w:val="20"/>
        </w:rPr>
        <w:t xml:space="preserve">The conversion of Eq. (2) removes this difference. When each LIME slope was converted into a contribution, the sign agreement rose to 0.945 on Adult (95% interval 0.941 to 0.949), 0.960 on German Credit (0.953 to 0.964) and </w:t>
      </w:r>
      <w:r>
        <w:rPr>
          <w:sz w:val="20"/>
          <w:szCs w:val="20"/>
        </w:rPr>
        <w:t>0.990 on Breast Cancer (0.983 to 0.997), and the dependence on the predicted class disappeared: on Breast Cancer it was 0.991 for class 0 and 0.989 for class 1, and on Adult 0.927 and 0.958. It exceeded nine tenths for every model family (Table 3).</w:t>
      </w:r>
    </w:p>
    <w:p w14:paraId="5C2BB755" w14:textId="77777777" w:rsidR="00F152DB" w:rsidRDefault="00226020">
      <w:pPr>
        <w:widowControl w:val="0"/>
        <w:ind w:firstLine="284"/>
        <w:jc w:val="both"/>
      </w:pPr>
      <w:r>
        <w:rPr>
          <w:sz w:val="20"/>
          <w:szCs w:val="20"/>
        </w:rPr>
        <w:t xml:space="preserve">This high value must be read with its baseline. The conversion multiplies the slope by the deviation of the feature from its mean, and the sign of a SHAP value for a feature with a monotone effect carries the same factor. What is left to agree is one direction </w:t>
      </w:r>
      <w:r>
        <w:rPr>
          <w:sz w:val="20"/>
          <w:szCs w:val="20"/>
        </w:rPr>
        <w:t>per feature. A baseline that uses no instance-level information from LIME shows this: when the sign of every LIME slope was replaced by the majority sign of that feature in the same run, the agreement with SHAP after conversion was 0.951 on Adult, 0.978 on German Credit and 0.990 on Breast Cancer, as high as with the slopes of each instance.</w:t>
      </w:r>
    </w:p>
    <w:p w14:paraId="142512B2" w14:textId="77777777" w:rsidR="00F152DB" w:rsidRDefault="00226020">
      <w:pPr>
        <w:widowControl w:val="0"/>
        <w:ind w:firstLine="284"/>
        <w:jc w:val="both"/>
      </w:pPr>
      <w:r>
        <w:rPr>
          <w:sz w:val="20"/>
          <w:szCs w:val="20"/>
        </w:rPr>
        <w:t xml:space="preserve">Sign agreement between SHAP and LIME without discretisation is thus not a measure of </w:t>
      </w:r>
      <w:r>
        <w:rPr>
          <w:sz w:val="20"/>
          <w:szCs w:val="20"/>
        </w:rPr>
        <w:t>disagreement about the direction of an effect; it measures mostly on which side of the reference the instance lies. After conversion, the two methods imply the same direction for nearly all the features that both place among the five most important, and this direction is a global one per feature. The result does not show that the two methods agree on instance-specific directions, which these data cannot test.</w:t>
      </w:r>
    </w:p>
    <w:p w14:paraId="6D4AEFD5" w14:textId="77777777" w:rsidR="00F152DB" w:rsidRDefault="00F152DB">
      <w:pPr>
        <w:widowControl w:val="0"/>
        <w:jc w:val="both"/>
        <w:rPr>
          <w:sz w:val="20"/>
          <w:szCs w:val="20"/>
        </w:rPr>
      </w:pPr>
    </w:p>
    <w:p w14:paraId="6EDFAEEB" w14:textId="77777777" w:rsidR="00F152DB" w:rsidRDefault="00226020">
      <w:pPr>
        <w:keepNext/>
        <w:keepLines/>
        <w:widowControl w:val="0"/>
        <w:spacing w:after="60"/>
        <w:ind w:right="284"/>
        <w:jc w:val="both"/>
      </w:pPr>
      <w:r>
        <w:rPr>
          <w:b/>
          <w:bCs/>
          <w:sz w:val="20"/>
          <w:szCs w:val="20"/>
        </w:rPr>
        <w:lastRenderedPageBreak/>
        <w:t xml:space="preserve">Table 3. </w:t>
      </w:r>
      <w:r>
        <w:rPr>
          <w:i/>
          <w:sz w:val="20"/>
          <w:szCs w:val="20"/>
        </w:rPr>
        <w:t>Sign agreement on shared top-5 features, overall and by predicted class (Cl.), with the LIME value as stored (slope) and after conversion into a contribution. The column All of the slope block is the prespecified estimate; the rest is post hoc.</w:t>
      </w:r>
    </w:p>
    <w:tbl>
      <w:tblPr>
        <w:tblW w:w="5000" w:type="pct"/>
        <w:jc w:val="center"/>
        <w:tblBorders>
          <w:top w:val="single" w:sz="12" w:space="0" w:color="auto"/>
          <w:bottom w:val="single" w:sz="12" w:space="0" w:color="auto"/>
        </w:tblBorders>
        <w:tblCellMar>
          <w:left w:w="57" w:type="dxa"/>
          <w:right w:w="57" w:type="dxa"/>
        </w:tblCellMar>
        <w:tblLook w:val="04A0" w:firstRow="1" w:lastRow="0" w:firstColumn="1" w:lastColumn="0" w:noHBand="0" w:noVBand="1"/>
      </w:tblPr>
      <w:tblGrid>
        <w:gridCol w:w="1916"/>
        <w:gridCol w:w="953"/>
        <w:gridCol w:w="858"/>
        <w:gridCol w:w="1668"/>
        <w:gridCol w:w="848"/>
        <w:gridCol w:w="848"/>
        <w:gridCol w:w="848"/>
        <w:gridCol w:w="848"/>
      </w:tblGrid>
      <w:tr w:rsidR="00F152DB" w14:paraId="25CC3071" w14:textId="77777777">
        <w:trPr>
          <w:gridAfter w:val="4"/>
          <w:tblHeader/>
          <w:jc w:val="center"/>
        </w:trPr>
        <w:tc>
          <w:tcPr>
            <w:tcW w:w="0" w:type="auto"/>
            <w:tcMar>
              <w:top w:w="28" w:type="dxa"/>
              <w:bottom w:w="28" w:type="dxa"/>
            </w:tcMar>
          </w:tcPr>
          <w:p w14:paraId="164666FC" w14:textId="77777777" w:rsidR="00F152DB" w:rsidRDefault="00F152DB">
            <w:pPr>
              <w:keepNext/>
              <w:widowControl w:val="0"/>
              <w:rPr>
                <w:sz w:val="16"/>
                <w:szCs w:val="16"/>
              </w:rPr>
            </w:pPr>
          </w:p>
        </w:tc>
        <w:tc>
          <w:tcPr>
            <w:tcW w:w="0" w:type="auto"/>
            <w:tcMar>
              <w:top w:w="28" w:type="dxa"/>
              <w:bottom w:w="28" w:type="dxa"/>
            </w:tcMar>
          </w:tcPr>
          <w:p w14:paraId="25E97D88" w14:textId="77777777" w:rsidR="00F152DB" w:rsidRDefault="00F152DB">
            <w:pPr>
              <w:keepNext/>
              <w:widowControl w:val="0"/>
              <w:rPr>
                <w:sz w:val="16"/>
                <w:szCs w:val="16"/>
              </w:rPr>
            </w:pPr>
          </w:p>
        </w:tc>
        <w:tc>
          <w:tcPr>
            <w:tcW w:w="0" w:type="auto"/>
            <w:tcMar>
              <w:top w:w="28" w:type="dxa"/>
              <w:bottom w:w="28" w:type="dxa"/>
            </w:tcMar>
          </w:tcPr>
          <w:p w14:paraId="098195CA" w14:textId="77777777" w:rsidR="00F152DB" w:rsidRDefault="00226020">
            <w:pPr>
              <w:keepNext/>
              <w:widowControl w:val="0"/>
              <w:jc w:val="center"/>
              <w:rPr>
                <w:sz w:val="16"/>
                <w:szCs w:val="16"/>
              </w:rPr>
            </w:pPr>
            <w:r>
              <w:rPr>
                <w:sz w:val="16"/>
                <w:szCs w:val="16"/>
              </w:rPr>
              <w:t>Slope</w:t>
            </w:r>
          </w:p>
        </w:tc>
        <w:tc>
          <w:tcPr>
            <w:tcW w:w="0" w:type="auto"/>
            <w:tcMar>
              <w:top w:w="28" w:type="dxa"/>
              <w:bottom w:w="28" w:type="dxa"/>
            </w:tcMar>
          </w:tcPr>
          <w:p w14:paraId="4B5C0F85" w14:textId="77777777" w:rsidR="00F152DB" w:rsidRDefault="00226020">
            <w:pPr>
              <w:keepNext/>
              <w:widowControl w:val="0"/>
              <w:jc w:val="center"/>
              <w:rPr>
                <w:sz w:val="16"/>
                <w:szCs w:val="16"/>
              </w:rPr>
            </w:pPr>
            <w:r>
              <w:rPr>
                <w:sz w:val="16"/>
                <w:szCs w:val="16"/>
              </w:rPr>
              <w:t>Contribution</w:t>
            </w:r>
          </w:p>
        </w:tc>
      </w:tr>
      <w:tr w:rsidR="00F152DB" w14:paraId="2EE7BF3A" w14:textId="77777777">
        <w:trPr>
          <w:tblHeader/>
          <w:jc w:val="center"/>
        </w:trPr>
        <w:tc>
          <w:tcPr>
            <w:tcW w:w="0" w:type="auto"/>
            <w:tcBorders>
              <w:bottom w:val="single" w:sz="4" w:space="0" w:color="auto"/>
            </w:tcBorders>
            <w:tcMar>
              <w:top w:w="28" w:type="dxa"/>
              <w:bottom w:w="28" w:type="dxa"/>
            </w:tcMar>
          </w:tcPr>
          <w:p w14:paraId="256B31B3" w14:textId="77777777" w:rsidR="00F152DB" w:rsidRDefault="00226020">
            <w:pPr>
              <w:keepNext/>
              <w:widowControl w:val="0"/>
              <w:rPr>
                <w:sz w:val="16"/>
                <w:szCs w:val="16"/>
              </w:rPr>
            </w:pPr>
            <w:r>
              <w:rPr>
                <w:sz w:val="16"/>
                <w:szCs w:val="16"/>
              </w:rPr>
              <w:t>Dataset</w:t>
            </w:r>
          </w:p>
        </w:tc>
        <w:tc>
          <w:tcPr>
            <w:tcW w:w="0" w:type="auto"/>
            <w:tcBorders>
              <w:bottom w:val="single" w:sz="4" w:space="0" w:color="auto"/>
            </w:tcBorders>
            <w:tcMar>
              <w:top w:w="28" w:type="dxa"/>
              <w:bottom w:w="28" w:type="dxa"/>
            </w:tcMar>
          </w:tcPr>
          <w:p w14:paraId="1C5E60EB" w14:textId="77777777" w:rsidR="00F152DB" w:rsidRDefault="00226020">
            <w:pPr>
              <w:keepNext/>
              <w:widowControl w:val="0"/>
              <w:rPr>
                <w:sz w:val="16"/>
                <w:szCs w:val="16"/>
              </w:rPr>
            </w:pPr>
            <w:r>
              <w:rPr>
                <w:sz w:val="16"/>
                <w:szCs w:val="16"/>
              </w:rPr>
              <w:t>Model</w:t>
            </w:r>
          </w:p>
        </w:tc>
        <w:tc>
          <w:tcPr>
            <w:tcW w:w="0" w:type="auto"/>
            <w:tcBorders>
              <w:bottom w:val="single" w:sz="4" w:space="0" w:color="auto"/>
            </w:tcBorders>
            <w:tcMar>
              <w:top w:w="28" w:type="dxa"/>
              <w:bottom w:w="28" w:type="dxa"/>
            </w:tcMar>
          </w:tcPr>
          <w:p w14:paraId="6BB8D662" w14:textId="77777777" w:rsidR="00F152DB" w:rsidRDefault="00226020">
            <w:pPr>
              <w:keepNext/>
              <w:widowControl w:val="0"/>
              <w:jc w:val="center"/>
              <w:rPr>
                <w:sz w:val="16"/>
                <w:szCs w:val="16"/>
              </w:rPr>
            </w:pPr>
            <w:r>
              <w:rPr>
                <w:sz w:val="16"/>
                <w:szCs w:val="16"/>
              </w:rPr>
              <w:t>All</w:t>
            </w:r>
          </w:p>
        </w:tc>
        <w:tc>
          <w:tcPr>
            <w:tcW w:w="0" w:type="auto"/>
            <w:tcBorders>
              <w:bottom w:val="single" w:sz="4" w:space="0" w:color="auto"/>
            </w:tcBorders>
            <w:tcMar>
              <w:top w:w="28" w:type="dxa"/>
              <w:bottom w:w="28" w:type="dxa"/>
            </w:tcMar>
          </w:tcPr>
          <w:p w14:paraId="2D056497" w14:textId="77777777" w:rsidR="00F152DB" w:rsidRDefault="00226020">
            <w:pPr>
              <w:keepNext/>
              <w:widowControl w:val="0"/>
              <w:jc w:val="center"/>
              <w:rPr>
                <w:sz w:val="16"/>
                <w:szCs w:val="16"/>
              </w:rPr>
            </w:pPr>
            <w:r>
              <w:rPr>
                <w:sz w:val="16"/>
                <w:szCs w:val="16"/>
              </w:rPr>
              <w:t>Cl. 0</w:t>
            </w:r>
          </w:p>
        </w:tc>
        <w:tc>
          <w:tcPr>
            <w:tcW w:w="0" w:type="auto"/>
            <w:tcBorders>
              <w:bottom w:val="single" w:sz="4" w:space="0" w:color="auto"/>
            </w:tcBorders>
            <w:tcMar>
              <w:top w:w="28" w:type="dxa"/>
              <w:bottom w:w="28" w:type="dxa"/>
            </w:tcMar>
          </w:tcPr>
          <w:p w14:paraId="42F0B96A" w14:textId="77777777" w:rsidR="00F152DB" w:rsidRDefault="00226020">
            <w:pPr>
              <w:keepNext/>
              <w:widowControl w:val="0"/>
              <w:jc w:val="center"/>
              <w:rPr>
                <w:sz w:val="16"/>
                <w:szCs w:val="16"/>
              </w:rPr>
            </w:pPr>
            <w:r>
              <w:rPr>
                <w:sz w:val="16"/>
                <w:szCs w:val="16"/>
              </w:rPr>
              <w:t>Cl. 1</w:t>
            </w:r>
          </w:p>
        </w:tc>
        <w:tc>
          <w:tcPr>
            <w:tcW w:w="0" w:type="auto"/>
            <w:tcBorders>
              <w:bottom w:val="single" w:sz="4" w:space="0" w:color="auto"/>
            </w:tcBorders>
            <w:tcMar>
              <w:top w:w="28" w:type="dxa"/>
              <w:bottom w:w="28" w:type="dxa"/>
            </w:tcMar>
          </w:tcPr>
          <w:p w14:paraId="2805F911" w14:textId="77777777" w:rsidR="00F152DB" w:rsidRDefault="00226020">
            <w:pPr>
              <w:keepNext/>
              <w:widowControl w:val="0"/>
              <w:jc w:val="center"/>
              <w:rPr>
                <w:sz w:val="16"/>
                <w:szCs w:val="16"/>
              </w:rPr>
            </w:pPr>
            <w:r>
              <w:rPr>
                <w:sz w:val="16"/>
                <w:szCs w:val="16"/>
              </w:rPr>
              <w:t>All</w:t>
            </w:r>
          </w:p>
        </w:tc>
        <w:tc>
          <w:tcPr>
            <w:tcW w:w="0" w:type="auto"/>
            <w:tcBorders>
              <w:bottom w:val="single" w:sz="4" w:space="0" w:color="auto"/>
            </w:tcBorders>
            <w:tcMar>
              <w:top w:w="28" w:type="dxa"/>
              <w:bottom w:w="28" w:type="dxa"/>
            </w:tcMar>
          </w:tcPr>
          <w:p w14:paraId="0830C7B0" w14:textId="77777777" w:rsidR="00F152DB" w:rsidRDefault="00226020">
            <w:pPr>
              <w:keepNext/>
              <w:widowControl w:val="0"/>
              <w:jc w:val="center"/>
              <w:rPr>
                <w:sz w:val="16"/>
                <w:szCs w:val="16"/>
              </w:rPr>
            </w:pPr>
            <w:r>
              <w:rPr>
                <w:sz w:val="16"/>
                <w:szCs w:val="16"/>
              </w:rPr>
              <w:t>Cl. 0</w:t>
            </w:r>
          </w:p>
        </w:tc>
        <w:tc>
          <w:tcPr>
            <w:tcW w:w="0" w:type="auto"/>
            <w:tcBorders>
              <w:bottom w:val="single" w:sz="4" w:space="0" w:color="auto"/>
            </w:tcBorders>
            <w:tcMar>
              <w:top w:w="28" w:type="dxa"/>
              <w:bottom w:w="28" w:type="dxa"/>
            </w:tcMar>
          </w:tcPr>
          <w:p w14:paraId="52695B7E" w14:textId="77777777" w:rsidR="00F152DB" w:rsidRDefault="00226020">
            <w:pPr>
              <w:keepNext/>
              <w:widowControl w:val="0"/>
              <w:jc w:val="center"/>
              <w:rPr>
                <w:sz w:val="16"/>
                <w:szCs w:val="16"/>
              </w:rPr>
            </w:pPr>
            <w:r>
              <w:rPr>
                <w:sz w:val="16"/>
                <w:szCs w:val="16"/>
              </w:rPr>
              <w:t>Cl. 1</w:t>
            </w:r>
          </w:p>
        </w:tc>
      </w:tr>
      <w:tr w:rsidR="00F152DB" w14:paraId="0A971314" w14:textId="77777777">
        <w:trPr>
          <w:jc w:val="center"/>
        </w:trPr>
        <w:tc>
          <w:tcPr>
            <w:tcW w:w="0" w:type="auto"/>
            <w:tcMar>
              <w:top w:w="28" w:type="dxa"/>
              <w:bottom w:w="28" w:type="dxa"/>
            </w:tcMar>
          </w:tcPr>
          <w:p w14:paraId="0B9FCE5E" w14:textId="77777777" w:rsidR="00F152DB" w:rsidRDefault="00226020">
            <w:pPr>
              <w:keepNext/>
              <w:widowControl w:val="0"/>
              <w:rPr>
                <w:sz w:val="16"/>
                <w:szCs w:val="16"/>
              </w:rPr>
            </w:pPr>
            <w:r>
              <w:rPr>
                <w:sz w:val="16"/>
                <w:szCs w:val="16"/>
              </w:rPr>
              <w:t>Adult</w:t>
            </w:r>
          </w:p>
        </w:tc>
        <w:tc>
          <w:tcPr>
            <w:tcW w:w="0" w:type="auto"/>
            <w:tcMar>
              <w:top w:w="28" w:type="dxa"/>
              <w:bottom w:w="28" w:type="dxa"/>
            </w:tcMar>
          </w:tcPr>
          <w:p w14:paraId="0CBCABC4" w14:textId="77777777" w:rsidR="00F152DB" w:rsidRDefault="00226020">
            <w:pPr>
              <w:keepNext/>
              <w:widowControl w:val="0"/>
              <w:rPr>
                <w:sz w:val="16"/>
                <w:szCs w:val="16"/>
              </w:rPr>
            </w:pPr>
            <w:r>
              <w:rPr>
                <w:sz w:val="16"/>
                <w:szCs w:val="16"/>
              </w:rPr>
              <w:t>LR</w:t>
            </w:r>
          </w:p>
        </w:tc>
        <w:tc>
          <w:tcPr>
            <w:tcW w:w="0" w:type="auto"/>
            <w:tcMar>
              <w:top w:w="28" w:type="dxa"/>
              <w:bottom w:w="28" w:type="dxa"/>
            </w:tcMar>
          </w:tcPr>
          <w:p w14:paraId="3D1639D9" w14:textId="77777777" w:rsidR="00F152DB" w:rsidRDefault="00226020">
            <w:pPr>
              <w:keepNext/>
              <w:widowControl w:val="0"/>
              <w:jc w:val="center"/>
              <w:rPr>
                <w:sz w:val="16"/>
                <w:szCs w:val="16"/>
              </w:rPr>
            </w:pPr>
            <w:r>
              <w:rPr>
                <w:sz w:val="16"/>
                <w:szCs w:val="16"/>
              </w:rPr>
              <w:t>0.696</w:t>
            </w:r>
          </w:p>
        </w:tc>
        <w:tc>
          <w:tcPr>
            <w:tcW w:w="0" w:type="auto"/>
            <w:tcMar>
              <w:top w:w="28" w:type="dxa"/>
              <w:bottom w:w="28" w:type="dxa"/>
            </w:tcMar>
          </w:tcPr>
          <w:p w14:paraId="18B603CA" w14:textId="77777777" w:rsidR="00F152DB" w:rsidRDefault="00226020">
            <w:pPr>
              <w:keepNext/>
              <w:widowControl w:val="0"/>
              <w:jc w:val="center"/>
              <w:rPr>
                <w:sz w:val="16"/>
                <w:szCs w:val="16"/>
              </w:rPr>
            </w:pPr>
            <w:r>
              <w:rPr>
                <w:sz w:val="16"/>
                <w:szCs w:val="16"/>
              </w:rPr>
              <w:t>0.527</w:t>
            </w:r>
          </w:p>
        </w:tc>
        <w:tc>
          <w:tcPr>
            <w:tcW w:w="0" w:type="auto"/>
            <w:tcMar>
              <w:top w:w="28" w:type="dxa"/>
              <w:bottom w:w="28" w:type="dxa"/>
            </w:tcMar>
          </w:tcPr>
          <w:p w14:paraId="19BC1A93" w14:textId="77777777" w:rsidR="00F152DB" w:rsidRDefault="00226020">
            <w:pPr>
              <w:keepNext/>
              <w:widowControl w:val="0"/>
              <w:jc w:val="center"/>
              <w:rPr>
                <w:sz w:val="16"/>
                <w:szCs w:val="16"/>
              </w:rPr>
            </w:pPr>
            <w:r>
              <w:rPr>
                <w:sz w:val="16"/>
                <w:szCs w:val="16"/>
              </w:rPr>
              <w:t>0.864</w:t>
            </w:r>
          </w:p>
        </w:tc>
        <w:tc>
          <w:tcPr>
            <w:tcW w:w="0" w:type="auto"/>
            <w:tcMar>
              <w:top w:w="28" w:type="dxa"/>
              <w:bottom w:w="28" w:type="dxa"/>
            </w:tcMar>
          </w:tcPr>
          <w:p w14:paraId="60544A19" w14:textId="77777777" w:rsidR="00F152DB" w:rsidRDefault="00226020">
            <w:pPr>
              <w:keepNext/>
              <w:widowControl w:val="0"/>
              <w:jc w:val="center"/>
              <w:rPr>
                <w:sz w:val="16"/>
                <w:szCs w:val="16"/>
              </w:rPr>
            </w:pPr>
            <w:r>
              <w:rPr>
                <w:sz w:val="16"/>
                <w:szCs w:val="16"/>
              </w:rPr>
              <w:t>0.947</w:t>
            </w:r>
          </w:p>
        </w:tc>
        <w:tc>
          <w:tcPr>
            <w:tcW w:w="0" w:type="auto"/>
            <w:tcMar>
              <w:top w:w="28" w:type="dxa"/>
              <w:bottom w:w="28" w:type="dxa"/>
            </w:tcMar>
          </w:tcPr>
          <w:p w14:paraId="1CAB92FA" w14:textId="77777777" w:rsidR="00F152DB" w:rsidRDefault="00226020">
            <w:pPr>
              <w:keepNext/>
              <w:widowControl w:val="0"/>
              <w:jc w:val="center"/>
              <w:rPr>
                <w:sz w:val="16"/>
                <w:szCs w:val="16"/>
              </w:rPr>
            </w:pPr>
            <w:r>
              <w:rPr>
                <w:sz w:val="16"/>
                <w:szCs w:val="16"/>
              </w:rPr>
              <w:t>0.947</w:t>
            </w:r>
          </w:p>
        </w:tc>
        <w:tc>
          <w:tcPr>
            <w:tcW w:w="0" w:type="auto"/>
            <w:tcMar>
              <w:top w:w="28" w:type="dxa"/>
              <w:bottom w:w="28" w:type="dxa"/>
            </w:tcMar>
          </w:tcPr>
          <w:p w14:paraId="7D3237E4" w14:textId="77777777" w:rsidR="00F152DB" w:rsidRDefault="00226020">
            <w:pPr>
              <w:keepNext/>
              <w:widowControl w:val="0"/>
              <w:jc w:val="center"/>
              <w:rPr>
                <w:sz w:val="16"/>
                <w:szCs w:val="16"/>
              </w:rPr>
            </w:pPr>
            <w:r>
              <w:rPr>
                <w:sz w:val="16"/>
                <w:szCs w:val="16"/>
              </w:rPr>
              <w:t>0.948</w:t>
            </w:r>
          </w:p>
        </w:tc>
      </w:tr>
      <w:tr w:rsidR="00F152DB" w14:paraId="49595DE6" w14:textId="77777777">
        <w:trPr>
          <w:jc w:val="center"/>
        </w:trPr>
        <w:tc>
          <w:tcPr>
            <w:tcW w:w="0" w:type="auto"/>
            <w:tcMar>
              <w:top w:w="28" w:type="dxa"/>
              <w:bottom w:w="28" w:type="dxa"/>
            </w:tcMar>
          </w:tcPr>
          <w:p w14:paraId="60C39372" w14:textId="77777777" w:rsidR="00F152DB" w:rsidRDefault="00F152DB">
            <w:pPr>
              <w:keepNext/>
              <w:widowControl w:val="0"/>
              <w:rPr>
                <w:sz w:val="16"/>
                <w:szCs w:val="16"/>
              </w:rPr>
            </w:pPr>
          </w:p>
        </w:tc>
        <w:tc>
          <w:tcPr>
            <w:tcW w:w="0" w:type="auto"/>
            <w:tcMar>
              <w:top w:w="28" w:type="dxa"/>
              <w:bottom w:w="28" w:type="dxa"/>
            </w:tcMar>
          </w:tcPr>
          <w:p w14:paraId="49FC6A8F" w14:textId="77777777" w:rsidR="00F152DB" w:rsidRDefault="00226020">
            <w:pPr>
              <w:keepNext/>
              <w:widowControl w:val="0"/>
              <w:rPr>
                <w:sz w:val="16"/>
                <w:szCs w:val="16"/>
              </w:rPr>
            </w:pPr>
            <w:r>
              <w:rPr>
                <w:sz w:val="16"/>
                <w:szCs w:val="16"/>
              </w:rPr>
              <w:t>SVM</w:t>
            </w:r>
          </w:p>
        </w:tc>
        <w:tc>
          <w:tcPr>
            <w:tcW w:w="0" w:type="auto"/>
            <w:tcMar>
              <w:top w:w="28" w:type="dxa"/>
              <w:bottom w:w="28" w:type="dxa"/>
            </w:tcMar>
          </w:tcPr>
          <w:p w14:paraId="7390CA3C" w14:textId="77777777" w:rsidR="00F152DB" w:rsidRDefault="00226020">
            <w:pPr>
              <w:keepNext/>
              <w:widowControl w:val="0"/>
              <w:jc w:val="center"/>
              <w:rPr>
                <w:sz w:val="16"/>
                <w:szCs w:val="16"/>
              </w:rPr>
            </w:pPr>
            <w:r>
              <w:rPr>
                <w:sz w:val="16"/>
                <w:szCs w:val="16"/>
              </w:rPr>
              <w:t>0.829</w:t>
            </w:r>
          </w:p>
        </w:tc>
        <w:tc>
          <w:tcPr>
            <w:tcW w:w="0" w:type="auto"/>
            <w:tcMar>
              <w:top w:w="28" w:type="dxa"/>
              <w:bottom w:w="28" w:type="dxa"/>
            </w:tcMar>
          </w:tcPr>
          <w:p w14:paraId="14AB5B48" w14:textId="77777777" w:rsidR="00F152DB" w:rsidRDefault="00226020">
            <w:pPr>
              <w:keepNext/>
              <w:widowControl w:val="0"/>
              <w:jc w:val="center"/>
              <w:rPr>
                <w:sz w:val="16"/>
                <w:szCs w:val="16"/>
              </w:rPr>
            </w:pPr>
            <w:r>
              <w:rPr>
                <w:sz w:val="16"/>
                <w:szCs w:val="16"/>
              </w:rPr>
              <w:t>0.332</w:t>
            </w:r>
          </w:p>
        </w:tc>
        <w:tc>
          <w:tcPr>
            <w:tcW w:w="0" w:type="auto"/>
            <w:tcMar>
              <w:top w:w="28" w:type="dxa"/>
              <w:bottom w:w="28" w:type="dxa"/>
            </w:tcMar>
          </w:tcPr>
          <w:p w14:paraId="0CD999D3" w14:textId="77777777" w:rsidR="00F152DB" w:rsidRDefault="00226020">
            <w:pPr>
              <w:keepNext/>
              <w:widowControl w:val="0"/>
              <w:jc w:val="center"/>
              <w:rPr>
                <w:sz w:val="16"/>
                <w:szCs w:val="16"/>
              </w:rPr>
            </w:pPr>
            <w:r>
              <w:rPr>
                <w:sz w:val="16"/>
                <w:szCs w:val="16"/>
              </w:rPr>
              <w:t>0.956</w:t>
            </w:r>
          </w:p>
        </w:tc>
        <w:tc>
          <w:tcPr>
            <w:tcW w:w="0" w:type="auto"/>
            <w:tcMar>
              <w:top w:w="28" w:type="dxa"/>
              <w:bottom w:w="28" w:type="dxa"/>
            </w:tcMar>
          </w:tcPr>
          <w:p w14:paraId="12EEDDC4" w14:textId="77777777" w:rsidR="00F152DB" w:rsidRDefault="00226020">
            <w:pPr>
              <w:keepNext/>
              <w:widowControl w:val="0"/>
              <w:jc w:val="center"/>
              <w:rPr>
                <w:sz w:val="16"/>
                <w:szCs w:val="16"/>
              </w:rPr>
            </w:pPr>
            <w:r>
              <w:rPr>
                <w:sz w:val="16"/>
                <w:szCs w:val="16"/>
              </w:rPr>
              <w:t>0.952</w:t>
            </w:r>
          </w:p>
        </w:tc>
        <w:tc>
          <w:tcPr>
            <w:tcW w:w="0" w:type="auto"/>
            <w:tcMar>
              <w:top w:w="28" w:type="dxa"/>
              <w:bottom w:w="28" w:type="dxa"/>
            </w:tcMar>
          </w:tcPr>
          <w:p w14:paraId="70BE5ED3" w14:textId="77777777" w:rsidR="00F152DB" w:rsidRDefault="00226020">
            <w:pPr>
              <w:keepNext/>
              <w:widowControl w:val="0"/>
              <w:jc w:val="center"/>
              <w:rPr>
                <w:sz w:val="16"/>
                <w:szCs w:val="16"/>
              </w:rPr>
            </w:pPr>
            <w:r>
              <w:rPr>
                <w:sz w:val="16"/>
                <w:szCs w:val="16"/>
              </w:rPr>
              <w:t>0.918</w:t>
            </w:r>
          </w:p>
        </w:tc>
        <w:tc>
          <w:tcPr>
            <w:tcW w:w="0" w:type="auto"/>
            <w:tcMar>
              <w:top w:w="28" w:type="dxa"/>
              <w:bottom w:w="28" w:type="dxa"/>
            </w:tcMar>
          </w:tcPr>
          <w:p w14:paraId="5248AE73" w14:textId="77777777" w:rsidR="00F152DB" w:rsidRDefault="00226020">
            <w:pPr>
              <w:keepNext/>
              <w:widowControl w:val="0"/>
              <w:jc w:val="center"/>
              <w:rPr>
                <w:sz w:val="16"/>
                <w:szCs w:val="16"/>
              </w:rPr>
            </w:pPr>
            <w:r>
              <w:rPr>
                <w:sz w:val="16"/>
                <w:szCs w:val="16"/>
              </w:rPr>
              <w:t>0.960</w:t>
            </w:r>
          </w:p>
        </w:tc>
      </w:tr>
      <w:tr w:rsidR="00F152DB" w14:paraId="5566F4D3" w14:textId="77777777">
        <w:trPr>
          <w:jc w:val="center"/>
        </w:trPr>
        <w:tc>
          <w:tcPr>
            <w:tcW w:w="0" w:type="auto"/>
            <w:tcMar>
              <w:top w:w="28" w:type="dxa"/>
              <w:bottom w:w="28" w:type="dxa"/>
            </w:tcMar>
          </w:tcPr>
          <w:p w14:paraId="04741E85" w14:textId="77777777" w:rsidR="00F152DB" w:rsidRDefault="00F152DB">
            <w:pPr>
              <w:keepNext/>
              <w:widowControl w:val="0"/>
              <w:rPr>
                <w:sz w:val="16"/>
                <w:szCs w:val="16"/>
              </w:rPr>
            </w:pPr>
          </w:p>
        </w:tc>
        <w:tc>
          <w:tcPr>
            <w:tcW w:w="0" w:type="auto"/>
            <w:tcMar>
              <w:top w:w="28" w:type="dxa"/>
              <w:bottom w:w="28" w:type="dxa"/>
            </w:tcMar>
          </w:tcPr>
          <w:p w14:paraId="75C37F3F" w14:textId="77777777" w:rsidR="00F152DB" w:rsidRDefault="00226020">
            <w:pPr>
              <w:keepNext/>
              <w:widowControl w:val="0"/>
              <w:rPr>
                <w:sz w:val="16"/>
                <w:szCs w:val="16"/>
              </w:rPr>
            </w:pPr>
            <w:r>
              <w:rPr>
                <w:sz w:val="16"/>
                <w:szCs w:val="16"/>
              </w:rPr>
              <w:t>MLP</w:t>
            </w:r>
          </w:p>
        </w:tc>
        <w:tc>
          <w:tcPr>
            <w:tcW w:w="0" w:type="auto"/>
            <w:tcMar>
              <w:top w:w="28" w:type="dxa"/>
              <w:bottom w:w="28" w:type="dxa"/>
            </w:tcMar>
          </w:tcPr>
          <w:p w14:paraId="67F59729" w14:textId="77777777" w:rsidR="00F152DB" w:rsidRDefault="00226020">
            <w:pPr>
              <w:keepNext/>
              <w:widowControl w:val="0"/>
              <w:jc w:val="center"/>
              <w:rPr>
                <w:sz w:val="16"/>
                <w:szCs w:val="16"/>
              </w:rPr>
            </w:pPr>
            <w:r>
              <w:rPr>
                <w:sz w:val="16"/>
                <w:szCs w:val="16"/>
              </w:rPr>
              <w:t>0.689</w:t>
            </w:r>
          </w:p>
        </w:tc>
        <w:tc>
          <w:tcPr>
            <w:tcW w:w="0" w:type="auto"/>
            <w:tcMar>
              <w:top w:w="28" w:type="dxa"/>
              <w:bottom w:w="28" w:type="dxa"/>
            </w:tcMar>
          </w:tcPr>
          <w:p w14:paraId="53B4E2B9" w14:textId="77777777" w:rsidR="00F152DB" w:rsidRDefault="00226020">
            <w:pPr>
              <w:keepNext/>
              <w:widowControl w:val="0"/>
              <w:jc w:val="center"/>
              <w:rPr>
                <w:sz w:val="16"/>
                <w:szCs w:val="16"/>
              </w:rPr>
            </w:pPr>
            <w:r>
              <w:rPr>
                <w:sz w:val="16"/>
                <w:szCs w:val="16"/>
              </w:rPr>
              <w:t>0.706</w:t>
            </w:r>
          </w:p>
        </w:tc>
        <w:tc>
          <w:tcPr>
            <w:tcW w:w="0" w:type="auto"/>
            <w:tcMar>
              <w:top w:w="28" w:type="dxa"/>
              <w:bottom w:w="28" w:type="dxa"/>
            </w:tcMar>
          </w:tcPr>
          <w:p w14:paraId="5D6AC373" w14:textId="77777777" w:rsidR="00F152DB" w:rsidRDefault="00226020">
            <w:pPr>
              <w:keepNext/>
              <w:widowControl w:val="0"/>
              <w:jc w:val="center"/>
              <w:rPr>
                <w:sz w:val="16"/>
                <w:szCs w:val="16"/>
              </w:rPr>
            </w:pPr>
            <w:r>
              <w:rPr>
                <w:sz w:val="16"/>
                <w:szCs w:val="16"/>
              </w:rPr>
              <w:t>0.672</w:t>
            </w:r>
          </w:p>
        </w:tc>
        <w:tc>
          <w:tcPr>
            <w:tcW w:w="0" w:type="auto"/>
            <w:tcMar>
              <w:top w:w="28" w:type="dxa"/>
              <w:bottom w:w="28" w:type="dxa"/>
            </w:tcMar>
          </w:tcPr>
          <w:p w14:paraId="63D8F05C" w14:textId="77777777" w:rsidR="00F152DB" w:rsidRDefault="00226020">
            <w:pPr>
              <w:keepNext/>
              <w:widowControl w:val="0"/>
              <w:jc w:val="center"/>
              <w:rPr>
                <w:sz w:val="16"/>
                <w:szCs w:val="16"/>
              </w:rPr>
            </w:pPr>
            <w:r>
              <w:rPr>
                <w:sz w:val="16"/>
                <w:szCs w:val="16"/>
              </w:rPr>
              <w:t>0.951</w:t>
            </w:r>
          </w:p>
        </w:tc>
        <w:tc>
          <w:tcPr>
            <w:tcW w:w="0" w:type="auto"/>
            <w:tcMar>
              <w:top w:w="28" w:type="dxa"/>
              <w:bottom w:w="28" w:type="dxa"/>
            </w:tcMar>
          </w:tcPr>
          <w:p w14:paraId="1489F49B" w14:textId="77777777" w:rsidR="00F152DB" w:rsidRDefault="00226020">
            <w:pPr>
              <w:keepNext/>
              <w:widowControl w:val="0"/>
              <w:jc w:val="center"/>
              <w:rPr>
                <w:sz w:val="16"/>
                <w:szCs w:val="16"/>
              </w:rPr>
            </w:pPr>
            <w:r>
              <w:rPr>
                <w:sz w:val="16"/>
                <w:szCs w:val="16"/>
              </w:rPr>
              <w:t>0.940</w:t>
            </w:r>
          </w:p>
        </w:tc>
        <w:tc>
          <w:tcPr>
            <w:tcW w:w="0" w:type="auto"/>
            <w:tcMar>
              <w:top w:w="28" w:type="dxa"/>
              <w:bottom w:w="28" w:type="dxa"/>
            </w:tcMar>
          </w:tcPr>
          <w:p w14:paraId="0B79A977" w14:textId="77777777" w:rsidR="00F152DB" w:rsidRDefault="00226020">
            <w:pPr>
              <w:keepNext/>
              <w:widowControl w:val="0"/>
              <w:jc w:val="center"/>
              <w:rPr>
                <w:sz w:val="16"/>
                <w:szCs w:val="16"/>
              </w:rPr>
            </w:pPr>
            <w:r>
              <w:rPr>
                <w:sz w:val="16"/>
                <w:szCs w:val="16"/>
              </w:rPr>
              <w:t>0.962</w:t>
            </w:r>
          </w:p>
        </w:tc>
      </w:tr>
      <w:tr w:rsidR="00F152DB" w14:paraId="189BBF39" w14:textId="77777777">
        <w:trPr>
          <w:jc w:val="center"/>
        </w:trPr>
        <w:tc>
          <w:tcPr>
            <w:tcW w:w="0" w:type="auto"/>
            <w:tcMar>
              <w:top w:w="28" w:type="dxa"/>
              <w:bottom w:w="28" w:type="dxa"/>
            </w:tcMar>
          </w:tcPr>
          <w:p w14:paraId="69CB1E23" w14:textId="77777777" w:rsidR="00F152DB" w:rsidRDefault="00F152DB">
            <w:pPr>
              <w:keepNext/>
              <w:widowControl w:val="0"/>
              <w:rPr>
                <w:sz w:val="16"/>
                <w:szCs w:val="16"/>
              </w:rPr>
            </w:pPr>
          </w:p>
        </w:tc>
        <w:tc>
          <w:tcPr>
            <w:tcW w:w="0" w:type="auto"/>
            <w:tcMar>
              <w:top w:w="28" w:type="dxa"/>
              <w:bottom w:w="28" w:type="dxa"/>
            </w:tcMar>
          </w:tcPr>
          <w:p w14:paraId="30501C9A" w14:textId="77777777" w:rsidR="00F152DB" w:rsidRDefault="00226020">
            <w:pPr>
              <w:keepNext/>
              <w:widowControl w:val="0"/>
              <w:rPr>
                <w:sz w:val="16"/>
                <w:szCs w:val="16"/>
              </w:rPr>
            </w:pPr>
            <w:r>
              <w:rPr>
                <w:sz w:val="16"/>
                <w:szCs w:val="16"/>
              </w:rPr>
              <w:t>RF</w:t>
            </w:r>
          </w:p>
        </w:tc>
        <w:tc>
          <w:tcPr>
            <w:tcW w:w="0" w:type="auto"/>
            <w:tcMar>
              <w:top w:w="28" w:type="dxa"/>
              <w:bottom w:w="28" w:type="dxa"/>
            </w:tcMar>
          </w:tcPr>
          <w:p w14:paraId="0C660B67" w14:textId="77777777" w:rsidR="00F152DB" w:rsidRDefault="00226020">
            <w:pPr>
              <w:keepNext/>
              <w:widowControl w:val="0"/>
              <w:jc w:val="center"/>
              <w:rPr>
                <w:sz w:val="16"/>
                <w:szCs w:val="16"/>
              </w:rPr>
            </w:pPr>
            <w:r>
              <w:rPr>
                <w:sz w:val="16"/>
                <w:szCs w:val="16"/>
              </w:rPr>
              <w:t>0.696</w:t>
            </w:r>
          </w:p>
        </w:tc>
        <w:tc>
          <w:tcPr>
            <w:tcW w:w="0" w:type="auto"/>
            <w:tcMar>
              <w:top w:w="28" w:type="dxa"/>
              <w:bottom w:w="28" w:type="dxa"/>
            </w:tcMar>
          </w:tcPr>
          <w:p w14:paraId="41D01E86" w14:textId="77777777" w:rsidR="00F152DB" w:rsidRDefault="00226020">
            <w:pPr>
              <w:keepNext/>
              <w:widowControl w:val="0"/>
              <w:jc w:val="center"/>
              <w:rPr>
                <w:sz w:val="16"/>
                <w:szCs w:val="16"/>
              </w:rPr>
            </w:pPr>
            <w:r>
              <w:rPr>
                <w:sz w:val="16"/>
                <w:szCs w:val="16"/>
              </w:rPr>
              <w:t>0.418</w:t>
            </w:r>
          </w:p>
        </w:tc>
        <w:tc>
          <w:tcPr>
            <w:tcW w:w="0" w:type="auto"/>
            <w:tcMar>
              <w:top w:w="28" w:type="dxa"/>
              <w:bottom w:w="28" w:type="dxa"/>
            </w:tcMar>
          </w:tcPr>
          <w:p w14:paraId="682FC5AE" w14:textId="77777777" w:rsidR="00F152DB" w:rsidRDefault="00226020">
            <w:pPr>
              <w:keepNext/>
              <w:widowControl w:val="0"/>
              <w:jc w:val="center"/>
              <w:rPr>
                <w:sz w:val="16"/>
                <w:szCs w:val="16"/>
              </w:rPr>
            </w:pPr>
            <w:r>
              <w:rPr>
                <w:sz w:val="16"/>
                <w:szCs w:val="16"/>
              </w:rPr>
              <w:t>0.975</w:t>
            </w:r>
          </w:p>
        </w:tc>
        <w:tc>
          <w:tcPr>
            <w:tcW w:w="0" w:type="auto"/>
            <w:tcMar>
              <w:top w:w="28" w:type="dxa"/>
              <w:bottom w:w="28" w:type="dxa"/>
            </w:tcMar>
          </w:tcPr>
          <w:p w14:paraId="0BBF9D99" w14:textId="77777777" w:rsidR="00F152DB" w:rsidRDefault="00226020">
            <w:pPr>
              <w:keepNext/>
              <w:widowControl w:val="0"/>
              <w:jc w:val="center"/>
              <w:rPr>
                <w:sz w:val="16"/>
                <w:szCs w:val="16"/>
              </w:rPr>
            </w:pPr>
            <w:r>
              <w:rPr>
                <w:sz w:val="16"/>
                <w:szCs w:val="16"/>
              </w:rPr>
              <w:t>0.948</w:t>
            </w:r>
          </w:p>
        </w:tc>
        <w:tc>
          <w:tcPr>
            <w:tcW w:w="0" w:type="auto"/>
            <w:tcMar>
              <w:top w:w="28" w:type="dxa"/>
              <w:bottom w:w="28" w:type="dxa"/>
            </w:tcMar>
          </w:tcPr>
          <w:p w14:paraId="510DB3F3" w14:textId="77777777" w:rsidR="00F152DB" w:rsidRDefault="00226020">
            <w:pPr>
              <w:keepNext/>
              <w:widowControl w:val="0"/>
              <w:jc w:val="center"/>
              <w:rPr>
                <w:sz w:val="16"/>
                <w:szCs w:val="16"/>
              </w:rPr>
            </w:pPr>
            <w:r>
              <w:rPr>
                <w:sz w:val="16"/>
                <w:szCs w:val="16"/>
              </w:rPr>
              <w:t>0.913</w:t>
            </w:r>
          </w:p>
        </w:tc>
        <w:tc>
          <w:tcPr>
            <w:tcW w:w="0" w:type="auto"/>
            <w:tcMar>
              <w:top w:w="28" w:type="dxa"/>
              <w:bottom w:w="28" w:type="dxa"/>
            </w:tcMar>
          </w:tcPr>
          <w:p w14:paraId="15BD420E" w14:textId="77777777" w:rsidR="00F152DB" w:rsidRDefault="00226020">
            <w:pPr>
              <w:keepNext/>
              <w:widowControl w:val="0"/>
              <w:jc w:val="center"/>
              <w:rPr>
                <w:sz w:val="16"/>
                <w:szCs w:val="16"/>
              </w:rPr>
            </w:pPr>
            <w:r>
              <w:rPr>
                <w:sz w:val="16"/>
                <w:szCs w:val="16"/>
              </w:rPr>
              <w:t>0.984</w:t>
            </w:r>
          </w:p>
        </w:tc>
      </w:tr>
      <w:tr w:rsidR="00F152DB" w14:paraId="7A254223" w14:textId="77777777">
        <w:trPr>
          <w:jc w:val="center"/>
        </w:trPr>
        <w:tc>
          <w:tcPr>
            <w:tcW w:w="0" w:type="auto"/>
            <w:tcMar>
              <w:top w:w="28" w:type="dxa"/>
              <w:bottom w:w="28" w:type="dxa"/>
            </w:tcMar>
          </w:tcPr>
          <w:p w14:paraId="2A03A0A9" w14:textId="77777777" w:rsidR="00F152DB" w:rsidRDefault="00F152DB">
            <w:pPr>
              <w:keepNext/>
              <w:widowControl w:val="0"/>
              <w:rPr>
                <w:sz w:val="16"/>
                <w:szCs w:val="16"/>
              </w:rPr>
            </w:pPr>
          </w:p>
        </w:tc>
        <w:tc>
          <w:tcPr>
            <w:tcW w:w="0" w:type="auto"/>
            <w:tcMar>
              <w:top w:w="28" w:type="dxa"/>
              <w:bottom w:w="28" w:type="dxa"/>
            </w:tcMar>
          </w:tcPr>
          <w:p w14:paraId="68373AA6" w14:textId="77777777" w:rsidR="00F152DB" w:rsidRDefault="00226020">
            <w:pPr>
              <w:keepNext/>
              <w:widowControl w:val="0"/>
              <w:rPr>
                <w:sz w:val="16"/>
                <w:szCs w:val="16"/>
              </w:rPr>
            </w:pPr>
            <w:r>
              <w:rPr>
                <w:sz w:val="16"/>
                <w:szCs w:val="16"/>
              </w:rPr>
              <w:t>XGB</w:t>
            </w:r>
          </w:p>
        </w:tc>
        <w:tc>
          <w:tcPr>
            <w:tcW w:w="0" w:type="auto"/>
            <w:tcMar>
              <w:top w:w="28" w:type="dxa"/>
              <w:bottom w:w="28" w:type="dxa"/>
            </w:tcMar>
          </w:tcPr>
          <w:p w14:paraId="29D1E88B" w14:textId="77777777" w:rsidR="00F152DB" w:rsidRDefault="00226020">
            <w:pPr>
              <w:keepNext/>
              <w:widowControl w:val="0"/>
              <w:jc w:val="center"/>
              <w:rPr>
                <w:sz w:val="16"/>
                <w:szCs w:val="16"/>
              </w:rPr>
            </w:pPr>
            <w:r>
              <w:rPr>
                <w:sz w:val="16"/>
                <w:szCs w:val="16"/>
              </w:rPr>
              <w:t>0.682</w:t>
            </w:r>
          </w:p>
        </w:tc>
        <w:tc>
          <w:tcPr>
            <w:tcW w:w="0" w:type="auto"/>
            <w:tcMar>
              <w:top w:w="28" w:type="dxa"/>
              <w:bottom w:w="28" w:type="dxa"/>
            </w:tcMar>
          </w:tcPr>
          <w:p w14:paraId="74D2E819" w14:textId="77777777" w:rsidR="00F152DB" w:rsidRDefault="00226020">
            <w:pPr>
              <w:keepNext/>
              <w:widowControl w:val="0"/>
              <w:jc w:val="center"/>
              <w:rPr>
                <w:sz w:val="16"/>
                <w:szCs w:val="16"/>
              </w:rPr>
            </w:pPr>
            <w:r>
              <w:rPr>
                <w:sz w:val="16"/>
                <w:szCs w:val="16"/>
              </w:rPr>
              <w:t>0.443</w:t>
            </w:r>
          </w:p>
        </w:tc>
        <w:tc>
          <w:tcPr>
            <w:tcW w:w="0" w:type="auto"/>
            <w:tcMar>
              <w:top w:w="28" w:type="dxa"/>
              <w:bottom w:w="28" w:type="dxa"/>
            </w:tcMar>
          </w:tcPr>
          <w:p w14:paraId="5A1EEB7C" w14:textId="77777777" w:rsidR="00F152DB" w:rsidRDefault="00226020">
            <w:pPr>
              <w:keepNext/>
              <w:widowControl w:val="0"/>
              <w:jc w:val="center"/>
              <w:rPr>
                <w:sz w:val="16"/>
                <w:szCs w:val="16"/>
              </w:rPr>
            </w:pPr>
            <w:r>
              <w:rPr>
                <w:sz w:val="16"/>
                <w:szCs w:val="16"/>
              </w:rPr>
              <w:t>0.916</w:t>
            </w:r>
          </w:p>
        </w:tc>
        <w:tc>
          <w:tcPr>
            <w:tcW w:w="0" w:type="auto"/>
            <w:tcMar>
              <w:top w:w="28" w:type="dxa"/>
              <w:bottom w:w="28" w:type="dxa"/>
            </w:tcMar>
          </w:tcPr>
          <w:p w14:paraId="6F3CDD2B" w14:textId="77777777" w:rsidR="00F152DB" w:rsidRDefault="00226020">
            <w:pPr>
              <w:keepNext/>
              <w:widowControl w:val="0"/>
              <w:jc w:val="center"/>
              <w:rPr>
                <w:sz w:val="16"/>
                <w:szCs w:val="16"/>
              </w:rPr>
            </w:pPr>
            <w:r>
              <w:rPr>
                <w:sz w:val="16"/>
                <w:szCs w:val="16"/>
              </w:rPr>
              <w:t>0.925</w:t>
            </w:r>
          </w:p>
        </w:tc>
        <w:tc>
          <w:tcPr>
            <w:tcW w:w="0" w:type="auto"/>
            <w:tcMar>
              <w:top w:w="28" w:type="dxa"/>
              <w:bottom w:w="28" w:type="dxa"/>
            </w:tcMar>
          </w:tcPr>
          <w:p w14:paraId="0CFDB4C2" w14:textId="77777777" w:rsidR="00F152DB" w:rsidRDefault="00226020">
            <w:pPr>
              <w:keepNext/>
              <w:widowControl w:val="0"/>
              <w:jc w:val="center"/>
              <w:rPr>
                <w:sz w:val="16"/>
                <w:szCs w:val="16"/>
              </w:rPr>
            </w:pPr>
            <w:r>
              <w:rPr>
                <w:sz w:val="16"/>
                <w:szCs w:val="16"/>
              </w:rPr>
              <w:t>0.911</w:t>
            </w:r>
          </w:p>
        </w:tc>
        <w:tc>
          <w:tcPr>
            <w:tcW w:w="0" w:type="auto"/>
            <w:tcMar>
              <w:top w:w="28" w:type="dxa"/>
              <w:bottom w:w="28" w:type="dxa"/>
            </w:tcMar>
          </w:tcPr>
          <w:p w14:paraId="7C0C2CF2" w14:textId="77777777" w:rsidR="00F152DB" w:rsidRDefault="00226020">
            <w:pPr>
              <w:keepNext/>
              <w:widowControl w:val="0"/>
              <w:jc w:val="center"/>
              <w:rPr>
                <w:sz w:val="16"/>
                <w:szCs w:val="16"/>
              </w:rPr>
            </w:pPr>
            <w:r>
              <w:rPr>
                <w:sz w:val="16"/>
                <w:szCs w:val="16"/>
              </w:rPr>
              <w:t>0.939</w:t>
            </w:r>
          </w:p>
        </w:tc>
      </w:tr>
      <w:tr w:rsidR="00F152DB" w14:paraId="0CC4B8F6" w14:textId="77777777">
        <w:trPr>
          <w:jc w:val="center"/>
        </w:trPr>
        <w:tc>
          <w:tcPr>
            <w:tcW w:w="0" w:type="auto"/>
            <w:tcMar>
              <w:top w:w="28" w:type="dxa"/>
              <w:bottom w:w="28" w:type="dxa"/>
            </w:tcMar>
          </w:tcPr>
          <w:p w14:paraId="02672D3C" w14:textId="77777777" w:rsidR="00F152DB" w:rsidRDefault="00F152DB">
            <w:pPr>
              <w:keepNext/>
              <w:widowControl w:val="0"/>
              <w:rPr>
                <w:sz w:val="16"/>
                <w:szCs w:val="16"/>
              </w:rPr>
            </w:pPr>
          </w:p>
        </w:tc>
        <w:tc>
          <w:tcPr>
            <w:tcW w:w="0" w:type="auto"/>
            <w:tcMar>
              <w:top w:w="28" w:type="dxa"/>
              <w:bottom w:w="28" w:type="dxa"/>
            </w:tcMar>
          </w:tcPr>
          <w:p w14:paraId="4B3EF54B" w14:textId="77777777" w:rsidR="00F152DB" w:rsidRDefault="00226020">
            <w:pPr>
              <w:keepNext/>
              <w:widowControl w:val="0"/>
              <w:rPr>
                <w:sz w:val="16"/>
                <w:szCs w:val="16"/>
              </w:rPr>
            </w:pPr>
            <w:r>
              <w:rPr>
                <w:sz w:val="16"/>
                <w:szCs w:val="16"/>
              </w:rPr>
              <w:t>All</w:t>
            </w:r>
          </w:p>
        </w:tc>
        <w:tc>
          <w:tcPr>
            <w:tcW w:w="0" w:type="auto"/>
            <w:tcMar>
              <w:top w:w="28" w:type="dxa"/>
              <w:bottom w:w="28" w:type="dxa"/>
            </w:tcMar>
          </w:tcPr>
          <w:p w14:paraId="49551551" w14:textId="77777777" w:rsidR="00F152DB" w:rsidRDefault="00226020">
            <w:pPr>
              <w:keepNext/>
              <w:widowControl w:val="0"/>
              <w:jc w:val="center"/>
              <w:rPr>
                <w:sz w:val="16"/>
                <w:szCs w:val="16"/>
              </w:rPr>
            </w:pPr>
            <w:r>
              <w:rPr>
                <w:sz w:val="16"/>
                <w:szCs w:val="16"/>
              </w:rPr>
              <w:t>0.717</w:t>
            </w:r>
          </w:p>
        </w:tc>
        <w:tc>
          <w:tcPr>
            <w:tcW w:w="0" w:type="auto"/>
            <w:tcMar>
              <w:top w:w="28" w:type="dxa"/>
              <w:bottom w:w="28" w:type="dxa"/>
            </w:tcMar>
          </w:tcPr>
          <w:p w14:paraId="601F9173" w14:textId="77777777" w:rsidR="00F152DB" w:rsidRDefault="00226020">
            <w:pPr>
              <w:keepNext/>
              <w:widowControl w:val="0"/>
              <w:jc w:val="center"/>
              <w:rPr>
                <w:sz w:val="16"/>
                <w:szCs w:val="16"/>
              </w:rPr>
            </w:pPr>
            <w:r>
              <w:rPr>
                <w:sz w:val="16"/>
                <w:szCs w:val="16"/>
              </w:rPr>
              <w:t>0.506</w:t>
            </w:r>
          </w:p>
        </w:tc>
        <w:tc>
          <w:tcPr>
            <w:tcW w:w="0" w:type="auto"/>
            <w:tcMar>
              <w:top w:w="28" w:type="dxa"/>
              <w:bottom w:w="28" w:type="dxa"/>
            </w:tcMar>
          </w:tcPr>
          <w:p w14:paraId="361BDE7E" w14:textId="77777777" w:rsidR="00F152DB" w:rsidRDefault="00226020">
            <w:pPr>
              <w:keepNext/>
              <w:widowControl w:val="0"/>
              <w:jc w:val="center"/>
              <w:rPr>
                <w:sz w:val="16"/>
                <w:szCs w:val="16"/>
              </w:rPr>
            </w:pPr>
            <w:r>
              <w:rPr>
                <w:sz w:val="16"/>
                <w:szCs w:val="16"/>
              </w:rPr>
              <w:t>0.875</w:t>
            </w:r>
          </w:p>
        </w:tc>
        <w:tc>
          <w:tcPr>
            <w:tcW w:w="0" w:type="auto"/>
            <w:tcMar>
              <w:top w:w="28" w:type="dxa"/>
              <w:bottom w:w="28" w:type="dxa"/>
            </w:tcMar>
          </w:tcPr>
          <w:p w14:paraId="663348F6" w14:textId="77777777" w:rsidR="00F152DB" w:rsidRDefault="00226020">
            <w:pPr>
              <w:keepNext/>
              <w:widowControl w:val="0"/>
              <w:jc w:val="center"/>
              <w:rPr>
                <w:sz w:val="16"/>
                <w:szCs w:val="16"/>
              </w:rPr>
            </w:pPr>
            <w:r>
              <w:rPr>
                <w:sz w:val="16"/>
                <w:szCs w:val="16"/>
              </w:rPr>
              <w:t>0.945</w:t>
            </w:r>
          </w:p>
        </w:tc>
        <w:tc>
          <w:tcPr>
            <w:tcW w:w="0" w:type="auto"/>
            <w:tcMar>
              <w:top w:w="28" w:type="dxa"/>
              <w:bottom w:w="28" w:type="dxa"/>
            </w:tcMar>
          </w:tcPr>
          <w:p w14:paraId="5882E041" w14:textId="77777777" w:rsidR="00F152DB" w:rsidRDefault="00226020">
            <w:pPr>
              <w:keepNext/>
              <w:widowControl w:val="0"/>
              <w:jc w:val="center"/>
              <w:rPr>
                <w:sz w:val="16"/>
                <w:szCs w:val="16"/>
              </w:rPr>
            </w:pPr>
            <w:r>
              <w:rPr>
                <w:sz w:val="16"/>
                <w:szCs w:val="16"/>
              </w:rPr>
              <w:t>0.927</w:t>
            </w:r>
          </w:p>
        </w:tc>
        <w:tc>
          <w:tcPr>
            <w:tcW w:w="0" w:type="auto"/>
            <w:tcMar>
              <w:top w:w="28" w:type="dxa"/>
              <w:bottom w:w="28" w:type="dxa"/>
            </w:tcMar>
          </w:tcPr>
          <w:p w14:paraId="2FE2041E" w14:textId="77777777" w:rsidR="00F152DB" w:rsidRDefault="00226020">
            <w:pPr>
              <w:keepNext/>
              <w:widowControl w:val="0"/>
              <w:jc w:val="center"/>
              <w:rPr>
                <w:sz w:val="16"/>
                <w:szCs w:val="16"/>
              </w:rPr>
            </w:pPr>
            <w:r>
              <w:rPr>
                <w:sz w:val="16"/>
                <w:szCs w:val="16"/>
              </w:rPr>
              <w:t>0.958</w:t>
            </w:r>
          </w:p>
        </w:tc>
      </w:tr>
      <w:tr w:rsidR="00F152DB" w14:paraId="330F679C" w14:textId="77777777">
        <w:trPr>
          <w:jc w:val="center"/>
        </w:trPr>
        <w:tc>
          <w:tcPr>
            <w:tcW w:w="0" w:type="auto"/>
            <w:tcMar>
              <w:top w:w="28" w:type="dxa"/>
              <w:bottom w:w="28" w:type="dxa"/>
            </w:tcMar>
          </w:tcPr>
          <w:p w14:paraId="71F86279" w14:textId="77777777" w:rsidR="00F152DB" w:rsidRDefault="00226020">
            <w:pPr>
              <w:keepNext/>
              <w:widowControl w:val="0"/>
              <w:rPr>
                <w:sz w:val="16"/>
                <w:szCs w:val="16"/>
              </w:rPr>
            </w:pPr>
            <w:r>
              <w:rPr>
                <w:sz w:val="16"/>
                <w:szCs w:val="16"/>
              </w:rPr>
              <w:t>German Credit</w:t>
            </w:r>
          </w:p>
        </w:tc>
        <w:tc>
          <w:tcPr>
            <w:tcW w:w="0" w:type="auto"/>
            <w:tcMar>
              <w:top w:w="28" w:type="dxa"/>
              <w:bottom w:w="28" w:type="dxa"/>
            </w:tcMar>
          </w:tcPr>
          <w:p w14:paraId="60E6A322" w14:textId="77777777" w:rsidR="00F152DB" w:rsidRDefault="00226020">
            <w:pPr>
              <w:keepNext/>
              <w:widowControl w:val="0"/>
              <w:rPr>
                <w:sz w:val="16"/>
                <w:szCs w:val="16"/>
              </w:rPr>
            </w:pPr>
            <w:r>
              <w:rPr>
                <w:sz w:val="16"/>
                <w:szCs w:val="16"/>
              </w:rPr>
              <w:t>RF</w:t>
            </w:r>
          </w:p>
        </w:tc>
        <w:tc>
          <w:tcPr>
            <w:tcW w:w="0" w:type="auto"/>
            <w:tcMar>
              <w:top w:w="28" w:type="dxa"/>
              <w:bottom w:w="28" w:type="dxa"/>
            </w:tcMar>
          </w:tcPr>
          <w:p w14:paraId="0B0D2DD7" w14:textId="77777777" w:rsidR="00F152DB" w:rsidRDefault="00226020">
            <w:pPr>
              <w:keepNext/>
              <w:widowControl w:val="0"/>
              <w:jc w:val="center"/>
              <w:rPr>
                <w:sz w:val="16"/>
                <w:szCs w:val="16"/>
              </w:rPr>
            </w:pPr>
            <w:r>
              <w:rPr>
                <w:sz w:val="16"/>
                <w:szCs w:val="16"/>
              </w:rPr>
              <w:t>0.470</w:t>
            </w:r>
          </w:p>
        </w:tc>
        <w:tc>
          <w:tcPr>
            <w:tcW w:w="0" w:type="auto"/>
            <w:tcMar>
              <w:top w:w="28" w:type="dxa"/>
              <w:bottom w:w="28" w:type="dxa"/>
            </w:tcMar>
          </w:tcPr>
          <w:p w14:paraId="13A44675" w14:textId="77777777" w:rsidR="00F152DB" w:rsidRDefault="00226020">
            <w:pPr>
              <w:keepNext/>
              <w:widowControl w:val="0"/>
              <w:jc w:val="center"/>
              <w:rPr>
                <w:sz w:val="16"/>
                <w:szCs w:val="16"/>
              </w:rPr>
            </w:pPr>
            <w:r>
              <w:rPr>
                <w:sz w:val="16"/>
                <w:szCs w:val="16"/>
              </w:rPr>
              <w:t>0.608</w:t>
            </w:r>
          </w:p>
        </w:tc>
        <w:tc>
          <w:tcPr>
            <w:tcW w:w="0" w:type="auto"/>
            <w:tcMar>
              <w:top w:w="28" w:type="dxa"/>
              <w:bottom w:w="28" w:type="dxa"/>
            </w:tcMar>
          </w:tcPr>
          <w:p w14:paraId="202FB692" w14:textId="77777777" w:rsidR="00F152DB" w:rsidRDefault="00226020">
            <w:pPr>
              <w:keepNext/>
              <w:widowControl w:val="0"/>
              <w:jc w:val="center"/>
              <w:rPr>
                <w:sz w:val="16"/>
                <w:szCs w:val="16"/>
              </w:rPr>
            </w:pPr>
            <w:r>
              <w:rPr>
                <w:sz w:val="16"/>
                <w:szCs w:val="16"/>
              </w:rPr>
              <w:t>0.430</w:t>
            </w:r>
          </w:p>
        </w:tc>
        <w:tc>
          <w:tcPr>
            <w:tcW w:w="0" w:type="auto"/>
            <w:tcMar>
              <w:top w:w="28" w:type="dxa"/>
              <w:bottom w:w="28" w:type="dxa"/>
            </w:tcMar>
          </w:tcPr>
          <w:p w14:paraId="617BBE21" w14:textId="77777777" w:rsidR="00F152DB" w:rsidRDefault="00226020">
            <w:pPr>
              <w:keepNext/>
              <w:widowControl w:val="0"/>
              <w:jc w:val="center"/>
              <w:rPr>
                <w:sz w:val="16"/>
                <w:szCs w:val="16"/>
              </w:rPr>
            </w:pPr>
            <w:r>
              <w:rPr>
                <w:sz w:val="16"/>
                <w:szCs w:val="16"/>
              </w:rPr>
              <w:t>0.985</w:t>
            </w:r>
          </w:p>
        </w:tc>
        <w:tc>
          <w:tcPr>
            <w:tcW w:w="0" w:type="auto"/>
            <w:tcMar>
              <w:top w:w="28" w:type="dxa"/>
              <w:bottom w:w="28" w:type="dxa"/>
            </w:tcMar>
          </w:tcPr>
          <w:p w14:paraId="6339CF94" w14:textId="77777777" w:rsidR="00F152DB" w:rsidRDefault="00226020">
            <w:pPr>
              <w:keepNext/>
              <w:widowControl w:val="0"/>
              <w:jc w:val="center"/>
              <w:rPr>
                <w:sz w:val="16"/>
                <w:szCs w:val="16"/>
              </w:rPr>
            </w:pPr>
            <w:r>
              <w:rPr>
                <w:sz w:val="16"/>
                <w:szCs w:val="16"/>
              </w:rPr>
              <w:t>0.990</w:t>
            </w:r>
          </w:p>
        </w:tc>
        <w:tc>
          <w:tcPr>
            <w:tcW w:w="0" w:type="auto"/>
            <w:tcMar>
              <w:top w:w="28" w:type="dxa"/>
              <w:bottom w:w="28" w:type="dxa"/>
            </w:tcMar>
          </w:tcPr>
          <w:p w14:paraId="3BDD4791" w14:textId="77777777" w:rsidR="00F152DB" w:rsidRDefault="00226020">
            <w:pPr>
              <w:keepNext/>
              <w:widowControl w:val="0"/>
              <w:jc w:val="center"/>
              <w:rPr>
                <w:sz w:val="16"/>
                <w:szCs w:val="16"/>
              </w:rPr>
            </w:pPr>
            <w:r>
              <w:rPr>
                <w:sz w:val="16"/>
                <w:szCs w:val="16"/>
              </w:rPr>
              <w:t>0.983</w:t>
            </w:r>
          </w:p>
        </w:tc>
      </w:tr>
      <w:tr w:rsidR="00F152DB" w14:paraId="7AD15BA0" w14:textId="77777777">
        <w:trPr>
          <w:jc w:val="center"/>
        </w:trPr>
        <w:tc>
          <w:tcPr>
            <w:tcW w:w="0" w:type="auto"/>
            <w:tcMar>
              <w:top w:w="28" w:type="dxa"/>
              <w:bottom w:w="28" w:type="dxa"/>
            </w:tcMar>
          </w:tcPr>
          <w:p w14:paraId="71068EA8" w14:textId="77777777" w:rsidR="00F152DB" w:rsidRDefault="00F152DB">
            <w:pPr>
              <w:keepNext/>
              <w:widowControl w:val="0"/>
              <w:rPr>
                <w:sz w:val="16"/>
                <w:szCs w:val="16"/>
              </w:rPr>
            </w:pPr>
          </w:p>
        </w:tc>
        <w:tc>
          <w:tcPr>
            <w:tcW w:w="0" w:type="auto"/>
            <w:tcMar>
              <w:top w:w="28" w:type="dxa"/>
              <w:bottom w:w="28" w:type="dxa"/>
            </w:tcMar>
          </w:tcPr>
          <w:p w14:paraId="239BABB5" w14:textId="77777777" w:rsidR="00F152DB" w:rsidRDefault="00226020">
            <w:pPr>
              <w:keepNext/>
              <w:widowControl w:val="0"/>
              <w:rPr>
                <w:sz w:val="16"/>
                <w:szCs w:val="16"/>
              </w:rPr>
            </w:pPr>
            <w:r>
              <w:rPr>
                <w:sz w:val="16"/>
                <w:szCs w:val="16"/>
              </w:rPr>
              <w:t>XGB</w:t>
            </w:r>
          </w:p>
        </w:tc>
        <w:tc>
          <w:tcPr>
            <w:tcW w:w="0" w:type="auto"/>
            <w:tcMar>
              <w:top w:w="28" w:type="dxa"/>
              <w:bottom w:w="28" w:type="dxa"/>
            </w:tcMar>
          </w:tcPr>
          <w:p w14:paraId="26170F27" w14:textId="77777777" w:rsidR="00F152DB" w:rsidRDefault="00226020">
            <w:pPr>
              <w:keepNext/>
              <w:widowControl w:val="0"/>
              <w:jc w:val="center"/>
              <w:rPr>
                <w:sz w:val="16"/>
                <w:szCs w:val="16"/>
              </w:rPr>
            </w:pPr>
            <w:r>
              <w:rPr>
                <w:sz w:val="16"/>
                <w:szCs w:val="16"/>
              </w:rPr>
              <w:t>0.553</w:t>
            </w:r>
          </w:p>
        </w:tc>
        <w:tc>
          <w:tcPr>
            <w:tcW w:w="0" w:type="auto"/>
            <w:tcMar>
              <w:top w:w="28" w:type="dxa"/>
              <w:bottom w:w="28" w:type="dxa"/>
            </w:tcMar>
          </w:tcPr>
          <w:p w14:paraId="5DAD212F" w14:textId="77777777" w:rsidR="00F152DB" w:rsidRDefault="00226020">
            <w:pPr>
              <w:keepNext/>
              <w:widowControl w:val="0"/>
              <w:jc w:val="center"/>
              <w:rPr>
                <w:sz w:val="16"/>
                <w:szCs w:val="16"/>
              </w:rPr>
            </w:pPr>
            <w:r>
              <w:rPr>
                <w:sz w:val="16"/>
                <w:szCs w:val="16"/>
              </w:rPr>
              <w:t>0.716</w:t>
            </w:r>
          </w:p>
        </w:tc>
        <w:tc>
          <w:tcPr>
            <w:tcW w:w="0" w:type="auto"/>
            <w:tcMar>
              <w:top w:w="28" w:type="dxa"/>
              <w:bottom w:w="28" w:type="dxa"/>
            </w:tcMar>
          </w:tcPr>
          <w:p w14:paraId="55DEF5FE" w14:textId="77777777" w:rsidR="00F152DB" w:rsidRDefault="00226020">
            <w:pPr>
              <w:keepNext/>
              <w:widowControl w:val="0"/>
              <w:jc w:val="center"/>
              <w:rPr>
                <w:sz w:val="16"/>
                <w:szCs w:val="16"/>
              </w:rPr>
            </w:pPr>
            <w:r>
              <w:rPr>
                <w:sz w:val="16"/>
                <w:szCs w:val="16"/>
              </w:rPr>
              <w:t>0.494</w:t>
            </w:r>
          </w:p>
        </w:tc>
        <w:tc>
          <w:tcPr>
            <w:tcW w:w="0" w:type="auto"/>
            <w:tcMar>
              <w:top w:w="28" w:type="dxa"/>
              <w:bottom w:w="28" w:type="dxa"/>
            </w:tcMar>
          </w:tcPr>
          <w:p w14:paraId="658FFD05" w14:textId="77777777" w:rsidR="00F152DB" w:rsidRDefault="00226020">
            <w:pPr>
              <w:keepNext/>
              <w:widowControl w:val="0"/>
              <w:jc w:val="center"/>
              <w:rPr>
                <w:sz w:val="16"/>
                <w:szCs w:val="16"/>
              </w:rPr>
            </w:pPr>
            <w:r>
              <w:rPr>
                <w:sz w:val="16"/>
                <w:szCs w:val="16"/>
              </w:rPr>
              <w:t>0.934</w:t>
            </w:r>
          </w:p>
        </w:tc>
        <w:tc>
          <w:tcPr>
            <w:tcW w:w="0" w:type="auto"/>
            <w:tcMar>
              <w:top w:w="28" w:type="dxa"/>
              <w:bottom w:w="28" w:type="dxa"/>
            </w:tcMar>
          </w:tcPr>
          <w:p w14:paraId="5FEA8A4C" w14:textId="77777777" w:rsidR="00F152DB" w:rsidRDefault="00226020">
            <w:pPr>
              <w:keepNext/>
              <w:widowControl w:val="0"/>
              <w:jc w:val="center"/>
              <w:rPr>
                <w:sz w:val="16"/>
                <w:szCs w:val="16"/>
              </w:rPr>
            </w:pPr>
            <w:r>
              <w:rPr>
                <w:sz w:val="16"/>
                <w:szCs w:val="16"/>
              </w:rPr>
              <w:t>0.933</w:t>
            </w:r>
          </w:p>
        </w:tc>
        <w:tc>
          <w:tcPr>
            <w:tcW w:w="0" w:type="auto"/>
            <w:tcMar>
              <w:top w:w="28" w:type="dxa"/>
              <w:bottom w:w="28" w:type="dxa"/>
            </w:tcMar>
          </w:tcPr>
          <w:p w14:paraId="43C86B83" w14:textId="77777777" w:rsidR="00F152DB" w:rsidRDefault="00226020">
            <w:pPr>
              <w:keepNext/>
              <w:widowControl w:val="0"/>
              <w:jc w:val="center"/>
              <w:rPr>
                <w:sz w:val="16"/>
                <w:szCs w:val="16"/>
              </w:rPr>
            </w:pPr>
            <w:r>
              <w:rPr>
                <w:sz w:val="16"/>
                <w:szCs w:val="16"/>
              </w:rPr>
              <w:t>0.934</w:t>
            </w:r>
          </w:p>
        </w:tc>
      </w:tr>
      <w:tr w:rsidR="00F152DB" w14:paraId="7B1EEDD6" w14:textId="77777777">
        <w:trPr>
          <w:jc w:val="center"/>
        </w:trPr>
        <w:tc>
          <w:tcPr>
            <w:tcW w:w="0" w:type="auto"/>
            <w:tcMar>
              <w:top w:w="28" w:type="dxa"/>
              <w:bottom w:w="28" w:type="dxa"/>
            </w:tcMar>
          </w:tcPr>
          <w:p w14:paraId="4CB4FD90" w14:textId="77777777" w:rsidR="00F152DB" w:rsidRDefault="00F152DB">
            <w:pPr>
              <w:keepNext/>
              <w:widowControl w:val="0"/>
              <w:rPr>
                <w:sz w:val="16"/>
                <w:szCs w:val="16"/>
              </w:rPr>
            </w:pPr>
          </w:p>
        </w:tc>
        <w:tc>
          <w:tcPr>
            <w:tcW w:w="0" w:type="auto"/>
            <w:tcMar>
              <w:top w:w="28" w:type="dxa"/>
              <w:bottom w:w="28" w:type="dxa"/>
            </w:tcMar>
          </w:tcPr>
          <w:p w14:paraId="567061A4" w14:textId="77777777" w:rsidR="00F152DB" w:rsidRDefault="00226020">
            <w:pPr>
              <w:keepNext/>
              <w:widowControl w:val="0"/>
              <w:rPr>
                <w:sz w:val="16"/>
                <w:szCs w:val="16"/>
              </w:rPr>
            </w:pPr>
            <w:r>
              <w:rPr>
                <w:sz w:val="16"/>
                <w:szCs w:val="16"/>
              </w:rPr>
              <w:t>All</w:t>
            </w:r>
          </w:p>
        </w:tc>
        <w:tc>
          <w:tcPr>
            <w:tcW w:w="0" w:type="auto"/>
            <w:tcMar>
              <w:top w:w="28" w:type="dxa"/>
              <w:bottom w:w="28" w:type="dxa"/>
            </w:tcMar>
          </w:tcPr>
          <w:p w14:paraId="305EB2BC" w14:textId="77777777" w:rsidR="00F152DB" w:rsidRDefault="00226020">
            <w:pPr>
              <w:keepNext/>
              <w:widowControl w:val="0"/>
              <w:jc w:val="center"/>
              <w:rPr>
                <w:sz w:val="16"/>
                <w:szCs w:val="16"/>
              </w:rPr>
            </w:pPr>
            <w:r>
              <w:rPr>
                <w:sz w:val="16"/>
                <w:szCs w:val="16"/>
              </w:rPr>
              <w:t>0.511</w:t>
            </w:r>
          </w:p>
        </w:tc>
        <w:tc>
          <w:tcPr>
            <w:tcW w:w="0" w:type="auto"/>
            <w:tcMar>
              <w:top w:w="28" w:type="dxa"/>
              <w:bottom w:w="28" w:type="dxa"/>
            </w:tcMar>
          </w:tcPr>
          <w:p w14:paraId="3BFBAE30" w14:textId="77777777" w:rsidR="00F152DB" w:rsidRDefault="00226020">
            <w:pPr>
              <w:keepNext/>
              <w:widowControl w:val="0"/>
              <w:jc w:val="center"/>
              <w:rPr>
                <w:sz w:val="16"/>
                <w:szCs w:val="16"/>
              </w:rPr>
            </w:pPr>
            <w:r>
              <w:rPr>
                <w:sz w:val="16"/>
                <w:szCs w:val="16"/>
              </w:rPr>
              <w:t>0.662</w:t>
            </w:r>
          </w:p>
        </w:tc>
        <w:tc>
          <w:tcPr>
            <w:tcW w:w="0" w:type="auto"/>
            <w:tcMar>
              <w:top w:w="28" w:type="dxa"/>
              <w:bottom w:w="28" w:type="dxa"/>
            </w:tcMar>
          </w:tcPr>
          <w:p w14:paraId="415643C0" w14:textId="77777777" w:rsidR="00F152DB" w:rsidRDefault="00226020">
            <w:pPr>
              <w:keepNext/>
              <w:widowControl w:val="0"/>
              <w:jc w:val="center"/>
              <w:rPr>
                <w:sz w:val="16"/>
                <w:szCs w:val="16"/>
              </w:rPr>
            </w:pPr>
            <w:r>
              <w:rPr>
                <w:sz w:val="16"/>
                <w:szCs w:val="16"/>
              </w:rPr>
              <w:t>0.462</w:t>
            </w:r>
          </w:p>
        </w:tc>
        <w:tc>
          <w:tcPr>
            <w:tcW w:w="0" w:type="auto"/>
            <w:tcMar>
              <w:top w:w="28" w:type="dxa"/>
              <w:bottom w:w="28" w:type="dxa"/>
            </w:tcMar>
          </w:tcPr>
          <w:p w14:paraId="2571EE33" w14:textId="77777777" w:rsidR="00F152DB" w:rsidRDefault="00226020">
            <w:pPr>
              <w:keepNext/>
              <w:widowControl w:val="0"/>
              <w:jc w:val="center"/>
              <w:rPr>
                <w:sz w:val="16"/>
                <w:szCs w:val="16"/>
              </w:rPr>
            </w:pPr>
            <w:r>
              <w:rPr>
                <w:sz w:val="16"/>
                <w:szCs w:val="16"/>
              </w:rPr>
              <w:t>0.960</w:t>
            </w:r>
          </w:p>
        </w:tc>
        <w:tc>
          <w:tcPr>
            <w:tcW w:w="0" w:type="auto"/>
            <w:tcMar>
              <w:top w:w="28" w:type="dxa"/>
              <w:bottom w:w="28" w:type="dxa"/>
            </w:tcMar>
          </w:tcPr>
          <w:p w14:paraId="1ECBDF04" w14:textId="77777777" w:rsidR="00F152DB" w:rsidRDefault="00226020">
            <w:pPr>
              <w:keepNext/>
              <w:widowControl w:val="0"/>
              <w:jc w:val="center"/>
              <w:rPr>
                <w:sz w:val="16"/>
                <w:szCs w:val="16"/>
              </w:rPr>
            </w:pPr>
            <w:r>
              <w:rPr>
                <w:sz w:val="16"/>
                <w:szCs w:val="16"/>
              </w:rPr>
              <w:t>0.962</w:t>
            </w:r>
          </w:p>
        </w:tc>
        <w:tc>
          <w:tcPr>
            <w:tcW w:w="0" w:type="auto"/>
            <w:tcMar>
              <w:top w:w="28" w:type="dxa"/>
              <w:bottom w:w="28" w:type="dxa"/>
            </w:tcMar>
          </w:tcPr>
          <w:p w14:paraId="0E3750AE" w14:textId="77777777" w:rsidR="00F152DB" w:rsidRDefault="00226020">
            <w:pPr>
              <w:keepNext/>
              <w:widowControl w:val="0"/>
              <w:jc w:val="center"/>
              <w:rPr>
                <w:sz w:val="16"/>
                <w:szCs w:val="16"/>
              </w:rPr>
            </w:pPr>
            <w:r>
              <w:rPr>
                <w:sz w:val="16"/>
                <w:szCs w:val="16"/>
              </w:rPr>
              <w:t>0.959</w:t>
            </w:r>
          </w:p>
        </w:tc>
      </w:tr>
      <w:tr w:rsidR="00F152DB" w14:paraId="4E549164" w14:textId="77777777">
        <w:trPr>
          <w:jc w:val="center"/>
        </w:trPr>
        <w:tc>
          <w:tcPr>
            <w:tcW w:w="0" w:type="auto"/>
            <w:tcMar>
              <w:top w:w="28" w:type="dxa"/>
              <w:bottom w:w="28" w:type="dxa"/>
            </w:tcMar>
          </w:tcPr>
          <w:p w14:paraId="6C9727A5" w14:textId="77777777" w:rsidR="00F152DB" w:rsidRDefault="00226020">
            <w:pPr>
              <w:keepNext/>
              <w:widowControl w:val="0"/>
              <w:rPr>
                <w:sz w:val="16"/>
                <w:szCs w:val="16"/>
              </w:rPr>
            </w:pPr>
            <w:r>
              <w:rPr>
                <w:sz w:val="16"/>
                <w:szCs w:val="16"/>
              </w:rPr>
              <w:t>Breast Cancer</w:t>
            </w:r>
          </w:p>
        </w:tc>
        <w:tc>
          <w:tcPr>
            <w:tcW w:w="0" w:type="auto"/>
            <w:tcMar>
              <w:top w:w="28" w:type="dxa"/>
              <w:bottom w:w="28" w:type="dxa"/>
            </w:tcMar>
          </w:tcPr>
          <w:p w14:paraId="7DD8DD59" w14:textId="77777777" w:rsidR="00F152DB" w:rsidRDefault="00226020">
            <w:pPr>
              <w:keepNext/>
              <w:widowControl w:val="0"/>
              <w:rPr>
                <w:sz w:val="16"/>
                <w:szCs w:val="16"/>
              </w:rPr>
            </w:pPr>
            <w:r>
              <w:rPr>
                <w:sz w:val="16"/>
                <w:szCs w:val="16"/>
              </w:rPr>
              <w:t>RF</w:t>
            </w:r>
          </w:p>
        </w:tc>
        <w:tc>
          <w:tcPr>
            <w:tcW w:w="0" w:type="auto"/>
            <w:tcMar>
              <w:top w:w="28" w:type="dxa"/>
              <w:bottom w:w="28" w:type="dxa"/>
            </w:tcMar>
          </w:tcPr>
          <w:p w14:paraId="03B09BA4" w14:textId="77777777" w:rsidR="00F152DB" w:rsidRDefault="00226020">
            <w:pPr>
              <w:keepNext/>
              <w:widowControl w:val="0"/>
              <w:jc w:val="center"/>
              <w:rPr>
                <w:sz w:val="16"/>
                <w:szCs w:val="16"/>
              </w:rPr>
            </w:pPr>
            <w:r>
              <w:rPr>
                <w:sz w:val="16"/>
                <w:szCs w:val="16"/>
              </w:rPr>
              <w:t>0.377</w:t>
            </w:r>
          </w:p>
        </w:tc>
        <w:tc>
          <w:tcPr>
            <w:tcW w:w="0" w:type="auto"/>
            <w:tcMar>
              <w:top w:w="28" w:type="dxa"/>
              <w:bottom w:w="28" w:type="dxa"/>
            </w:tcMar>
          </w:tcPr>
          <w:p w14:paraId="294FA33E" w14:textId="77777777" w:rsidR="00F152DB" w:rsidRDefault="00226020">
            <w:pPr>
              <w:keepNext/>
              <w:widowControl w:val="0"/>
              <w:jc w:val="center"/>
              <w:rPr>
                <w:sz w:val="16"/>
                <w:szCs w:val="16"/>
              </w:rPr>
            </w:pPr>
            <w:r>
              <w:rPr>
                <w:sz w:val="16"/>
                <w:szCs w:val="16"/>
              </w:rPr>
              <w:t>0.975</w:t>
            </w:r>
          </w:p>
        </w:tc>
        <w:tc>
          <w:tcPr>
            <w:tcW w:w="0" w:type="auto"/>
            <w:tcMar>
              <w:top w:w="28" w:type="dxa"/>
              <w:bottom w:w="28" w:type="dxa"/>
            </w:tcMar>
          </w:tcPr>
          <w:p w14:paraId="6F3651FE" w14:textId="77777777" w:rsidR="00F152DB" w:rsidRDefault="00226020">
            <w:pPr>
              <w:keepNext/>
              <w:widowControl w:val="0"/>
              <w:jc w:val="center"/>
              <w:rPr>
                <w:sz w:val="16"/>
                <w:szCs w:val="16"/>
              </w:rPr>
            </w:pPr>
            <w:r>
              <w:rPr>
                <w:sz w:val="16"/>
                <w:szCs w:val="16"/>
              </w:rPr>
              <w:t>0.041</w:t>
            </w:r>
          </w:p>
        </w:tc>
        <w:tc>
          <w:tcPr>
            <w:tcW w:w="0" w:type="auto"/>
            <w:tcMar>
              <w:top w:w="28" w:type="dxa"/>
              <w:bottom w:w="28" w:type="dxa"/>
            </w:tcMar>
          </w:tcPr>
          <w:p w14:paraId="11F480A0" w14:textId="77777777" w:rsidR="00F152DB" w:rsidRDefault="00226020">
            <w:pPr>
              <w:keepNext/>
              <w:widowControl w:val="0"/>
              <w:jc w:val="center"/>
              <w:rPr>
                <w:sz w:val="16"/>
                <w:szCs w:val="16"/>
              </w:rPr>
            </w:pPr>
            <w:r>
              <w:rPr>
                <w:sz w:val="16"/>
                <w:szCs w:val="16"/>
              </w:rPr>
              <w:t>0.997</w:t>
            </w:r>
          </w:p>
        </w:tc>
        <w:tc>
          <w:tcPr>
            <w:tcW w:w="0" w:type="auto"/>
            <w:tcMar>
              <w:top w:w="28" w:type="dxa"/>
              <w:bottom w:w="28" w:type="dxa"/>
            </w:tcMar>
          </w:tcPr>
          <w:p w14:paraId="6BF73DA2" w14:textId="77777777" w:rsidR="00F152DB" w:rsidRDefault="00226020">
            <w:pPr>
              <w:keepNext/>
              <w:widowControl w:val="0"/>
              <w:jc w:val="center"/>
              <w:rPr>
                <w:sz w:val="16"/>
                <w:szCs w:val="16"/>
              </w:rPr>
            </w:pPr>
            <w:r>
              <w:rPr>
                <w:sz w:val="16"/>
                <w:szCs w:val="16"/>
              </w:rPr>
              <w:t>1.000</w:t>
            </w:r>
          </w:p>
        </w:tc>
        <w:tc>
          <w:tcPr>
            <w:tcW w:w="0" w:type="auto"/>
            <w:tcMar>
              <w:top w:w="28" w:type="dxa"/>
              <w:bottom w:w="28" w:type="dxa"/>
            </w:tcMar>
          </w:tcPr>
          <w:p w14:paraId="070462F2" w14:textId="77777777" w:rsidR="00F152DB" w:rsidRDefault="00226020">
            <w:pPr>
              <w:keepNext/>
              <w:widowControl w:val="0"/>
              <w:jc w:val="center"/>
              <w:rPr>
                <w:sz w:val="16"/>
                <w:szCs w:val="16"/>
              </w:rPr>
            </w:pPr>
            <w:r>
              <w:rPr>
                <w:sz w:val="16"/>
                <w:szCs w:val="16"/>
              </w:rPr>
              <w:t>0.995</w:t>
            </w:r>
          </w:p>
        </w:tc>
      </w:tr>
      <w:tr w:rsidR="00F152DB" w14:paraId="38A989E0" w14:textId="77777777">
        <w:trPr>
          <w:jc w:val="center"/>
        </w:trPr>
        <w:tc>
          <w:tcPr>
            <w:tcW w:w="0" w:type="auto"/>
            <w:tcMar>
              <w:top w:w="28" w:type="dxa"/>
              <w:bottom w:w="28" w:type="dxa"/>
            </w:tcMar>
          </w:tcPr>
          <w:p w14:paraId="1D5A7B01" w14:textId="77777777" w:rsidR="00F152DB" w:rsidRDefault="00F152DB">
            <w:pPr>
              <w:keepNext/>
              <w:widowControl w:val="0"/>
              <w:rPr>
                <w:sz w:val="16"/>
                <w:szCs w:val="16"/>
              </w:rPr>
            </w:pPr>
          </w:p>
        </w:tc>
        <w:tc>
          <w:tcPr>
            <w:tcW w:w="0" w:type="auto"/>
            <w:tcMar>
              <w:top w:w="28" w:type="dxa"/>
              <w:bottom w:w="28" w:type="dxa"/>
            </w:tcMar>
          </w:tcPr>
          <w:p w14:paraId="332D8864" w14:textId="77777777" w:rsidR="00F152DB" w:rsidRDefault="00226020">
            <w:pPr>
              <w:keepNext/>
              <w:widowControl w:val="0"/>
              <w:rPr>
                <w:sz w:val="16"/>
                <w:szCs w:val="16"/>
              </w:rPr>
            </w:pPr>
            <w:r>
              <w:rPr>
                <w:sz w:val="16"/>
                <w:szCs w:val="16"/>
              </w:rPr>
              <w:t>XGB</w:t>
            </w:r>
          </w:p>
        </w:tc>
        <w:tc>
          <w:tcPr>
            <w:tcW w:w="0" w:type="auto"/>
            <w:tcMar>
              <w:top w:w="28" w:type="dxa"/>
              <w:bottom w:w="28" w:type="dxa"/>
            </w:tcMar>
          </w:tcPr>
          <w:p w14:paraId="74D6328D" w14:textId="77777777" w:rsidR="00F152DB" w:rsidRDefault="00226020">
            <w:pPr>
              <w:keepNext/>
              <w:widowControl w:val="0"/>
              <w:jc w:val="center"/>
              <w:rPr>
                <w:sz w:val="16"/>
                <w:szCs w:val="16"/>
              </w:rPr>
            </w:pPr>
            <w:r>
              <w:rPr>
                <w:sz w:val="16"/>
                <w:szCs w:val="16"/>
              </w:rPr>
              <w:t>0.371</w:t>
            </w:r>
          </w:p>
        </w:tc>
        <w:tc>
          <w:tcPr>
            <w:tcW w:w="0" w:type="auto"/>
            <w:tcMar>
              <w:top w:w="28" w:type="dxa"/>
              <w:bottom w:w="28" w:type="dxa"/>
            </w:tcMar>
          </w:tcPr>
          <w:p w14:paraId="585E3D56" w14:textId="77777777" w:rsidR="00F152DB" w:rsidRDefault="00226020">
            <w:pPr>
              <w:keepNext/>
              <w:widowControl w:val="0"/>
              <w:jc w:val="center"/>
              <w:rPr>
                <w:sz w:val="16"/>
                <w:szCs w:val="16"/>
              </w:rPr>
            </w:pPr>
            <w:r>
              <w:rPr>
                <w:sz w:val="16"/>
                <w:szCs w:val="16"/>
              </w:rPr>
              <w:t>0.979</w:t>
            </w:r>
          </w:p>
        </w:tc>
        <w:tc>
          <w:tcPr>
            <w:tcW w:w="0" w:type="auto"/>
            <w:tcMar>
              <w:top w:w="28" w:type="dxa"/>
              <w:bottom w:w="28" w:type="dxa"/>
            </w:tcMar>
          </w:tcPr>
          <w:p w14:paraId="3263FEA9" w14:textId="77777777" w:rsidR="00F152DB" w:rsidRDefault="00226020">
            <w:pPr>
              <w:keepNext/>
              <w:widowControl w:val="0"/>
              <w:jc w:val="center"/>
              <w:rPr>
                <w:sz w:val="16"/>
                <w:szCs w:val="16"/>
              </w:rPr>
            </w:pPr>
            <w:r>
              <w:rPr>
                <w:sz w:val="16"/>
                <w:szCs w:val="16"/>
              </w:rPr>
              <w:t>0.032</w:t>
            </w:r>
          </w:p>
        </w:tc>
        <w:tc>
          <w:tcPr>
            <w:tcW w:w="0" w:type="auto"/>
            <w:tcMar>
              <w:top w:w="28" w:type="dxa"/>
              <w:bottom w:w="28" w:type="dxa"/>
            </w:tcMar>
          </w:tcPr>
          <w:p w14:paraId="412D5AE2" w14:textId="77777777" w:rsidR="00F152DB" w:rsidRDefault="00226020">
            <w:pPr>
              <w:keepNext/>
              <w:widowControl w:val="0"/>
              <w:jc w:val="center"/>
              <w:rPr>
                <w:sz w:val="16"/>
                <w:szCs w:val="16"/>
              </w:rPr>
            </w:pPr>
            <w:r>
              <w:rPr>
                <w:sz w:val="16"/>
                <w:szCs w:val="16"/>
              </w:rPr>
              <w:t>0.983</w:t>
            </w:r>
          </w:p>
        </w:tc>
        <w:tc>
          <w:tcPr>
            <w:tcW w:w="0" w:type="auto"/>
            <w:tcMar>
              <w:top w:w="28" w:type="dxa"/>
              <w:bottom w:w="28" w:type="dxa"/>
            </w:tcMar>
          </w:tcPr>
          <w:p w14:paraId="04046081" w14:textId="77777777" w:rsidR="00F152DB" w:rsidRDefault="00226020">
            <w:pPr>
              <w:keepNext/>
              <w:widowControl w:val="0"/>
              <w:jc w:val="center"/>
              <w:rPr>
                <w:sz w:val="16"/>
                <w:szCs w:val="16"/>
              </w:rPr>
            </w:pPr>
            <w:r>
              <w:rPr>
                <w:sz w:val="16"/>
                <w:szCs w:val="16"/>
              </w:rPr>
              <w:t>0.983</w:t>
            </w:r>
          </w:p>
        </w:tc>
        <w:tc>
          <w:tcPr>
            <w:tcW w:w="0" w:type="auto"/>
            <w:tcMar>
              <w:top w:w="28" w:type="dxa"/>
              <w:bottom w:w="28" w:type="dxa"/>
            </w:tcMar>
          </w:tcPr>
          <w:p w14:paraId="36F6E485" w14:textId="77777777" w:rsidR="00F152DB" w:rsidRDefault="00226020">
            <w:pPr>
              <w:keepNext/>
              <w:widowControl w:val="0"/>
              <w:jc w:val="center"/>
              <w:rPr>
                <w:sz w:val="16"/>
                <w:szCs w:val="16"/>
              </w:rPr>
            </w:pPr>
            <w:r>
              <w:rPr>
                <w:sz w:val="16"/>
                <w:szCs w:val="16"/>
              </w:rPr>
              <w:t>0.983</w:t>
            </w:r>
          </w:p>
        </w:tc>
      </w:tr>
      <w:tr w:rsidR="00F152DB" w14:paraId="1BE07036" w14:textId="77777777">
        <w:trPr>
          <w:jc w:val="center"/>
        </w:trPr>
        <w:tc>
          <w:tcPr>
            <w:tcW w:w="0" w:type="auto"/>
            <w:tcMar>
              <w:top w:w="28" w:type="dxa"/>
              <w:bottom w:w="28" w:type="dxa"/>
            </w:tcMar>
          </w:tcPr>
          <w:p w14:paraId="5B1B1BC2" w14:textId="77777777" w:rsidR="00F152DB" w:rsidRDefault="00F152DB">
            <w:pPr>
              <w:widowControl w:val="0"/>
              <w:rPr>
                <w:sz w:val="16"/>
                <w:szCs w:val="16"/>
              </w:rPr>
            </w:pPr>
          </w:p>
        </w:tc>
        <w:tc>
          <w:tcPr>
            <w:tcW w:w="0" w:type="auto"/>
            <w:tcMar>
              <w:top w:w="28" w:type="dxa"/>
              <w:bottom w:w="28" w:type="dxa"/>
            </w:tcMar>
          </w:tcPr>
          <w:p w14:paraId="3A04C2F5" w14:textId="77777777" w:rsidR="00F152DB" w:rsidRDefault="00226020">
            <w:pPr>
              <w:widowControl w:val="0"/>
              <w:rPr>
                <w:sz w:val="16"/>
                <w:szCs w:val="16"/>
              </w:rPr>
            </w:pPr>
            <w:r>
              <w:rPr>
                <w:sz w:val="16"/>
                <w:szCs w:val="16"/>
              </w:rPr>
              <w:t>All</w:t>
            </w:r>
          </w:p>
        </w:tc>
        <w:tc>
          <w:tcPr>
            <w:tcW w:w="0" w:type="auto"/>
            <w:tcMar>
              <w:top w:w="28" w:type="dxa"/>
              <w:bottom w:w="28" w:type="dxa"/>
            </w:tcMar>
          </w:tcPr>
          <w:p w14:paraId="63B816E8" w14:textId="77777777" w:rsidR="00F152DB" w:rsidRDefault="00226020">
            <w:pPr>
              <w:widowControl w:val="0"/>
              <w:jc w:val="center"/>
              <w:rPr>
                <w:sz w:val="16"/>
                <w:szCs w:val="16"/>
              </w:rPr>
            </w:pPr>
            <w:r>
              <w:rPr>
                <w:sz w:val="16"/>
                <w:szCs w:val="16"/>
              </w:rPr>
              <w:t>0.374</w:t>
            </w:r>
          </w:p>
        </w:tc>
        <w:tc>
          <w:tcPr>
            <w:tcW w:w="0" w:type="auto"/>
            <w:tcMar>
              <w:top w:w="28" w:type="dxa"/>
              <w:bottom w:w="28" w:type="dxa"/>
            </w:tcMar>
          </w:tcPr>
          <w:p w14:paraId="28539D52" w14:textId="77777777" w:rsidR="00F152DB" w:rsidRDefault="00226020">
            <w:pPr>
              <w:widowControl w:val="0"/>
              <w:jc w:val="center"/>
              <w:rPr>
                <w:sz w:val="16"/>
                <w:szCs w:val="16"/>
              </w:rPr>
            </w:pPr>
            <w:r>
              <w:rPr>
                <w:sz w:val="16"/>
                <w:szCs w:val="16"/>
              </w:rPr>
              <w:t>0.977</w:t>
            </w:r>
          </w:p>
        </w:tc>
        <w:tc>
          <w:tcPr>
            <w:tcW w:w="0" w:type="auto"/>
            <w:tcMar>
              <w:top w:w="28" w:type="dxa"/>
              <w:bottom w:w="28" w:type="dxa"/>
            </w:tcMar>
          </w:tcPr>
          <w:p w14:paraId="2AC720DE" w14:textId="77777777" w:rsidR="00F152DB" w:rsidRDefault="00226020">
            <w:pPr>
              <w:widowControl w:val="0"/>
              <w:jc w:val="center"/>
              <w:rPr>
                <w:sz w:val="16"/>
                <w:szCs w:val="16"/>
              </w:rPr>
            </w:pPr>
            <w:r>
              <w:rPr>
                <w:sz w:val="16"/>
                <w:szCs w:val="16"/>
              </w:rPr>
              <w:t>0.036</w:t>
            </w:r>
          </w:p>
        </w:tc>
        <w:tc>
          <w:tcPr>
            <w:tcW w:w="0" w:type="auto"/>
            <w:tcMar>
              <w:top w:w="28" w:type="dxa"/>
              <w:bottom w:w="28" w:type="dxa"/>
            </w:tcMar>
          </w:tcPr>
          <w:p w14:paraId="3444A277" w14:textId="77777777" w:rsidR="00F152DB" w:rsidRDefault="00226020">
            <w:pPr>
              <w:widowControl w:val="0"/>
              <w:jc w:val="center"/>
              <w:rPr>
                <w:sz w:val="16"/>
                <w:szCs w:val="16"/>
              </w:rPr>
            </w:pPr>
            <w:r>
              <w:rPr>
                <w:sz w:val="16"/>
                <w:szCs w:val="16"/>
              </w:rPr>
              <w:t>0.990</w:t>
            </w:r>
          </w:p>
        </w:tc>
        <w:tc>
          <w:tcPr>
            <w:tcW w:w="0" w:type="auto"/>
            <w:tcMar>
              <w:top w:w="28" w:type="dxa"/>
              <w:bottom w:w="28" w:type="dxa"/>
            </w:tcMar>
          </w:tcPr>
          <w:p w14:paraId="48198373" w14:textId="77777777" w:rsidR="00F152DB" w:rsidRDefault="00226020">
            <w:pPr>
              <w:widowControl w:val="0"/>
              <w:jc w:val="center"/>
              <w:rPr>
                <w:sz w:val="16"/>
                <w:szCs w:val="16"/>
              </w:rPr>
            </w:pPr>
            <w:r>
              <w:rPr>
                <w:sz w:val="16"/>
                <w:szCs w:val="16"/>
              </w:rPr>
              <w:t>0.991</w:t>
            </w:r>
          </w:p>
        </w:tc>
        <w:tc>
          <w:tcPr>
            <w:tcW w:w="0" w:type="auto"/>
            <w:tcMar>
              <w:top w:w="28" w:type="dxa"/>
              <w:bottom w:w="28" w:type="dxa"/>
            </w:tcMar>
          </w:tcPr>
          <w:p w14:paraId="15D4B2EA" w14:textId="77777777" w:rsidR="00F152DB" w:rsidRDefault="00226020">
            <w:pPr>
              <w:widowControl w:val="0"/>
              <w:jc w:val="center"/>
              <w:rPr>
                <w:sz w:val="16"/>
                <w:szCs w:val="16"/>
              </w:rPr>
            </w:pPr>
            <w:r>
              <w:rPr>
                <w:sz w:val="16"/>
                <w:szCs w:val="16"/>
              </w:rPr>
              <w:t>0.989</w:t>
            </w:r>
          </w:p>
        </w:tc>
      </w:tr>
    </w:tbl>
    <w:p w14:paraId="0C3D79BF" w14:textId="77777777" w:rsidR="00F152DB" w:rsidRDefault="00F152DB">
      <w:pPr>
        <w:widowControl w:val="0"/>
        <w:jc w:val="both"/>
        <w:rPr>
          <w:sz w:val="20"/>
          <w:szCs w:val="20"/>
        </w:rPr>
      </w:pPr>
    </w:p>
    <w:p w14:paraId="2D745BB8" w14:textId="77777777" w:rsidR="00F152DB" w:rsidRDefault="00226020">
      <w:pPr>
        <w:keepNext/>
        <w:widowControl w:val="0"/>
        <w:jc w:val="center"/>
      </w:pPr>
      <w:r>
        <w:rPr>
          <w:noProof/>
        </w:rPr>
        <w:drawing>
          <wp:inline distT="0" distB="0" distL="0" distR="0" wp14:anchorId="767088DA" wp14:editId="563F156B">
            <wp:extent cx="5579745" cy="205221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2_sign_by_class.png"/>
                    <pic:cNvPicPr>
                      <a:picLocks noChangeAspect="1" noChangeArrowheads="1"/>
                    </pic:cNvPicPr>
                  </pic:nvPicPr>
                  <pic:blipFill>
                    <a:blip r:embed="rId12"/>
                    <a:stretch>
                      <a:fillRect/>
                    </a:stretch>
                  </pic:blipFill>
                  <pic:spPr bwMode="auto">
                    <a:xfrm>
                      <a:off x="0" y="0"/>
                      <a:ext cx="5579745" cy="2052211"/>
                    </a:xfrm>
                    <a:prstGeom prst="rect">
                      <a:avLst/>
                    </a:prstGeom>
                    <a:noFill/>
                    <a:ln w="9525">
                      <a:noFill/>
                      <a:headEnd/>
                      <a:tailEnd/>
                    </a:ln>
                  </pic:spPr>
                </pic:pic>
              </a:graphicData>
            </a:graphic>
          </wp:inline>
        </w:drawing>
      </w:r>
    </w:p>
    <w:p w14:paraId="63EF78AF" w14:textId="77777777" w:rsidR="00F152DB" w:rsidRDefault="00226020">
      <w:pPr>
        <w:widowControl w:val="0"/>
        <w:spacing w:before="60"/>
        <w:jc w:val="both"/>
      </w:pPr>
      <w:r>
        <w:rPr>
          <w:b/>
          <w:bCs/>
          <w:sz w:val="20"/>
          <w:szCs w:val="20"/>
        </w:rPr>
        <w:t xml:space="preserve">Figure 2. </w:t>
      </w:r>
      <w:r>
        <w:rPr>
          <w:i/>
          <w:sz w:val="20"/>
          <w:szCs w:val="20"/>
        </w:rPr>
        <w:t>Sign agreement between SHAP and LIME. Circles and squares: LIME value as stored (slope), by predicted class, with seed-clustered 95% intervals (spread of the seed means). Diamonds: all instances after the slopes were converted into contributions. The dotted line marks one half (Figure is in color in the on-line version of the paper).</w:t>
      </w:r>
    </w:p>
    <w:p w14:paraId="74F5BF6B" w14:textId="77777777" w:rsidR="00F152DB" w:rsidRDefault="00F152DB">
      <w:pPr>
        <w:widowControl w:val="0"/>
        <w:jc w:val="both"/>
        <w:rPr>
          <w:sz w:val="20"/>
          <w:szCs w:val="20"/>
        </w:rPr>
      </w:pPr>
    </w:p>
    <w:p w14:paraId="12BD50A7" w14:textId="77777777" w:rsidR="00F152DB" w:rsidRDefault="00226020">
      <w:pPr>
        <w:keepNext/>
        <w:widowControl w:val="0"/>
        <w:spacing w:after="60"/>
        <w:jc w:val="both"/>
        <w:outlineLvl w:val="1"/>
      </w:pPr>
      <w:r>
        <w:rPr>
          <w:b/>
          <w:bCs/>
          <w:sz w:val="20"/>
          <w:szCs w:val="20"/>
        </w:rPr>
        <w:t>4.5. Correct and Misclassified Instances (RQ3)</w:t>
      </w:r>
    </w:p>
    <w:p w14:paraId="03CBD5FD" w14:textId="77777777" w:rsidR="00F152DB" w:rsidRDefault="00226020">
      <w:pPr>
        <w:widowControl w:val="0"/>
        <w:ind w:firstLine="284"/>
        <w:jc w:val="both"/>
      </w:pPr>
      <w:r>
        <w:rPr>
          <w:sz w:val="20"/>
          <w:szCs w:val="20"/>
        </w:rPr>
        <w:t xml:space="preserve">Table 4 and Figure 3 give the difference in top-5 </w:t>
      </w:r>
      <w:r>
        <w:rPr>
          <w:sz w:val="20"/>
          <w:szCs w:val="20"/>
        </w:rPr>
        <w:t xml:space="preserve">overlap between misclassified and correctly classified instances. The direction was not consistent. For the multilayer perceptron, agreement was lower on misclassified instances (difference </w:t>
      </w:r>
      <m:oMath>
        <m:r>
          <m:rPr>
            <m:sty m:val="p"/>
          </m:rPr>
          <w:rPr>
            <w:rFonts w:ascii="Cambria Math" w:hAnsi="Cambria Math"/>
            <w:sz w:val="20"/>
            <w:szCs w:val="20"/>
          </w:rPr>
          <m:t>-</m:t>
        </m:r>
      </m:oMath>
      <w:r>
        <w:rPr>
          <w:sz w:val="20"/>
          <w:szCs w:val="20"/>
        </w:rPr>
        <w:t xml:space="preserve">0.059, interval </w:t>
      </w:r>
      <m:oMath>
        <m:r>
          <m:rPr>
            <m:sty m:val="p"/>
          </m:rPr>
          <w:rPr>
            <w:rFonts w:ascii="Cambria Math" w:hAnsi="Cambria Math"/>
            <w:sz w:val="20"/>
            <w:szCs w:val="20"/>
          </w:rPr>
          <m:t>-</m:t>
        </m:r>
      </m:oMath>
      <w:r>
        <w:rPr>
          <w:sz w:val="20"/>
          <w:szCs w:val="20"/>
        </w:rPr>
        <w:t xml:space="preserve">0.069 to </w:t>
      </w:r>
      <m:oMath>
        <m:r>
          <m:rPr>
            <m:sty m:val="p"/>
          </m:rPr>
          <w:rPr>
            <w:rFonts w:ascii="Cambria Math" w:hAnsi="Cambria Math"/>
            <w:sz w:val="20"/>
            <w:szCs w:val="20"/>
          </w:rPr>
          <m:t>-</m:t>
        </m:r>
      </m:oMath>
      <w:r>
        <w:rPr>
          <w:sz w:val="20"/>
          <w:szCs w:val="20"/>
        </w:rPr>
        <w:t xml:space="preserve">0.049, same direction in all five seeds). For the random forest it was higher (0.045, 0.029 to 0.064, all five seeds), and slightly higher for gradient boosting (0.014). For logistic regression and the support vector machine the difference was near zero. On German Credit the </w:t>
      </w:r>
      <w:r>
        <w:rPr>
          <w:sz w:val="20"/>
          <w:szCs w:val="20"/>
        </w:rPr>
        <w:t>differences were small and negative, with three seeds. On Breast Cancer no run had ten misclassified instances, so the contrast could not be estimated. The largest difference in absolute value was that of the multilayer perceptron, small compared with the differences between models.</w:t>
      </w:r>
    </w:p>
    <w:p w14:paraId="3DDCEAAE" w14:textId="77777777" w:rsidR="00F152DB" w:rsidRDefault="00226020">
      <w:pPr>
        <w:widowControl w:val="0"/>
        <w:ind w:firstLine="284"/>
        <w:jc w:val="both"/>
      </w:pPr>
      <w:r>
        <w:rPr>
          <w:sz w:val="20"/>
          <w:szCs w:val="20"/>
        </w:rPr>
        <w:t>On Adult this contrast is entangled with membership in the training data. For the four seeds other than 42, 0.707 of the paired instances are rows of the training data, and for the random forest 0.840 of the correctly classified</w:t>
      </w:r>
      <w:r>
        <w:rPr>
          <w:sz w:val="20"/>
          <w:szCs w:val="20"/>
        </w:rPr>
        <w:t xml:space="preserve"> instances are training rows against 0.006 of the misclassified ones. The contrast was therefore repeated on held-out instances only. The pattern remained: for the multilayer perceptron the difference was </w:t>
      </w:r>
      <m:oMath>
        <m:r>
          <m:rPr>
            <m:sty m:val="p"/>
          </m:rPr>
          <w:rPr>
            <w:rFonts w:ascii="Cambria Math" w:hAnsi="Cambria Math"/>
            <w:sz w:val="20"/>
            <w:szCs w:val="20"/>
          </w:rPr>
          <m:t>-</m:t>
        </m:r>
      </m:oMath>
      <w:r>
        <w:rPr>
          <w:sz w:val="20"/>
          <w:szCs w:val="20"/>
        </w:rPr>
        <w:t>0.042 (</w:t>
      </w:r>
      <m:oMath>
        <m:r>
          <m:rPr>
            <m:sty m:val="p"/>
          </m:rPr>
          <w:rPr>
            <w:rFonts w:ascii="Cambria Math" w:hAnsi="Cambria Math"/>
            <w:sz w:val="20"/>
            <w:szCs w:val="20"/>
          </w:rPr>
          <m:t>-</m:t>
        </m:r>
      </m:oMath>
      <w:r>
        <w:rPr>
          <w:sz w:val="20"/>
          <w:szCs w:val="20"/>
        </w:rPr>
        <w:t xml:space="preserve">0.058 to </w:t>
      </w:r>
      <m:oMath>
        <m:r>
          <m:rPr>
            <m:sty m:val="p"/>
          </m:rPr>
          <w:rPr>
            <w:rFonts w:ascii="Cambria Math" w:hAnsi="Cambria Math"/>
            <w:sz w:val="20"/>
            <w:szCs w:val="20"/>
          </w:rPr>
          <m:t>-</m:t>
        </m:r>
      </m:oMath>
      <w:r>
        <w:rPr>
          <w:sz w:val="20"/>
          <w:szCs w:val="20"/>
        </w:rPr>
        <w:t xml:space="preserve">0.024, negative in all five seeds), for the random forest 0.049 (0.032 to 0.066, positive in all five seeds), and for logistic regression and gradient boosting 0.000 and </w:t>
      </w:r>
      <m:oMath>
        <m:r>
          <m:rPr>
            <m:sty m:val="p"/>
          </m:rPr>
          <w:rPr>
            <w:rFonts w:ascii="Cambria Math" w:hAnsi="Cambria Math"/>
            <w:sz w:val="20"/>
            <w:szCs w:val="20"/>
          </w:rPr>
          <m:t>-</m:t>
        </m:r>
      </m:oMath>
      <w:r>
        <w:rPr>
          <w:sz w:val="20"/>
          <w:szCs w:val="20"/>
        </w:rPr>
        <w:t xml:space="preserve">0.004, with seeds of both signs. For the support vector machine only 5 of 14 runs had ten </w:t>
      </w:r>
      <w:r>
        <w:rPr>
          <w:sz w:val="20"/>
          <w:szCs w:val="20"/>
        </w:rPr>
        <w:t>held-out instances in each group; the difference was 0.028, with seeds of both signs. The differences of the multilayer perceptron and the random forest are thus not produced by the training instances, and their opposite signs remain.</w:t>
      </w:r>
    </w:p>
    <w:p w14:paraId="5F23EFA6" w14:textId="77777777" w:rsidR="00F152DB" w:rsidRDefault="00F152DB">
      <w:pPr>
        <w:widowControl w:val="0"/>
        <w:jc w:val="both"/>
        <w:rPr>
          <w:sz w:val="20"/>
          <w:szCs w:val="20"/>
        </w:rPr>
      </w:pPr>
    </w:p>
    <w:p w14:paraId="00AD965D" w14:textId="77777777" w:rsidR="00F152DB" w:rsidRDefault="00226020">
      <w:pPr>
        <w:keepNext/>
        <w:keepLines/>
        <w:widowControl w:val="0"/>
        <w:spacing w:after="60"/>
        <w:ind w:right="284"/>
        <w:jc w:val="both"/>
      </w:pPr>
      <w:r>
        <w:rPr>
          <w:b/>
          <w:bCs/>
          <w:sz w:val="20"/>
          <w:szCs w:val="20"/>
        </w:rPr>
        <w:lastRenderedPageBreak/>
        <w:t xml:space="preserve">Table 4. </w:t>
      </w:r>
      <w:r>
        <w:rPr>
          <w:i/>
          <w:sz w:val="20"/>
          <w:szCs w:val="20"/>
        </w:rPr>
        <w:t>Top-5 overlap for correctly classified (C) and misclassified (M) instances. Diff. is M minus C, with the spread of the seed means; Neg. is the number of seeds with a negative difference; GC is German Credit. The SVM row rests on incomplete runs.</w:t>
      </w:r>
    </w:p>
    <w:tbl>
      <w:tblPr>
        <w:tblW w:w="5000" w:type="pct"/>
        <w:jc w:val="center"/>
        <w:tblBorders>
          <w:top w:val="single" w:sz="12" w:space="0" w:color="auto"/>
          <w:bottom w:val="single" w:sz="12" w:space="0" w:color="auto"/>
        </w:tblBorders>
        <w:tblCellMar>
          <w:left w:w="57" w:type="dxa"/>
          <w:right w:w="57" w:type="dxa"/>
        </w:tblCellMar>
        <w:tblLook w:val="04A0" w:firstRow="1" w:lastRow="0" w:firstColumn="1" w:lastColumn="0" w:noHBand="0" w:noVBand="1"/>
      </w:tblPr>
      <w:tblGrid>
        <w:gridCol w:w="993"/>
        <w:gridCol w:w="1104"/>
        <w:gridCol w:w="984"/>
        <w:gridCol w:w="984"/>
        <w:gridCol w:w="1233"/>
        <w:gridCol w:w="2615"/>
        <w:gridCol w:w="874"/>
      </w:tblGrid>
      <w:tr w:rsidR="00F152DB" w14:paraId="32794158" w14:textId="77777777">
        <w:trPr>
          <w:tblHeader/>
          <w:jc w:val="center"/>
        </w:trPr>
        <w:tc>
          <w:tcPr>
            <w:tcW w:w="0" w:type="auto"/>
            <w:tcBorders>
              <w:bottom w:val="single" w:sz="4" w:space="0" w:color="auto"/>
            </w:tcBorders>
            <w:tcMar>
              <w:top w:w="28" w:type="dxa"/>
              <w:bottom w:w="28" w:type="dxa"/>
            </w:tcMar>
          </w:tcPr>
          <w:p w14:paraId="1E6E2635" w14:textId="77777777" w:rsidR="00F152DB" w:rsidRDefault="00226020">
            <w:pPr>
              <w:keepNext/>
              <w:widowControl w:val="0"/>
              <w:rPr>
                <w:sz w:val="16"/>
                <w:szCs w:val="16"/>
              </w:rPr>
            </w:pPr>
            <w:r>
              <w:rPr>
                <w:sz w:val="16"/>
                <w:szCs w:val="16"/>
              </w:rPr>
              <w:t>Data</w:t>
            </w:r>
          </w:p>
        </w:tc>
        <w:tc>
          <w:tcPr>
            <w:tcW w:w="0" w:type="auto"/>
            <w:tcBorders>
              <w:bottom w:val="single" w:sz="4" w:space="0" w:color="auto"/>
            </w:tcBorders>
            <w:tcMar>
              <w:top w:w="28" w:type="dxa"/>
              <w:bottom w:w="28" w:type="dxa"/>
            </w:tcMar>
          </w:tcPr>
          <w:p w14:paraId="02BC907B" w14:textId="77777777" w:rsidR="00F152DB" w:rsidRDefault="00226020">
            <w:pPr>
              <w:keepNext/>
              <w:widowControl w:val="0"/>
              <w:rPr>
                <w:sz w:val="16"/>
                <w:szCs w:val="16"/>
              </w:rPr>
            </w:pPr>
            <w:r>
              <w:rPr>
                <w:sz w:val="16"/>
                <w:szCs w:val="16"/>
              </w:rPr>
              <w:t>Model</w:t>
            </w:r>
          </w:p>
        </w:tc>
        <w:tc>
          <w:tcPr>
            <w:tcW w:w="0" w:type="auto"/>
            <w:tcBorders>
              <w:bottom w:val="single" w:sz="4" w:space="0" w:color="auto"/>
            </w:tcBorders>
            <w:tcMar>
              <w:top w:w="28" w:type="dxa"/>
              <w:bottom w:w="28" w:type="dxa"/>
            </w:tcMar>
          </w:tcPr>
          <w:p w14:paraId="16FF79C4" w14:textId="77777777" w:rsidR="00F152DB" w:rsidRDefault="00226020">
            <w:pPr>
              <w:keepNext/>
              <w:widowControl w:val="0"/>
              <w:jc w:val="center"/>
              <w:rPr>
                <w:sz w:val="16"/>
                <w:szCs w:val="16"/>
              </w:rPr>
            </w:pPr>
            <w:r>
              <w:rPr>
                <w:sz w:val="16"/>
                <w:szCs w:val="16"/>
              </w:rPr>
              <w:t>C</w:t>
            </w:r>
          </w:p>
        </w:tc>
        <w:tc>
          <w:tcPr>
            <w:tcW w:w="0" w:type="auto"/>
            <w:tcBorders>
              <w:bottom w:val="single" w:sz="4" w:space="0" w:color="auto"/>
            </w:tcBorders>
            <w:tcMar>
              <w:top w:w="28" w:type="dxa"/>
              <w:bottom w:w="28" w:type="dxa"/>
            </w:tcMar>
          </w:tcPr>
          <w:p w14:paraId="61EF2371" w14:textId="77777777" w:rsidR="00F152DB" w:rsidRDefault="00226020">
            <w:pPr>
              <w:keepNext/>
              <w:widowControl w:val="0"/>
              <w:jc w:val="center"/>
              <w:rPr>
                <w:sz w:val="16"/>
                <w:szCs w:val="16"/>
              </w:rPr>
            </w:pPr>
            <w:r>
              <w:rPr>
                <w:sz w:val="16"/>
                <w:szCs w:val="16"/>
              </w:rPr>
              <w:t>M</w:t>
            </w:r>
          </w:p>
        </w:tc>
        <w:tc>
          <w:tcPr>
            <w:tcW w:w="0" w:type="auto"/>
            <w:tcBorders>
              <w:bottom w:val="single" w:sz="4" w:space="0" w:color="auto"/>
            </w:tcBorders>
            <w:tcMar>
              <w:top w:w="28" w:type="dxa"/>
              <w:bottom w:w="28" w:type="dxa"/>
            </w:tcMar>
          </w:tcPr>
          <w:p w14:paraId="2E2F86F9" w14:textId="77777777" w:rsidR="00F152DB" w:rsidRDefault="00226020">
            <w:pPr>
              <w:keepNext/>
              <w:widowControl w:val="0"/>
              <w:jc w:val="center"/>
              <w:rPr>
                <w:sz w:val="16"/>
                <w:szCs w:val="16"/>
              </w:rPr>
            </w:pPr>
            <w:r>
              <w:rPr>
                <w:sz w:val="16"/>
                <w:szCs w:val="16"/>
              </w:rPr>
              <w:t>Diff.</w:t>
            </w:r>
          </w:p>
        </w:tc>
        <w:tc>
          <w:tcPr>
            <w:tcW w:w="0" w:type="auto"/>
            <w:tcBorders>
              <w:bottom w:val="single" w:sz="4" w:space="0" w:color="auto"/>
            </w:tcBorders>
            <w:tcMar>
              <w:top w:w="28" w:type="dxa"/>
              <w:bottom w:w="28" w:type="dxa"/>
            </w:tcMar>
          </w:tcPr>
          <w:p w14:paraId="7059C33D" w14:textId="77777777" w:rsidR="00F152DB" w:rsidRDefault="00226020">
            <w:pPr>
              <w:keepNext/>
              <w:widowControl w:val="0"/>
              <w:jc w:val="center"/>
              <w:rPr>
                <w:sz w:val="16"/>
                <w:szCs w:val="16"/>
              </w:rPr>
            </w:pPr>
            <w:r>
              <w:rPr>
                <w:sz w:val="16"/>
                <w:szCs w:val="16"/>
              </w:rPr>
              <w:t>95% interval</w:t>
            </w:r>
          </w:p>
        </w:tc>
        <w:tc>
          <w:tcPr>
            <w:tcW w:w="0" w:type="auto"/>
            <w:tcBorders>
              <w:bottom w:val="single" w:sz="4" w:space="0" w:color="auto"/>
            </w:tcBorders>
            <w:tcMar>
              <w:top w:w="28" w:type="dxa"/>
              <w:bottom w:w="28" w:type="dxa"/>
            </w:tcMar>
          </w:tcPr>
          <w:p w14:paraId="3EA3F19F" w14:textId="77777777" w:rsidR="00F152DB" w:rsidRDefault="00226020">
            <w:pPr>
              <w:keepNext/>
              <w:widowControl w:val="0"/>
              <w:jc w:val="center"/>
              <w:rPr>
                <w:sz w:val="16"/>
                <w:szCs w:val="16"/>
              </w:rPr>
            </w:pPr>
            <w:r>
              <w:rPr>
                <w:sz w:val="16"/>
                <w:szCs w:val="16"/>
              </w:rPr>
              <w:t>Neg.</w:t>
            </w:r>
          </w:p>
        </w:tc>
      </w:tr>
      <w:tr w:rsidR="00F152DB" w14:paraId="5CB1FF62" w14:textId="77777777">
        <w:trPr>
          <w:jc w:val="center"/>
        </w:trPr>
        <w:tc>
          <w:tcPr>
            <w:tcW w:w="0" w:type="auto"/>
            <w:tcMar>
              <w:top w:w="28" w:type="dxa"/>
              <w:bottom w:w="28" w:type="dxa"/>
            </w:tcMar>
          </w:tcPr>
          <w:p w14:paraId="70CCABFA" w14:textId="77777777" w:rsidR="00F152DB" w:rsidRDefault="00226020">
            <w:pPr>
              <w:keepNext/>
              <w:widowControl w:val="0"/>
              <w:rPr>
                <w:sz w:val="16"/>
                <w:szCs w:val="16"/>
              </w:rPr>
            </w:pPr>
            <w:r>
              <w:rPr>
                <w:sz w:val="16"/>
                <w:szCs w:val="16"/>
              </w:rPr>
              <w:t>Adult</w:t>
            </w:r>
          </w:p>
        </w:tc>
        <w:tc>
          <w:tcPr>
            <w:tcW w:w="0" w:type="auto"/>
            <w:tcMar>
              <w:top w:w="28" w:type="dxa"/>
              <w:bottom w:w="28" w:type="dxa"/>
            </w:tcMar>
          </w:tcPr>
          <w:p w14:paraId="76EE7BF2" w14:textId="77777777" w:rsidR="00F152DB" w:rsidRDefault="00226020">
            <w:pPr>
              <w:keepNext/>
              <w:widowControl w:val="0"/>
              <w:rPr>
                <w:sz w:val="16"/>
                <w:szCs w:val="16"/>
              </w:rPr>
            </w:pPr>
            <w:r>
              <w:rPr>
                <w:sz w:val="16"/>
                <w:szCs w:val="16"/>
              </w:rPr>
              <w:t>LR</w:t>
            </w:r>
          </w:p>
        </w:tc>
        <w:tc>
          <w:tcPr>
            <w:tcW w:w="0" w:type="auto"/>
            <w:tcMar>
              <w:top w:w="28" w:type="dxa"/>
              <w:bottom w:w="28" w:type="dxa"/>
            </w:tcMar>
          </w:tcPr>
          <w:p w14:paraId="3615E2EF" w14:textId="77777777" w:rsidR="00F152DB" w:rsidRDefault="00226020">
            <w:pPr>
              <w:keepNext/>
              <w:widowControl w:val="0"/>
              <w:jc w:val="center"/>
              <w:rPr>
                <w:sz w:val="16"/>
                <w:szCs w:val="16"/>
              </w:rPr>
            </w:pPr>
            <w:r>
              <w:rPr>
                <w:sz w:val="16"/>
                <w:szCs w:val="16"/>
              </w:rPr>
              <w:t>0.486</w:t>
            </w:r>
          </w:p>
        </w:tc>
        <w:tc>
          <w:tcPr>
            <w:tcW w:w="0" w:type="auto"/>
            <w:tcMar>
              <w:top w:w="28" w:type="dxa"/>
              <w:bottom w:w="28" w:type="dxa"/>
            </w:tcMar>
          </w:tcPr>
          <w:p w14:paraId="00AFB395" w14:textId="77777777" w:rsidR="00F152DB" w:rsidRDefault="00226020">
            <w:pPr>
              <w:keepNext/>
              <w:widowControl w:val="0"/>
              <w:jc w:val="center"/>
              <w:rPr>
                <w:sz w:val="16"/>
                <w:szCs w:val="16"/>
              </w:rPr>
            </w:pPr>
            <w:r>
              <w:rPr>
                <w:sz w:val="16"/>
                <w:szCs w:val="16"/>
              </w:rPr>
              <w:t>0.483</w:t>
            </w:r>
          </w:p>
        </w:tc>
        <w:tc>
          <w:tcPr>
            <w:tcW w:w="0" w:type="auto"/>
            <w:tcMar>
              <w:top w:w="28" w:type="dxa"/>
              <w:bottom w:w="28" w:type="dxa"/>
            </w:tcMar>
          </w:tcPr>
          <w:p w14:paraId="6F891CEA" w14:textId="77777777" w:rsidR="00F152DB" w:rsidRDefault="00226020">
            <w:pPr>
              <w:keepNext/>
              <w:widowControl w:val="0"/>
              <w:jc w:val="center"/>
              <w:rPr>
                <w:sz w:val="16"/>
                <w:szCs w:val="16"/>
              </w:rPr>
            </w:pPr>
            <m:oMath>
              <m:r>
                <m:rPr>
                  <m:sty m:val="p"/>
                </m:rPr>
                <w:rPr>
                  <w:rFonts w:ascii="Cambria Math" w:hAnsi="Cambria Math"/>
                  <w:sz w:val="16"/>
                  <w:szCs w:val="16"/>
                </w:rPr>
                <m:t>-</m:t>
              </m:r>
            </m:oMath>
            <w:r>
              <w:rPr>
                <w:sz w:val="16"/>
                <w:szCs w:val="16"/>
              </w:rPr>
              <w:t>0.003</w:t>
            </w:r>
          </w:p>
        </w:tc>
        <w:tc>
          <w:tcPr>
            <w:tcW w:w="0" w:type="auto"/>
            <w:tcMar>
              <w:top w:w="28" w:type="dxa"/>
              <w:bottom w:w="28" w:type="dxa"/>
            </w:tcMar>
          </w:tcPr>
          <w:p w14:paraId="7A272947" w14:textId="77777777" w:rsidR="00F152DB" w:rsidRDefault="00226020">
            <w:pPr>
              <w:keepNext/>
              <w:widowControl w:val="0"/>
              <w:jc w:val="center"/>
              <w:rPr>
                <w:sz w:val="16"/>
                <w:szCs w:val="16"/>
              </w:rPr>
            </w:pPr>
            <w:r>
              <w:rPr>
                <w:sz w:val="16"/>
                <w:szCs w:val="16"/>
              </w:rPr>
              <w:t>[</w:t>
            </w:r>
            <m:oMath>
              <m:r>
                <m:rPr>
                  <m:sty m:val="p"/>
                </m:rPr>
                <w:rPr>
                  <w:rFonts w:ascii="Cambria Math" w:hAnsi="Cambria Math"/>
                  <w:sz w:val="16"/>
                  <w:szCs w:val="16"/>
                </w:rPr>
                <m:t>-</m:t>
              </m:r>
            </m:oMath>
            <w:r>
              <w:rPr>
                <w:sz w:val="16"/>
                <w:szCs w:val="16"/>
              </w:rPr>
              <w:t>0.023, 0.012]</w:t>
            </w:r>
          </w:p>
        </w:tc>
        <w:tc>
          <w:tcPr>
            <w:tcW w:w="0" w:type="auto"/>
            <w:tcMar>
              <w:top w:w="28" w:type="dxa"/>
              <w:bottom w:w="28" w:type="dxa"/>
            </w:tcMar>
          </w:tcPr>
          <w:p w14:paraId="4B67804E" w14:textId="77777777" w:rsidR="00F152DB" w:rsidRDefault="00226020">
            <w:pPr>
              <w:keepNext/>
              <w:widowControl w:val="0"/>
              <w:jc w:val="center"/>
              <w:rPr>
                <w:sz w:val="16"/>
                <w:szCs w:val="16"/>
              </w:rPr>
            </w:pPr>
            <w:r>
              <w:rPr>
                <w:sz w:val="16"/>
                <w:szCs w:val="16"/>
              </w:rPr>
              <w:t>2/5</w:t>
            </w:r>
          </w:p>
        </w:tc>
      </w:tr>
      <w:tr w:rsidR="00F152DB" w14:paraId="133DE4BF" w14:textId="77777777">
        <w:trPr>
          <w:jc w:val="center"/>
        </w:trPr>
        <w:tc>
          <w:tcPr>
            <w:tcW w:w="0" w:type="auto"/>
            <w:tcMar>
              <w:top w:w="28" w:type="dxa"/>
              <w:bottom w:w="28" w:type="dxa"/>
            </w:tcMar>
          </w:tcPr>
          <w:p w14:paraId="339F44A5" w14:textId="77777777" w:rsidR="00F152DB" w:rsidRDefault="00226020">
            <w:pPr>
              <w:keepNext/>
              <w:widowControl w:val="0"/>
              <w:rPr>
                <w:sz w:val="16"/>
                <w:szCs w:val="16"/>
              </w:rPr>
            </w:pPr>
            <w:r>
              <w:rPr>
                <w:sz w:val="16"/>
                <w:szCs w:val="16"/>
              </w:rPr>
              <w:t>Adult</w:t>
            </w:r>
          </w:p>
        </w:tc>
        <w:tc>
          <w:tcPr>
            <w:tcW w:w="0" w:type="auto"/>
            <w:tcMar>
              <w:top w:w="28" w:type="dxa"/>
              <w:bottom w:w="28" w:type="dxa"/>
            </w:tcMar>
          </w:tcPr>
          <w:p w14:paraId="001932F4" w14:textId="77777777" w:rsidR="00F152DB" w:rsidRDefault="00226020">
            <w:pPr>
              <w:keepNext/>
              <w:widowControl w:val="0"/>
              <w:rPr>
                <w:sz w:val="16"/>
                <w:szCs w:val="16"/>
              </w:rPr>
            </w:pPr>
            <w:r>
              <w:rPr>
                <w:sz w:val="16"/>
                <w:szCs w:val="16"/>
              </w:rPr>
              <w:t>SVM</w:t>
            </w:r>
          </w:p>
        </w:tc>
        <w:tc>
          <w:tcPr>
            <w:tcW w:w="0" w:type="auto"/>
            <w:tcMar>
              <w:top w:w="28" w:type="dxa"/>
              <w:bottom w:w="28" w:type="dxa"/>
            </w:tcMar>
          </w:tcPr>
          <w:p w14:paraId="61C47947" w14:textId="77777777" w:rsidR="00F152DB" w:rsidRDefault="00226020">
            <w:pPr>
              <w:keepNext/>
              <w:widowControl w:val="0"/>
              <w:jc w:val="center"/>
              <w:rPr>
                <w:sz w:val="16"/>
                <w:szCs w:val="16"/>
              </w:rPr>
            </w:pPr>
            <w:r>
              <w:rPr>
                <w:sz w:val="16"/>
                <w:szCs w:val="16"/>
              </w:rPr>
              <w:t>0.388</w:t>
            </w:r>
          </w:p>
        </w:tc>
        <w:tc>
          <w:tcPr>
            <w:tcW w:w="0" w:type="auto"/>
            <w:tcMar>
              <w:top w:w="28" w:type="dxa"/>
              <w:bottom w:w="28" w:type="dxa"/>
            </w:tcMar>
          </w:tcPr>
          <w:p w14:paraId="496D934D" w14:textId="77777777" w:rsidR="00F152DB" w:rsidRDefault="00226020">
            <w:pPr>
              <w:keepNext/>
              <w:widowControl w:val="0"/>
              <w:jc w:val="center"/>
              <w:rPr>
                <w:sz w:val="16"/>
                <w:szCs w:val="16"/>
              </w:rPr>
            </w:pPr>
            <w:r>
              <w:rPr>
                <w:sz w:val="16"/>
                <w:szCs w:val="16"/>
              </w:rPr>
              <w:t>0.387</w:t>
            </w:r>
          </w:p>
        </w:tc>
        <w:tc>
          <w:tcPr>
            <w:tcW w:w="0" w:type="auto"/>
            <w:tcMar>
              <w:top w:w="28" w:type="dxa"/>
              <w:bottom w:w="28" w:type="dxa"/>
            </w:tcMar>
          </w:tcPr>
          <w:p w14:paraId="0BB8D7C7" w14:textId="77777777" w:rsidR="00F152DB" w:rsidRDefault="00226020">
            <w:pPr>
              <w:keepNext/>
              <w:widowControl w:val="0"/>
              <w:jc w:val="center"/>
              <w:rPr>
                <w:sz w:val="16"/>
                <w:szCs w:val="16"/>
              </w:rPr>
            </w:pPr>
            <m:oMath>
              <m:r>
                <m:rPr>
                  <m:sty m:val="p"/>
                </m:rPr>
                <w:rPr>
                  <w:rFonts w:ascii="Cambria Math" w:hAnsi="Cambria Math"/>
                  <w:sz w:val="16"/>
                  <w:szCs w:val="16"/>
                </w:rPr>
                <m:t>-</m:t>
              </m:r>
            </m:oMath>
            <w:r>
              <w:rPr>
                <w:sz w:val="16"/>
                <w:szCs w:val="16"/>
              </w:rPr>
              <w:t>0.001</w:t>
            </w:r>
          </w:p>
        </w:tc>
        <w:tc>
          <w:tcPr>
            <w:tcW w:w="0" w:type="auto"/>
            <w:tcMar>
              <w:top w:w="28" w:type="dxa"/>
              <w:bottom w:w="28" w:type="dxa"/>
            </w:tcMar>
          </w:tcPr>
          <w:p w14:paraId="4D3AA8DC" w14:textId="77777777" w:rsidR="00F152DB" w:rsidRDefault="00226020">
            <w:pPr>
              <w:keepNext/>
              <w:widowControl w:val="0"/>
              <w:jc w:val="center"/>
              <w:rPr>
                <w:sz w:val="16"/>
                <w:szCs w:val="16"/>
              </w:rPr>
            </w:pPr>
            <w:r>
              <w:rPr>
                <w:sz w:val="16"/>
                <w:szCs w:val="16"/>
              </w:rPr>
              <w:t>[</w:t>
            </w:r>
            <m:oMath>
              <m:r>
                <m:rPr>
                  <m:sty m:val="p"/>
                </m:rPr>
                <w:rPr>
                  <w:rFonts w:ascii="Cambria Math" w:hAnsi="Cambria Math"/>
                  <w:sz w:val="16"/>
                  <w:szCs w:val="16"/>
                </w:rPr>
                <m:t>-</m:t>
              </m:r>
            </m:oMath>
            <w:r>
              <w:rPr>
                <w:sz w:val="16"/>
                <w:szCs w:val="16"/>
              </w:rPr>
              <w:t>0.017, 0.020]</w:t>
            </w:r>
          </w:p>
        </w:tc>
        <w:tc>
          <w:tcPr>
            <w:tcW w:w="0" w:type="auto"/>
            <w:tcMar>
              <w:top w:w="28" w:type="dxa"/>
              <w:bottom w:w="28" w:type="dxa"/>
            </w:tcMar>
          </w:tcPr>
          <w:p w14:paraId="5E6CE945" w14:textId="77777777" w:rsidR="00F152DB" w:rsidRDefault="00226020">
            <w:pPr>
              <w:keepNext/>
              <w:widowControl w:val="0"/>
              <w:jc w:val="center"/>
              <w:rPr>
                <w:sz w:val="16"/>
                <w:szCs w:val="16"/>
              </w:rPr>
            </w:pPr>
            <w:r>
              <w:rPr>
                <w:sz w:val="16"/>
                <w:szCs w:val="16"/>
              </w:rPr>
              <w:t>3/4</w:t>
            </w:r>
          </w:p>
        </w:tc>
      </w:tr>
      <w:tr w:rsidR="00F152DB" w14:paraId="766FF58D" w14:textId="77777777">
        <w:trPr>
          <w:jc w:val="center"/>
        </w:trPr>
        <w:tc>
          <w:tcPr>
            <w:tcW w:w="0" w:type="auto"/>
            <w:tcMar>
              <w:top w:w="28" w:type="dxa"/>
              <w:bottom w:w="28" w:type="dxa"/>
            </w:tcMar>
          </w:tcPr>
          <w:p w14:paraId="487D1D59" w14:textId="77777777" w:rsidR="00F152DB" w:rsidRDefault="00226020">
            <w:pPr>
              <w:keepNext/>
              <w:widowControl w:val="0"/>
              <w:rPr>
                <w:sz w:val="16"/>
                <w:szCs w:val="16"/>
              </w:rPr>
            </w:pPr>
            <w:r>
              <w:rPr>
                <w:sz w:val="16"/>
                <w:szCs w:val="16"/>
              </w:rPr>
              <w:t>Adult</w:t>
            </w:r>
          </w:p>
        </w:tc>
        <w:tc>
          <w:tcPr>
            <w:tcW w:w="0" w:type="auto"/>
            <w:tcMar>
              <w:top w:w="28" w:type="dxa"/>
              <w:bottom w:w="28" w:type="dxa"/>
            </w:tcMar>
          </w:tcPr>
          <w:p w14:paraId="02DBAE63" w14:textId="77777777" w:rsidR="00F152DB" w:rsidRDefault="00226020">
            <w:pPr>
              <w:keepNext/>
              <w:widowControl w:val="0"/>
              <w:rPr>
                <w:sz w:val="16"/>
                <w:szCs w:val="16"/>
              </w:rPr>
            </w:pPr>
            <w:r>
              <w:rPr>
                <w:sz w:val="16"/>
                <w:szCs w:val="16"/>
              </w:rPr>
              <w:t>MLP</w:t>
            </w:r>
          </w:p>
        </w:tc>
        <w:tc>
          <w:tcPr>
            <w:tcW w:w="0" w:type="auto"/>
            <w:tcMar>
              <w:top w:w="28" w:type="dxa"/>
              <w:bottom w:w="28" w:type="dxa"/>
            </w:tcMar>
          </w:tcPr>
          <w:p w14:paraId="40BDB148" w14:textId="77777777" w:rsidR="00F152DB" w:rsidRDefault="00226020">
            <w:pPr>
              <w:keepNext/>
              <w:widowControl w:val="0"/>
              <w:jc w:val="center"/>
              <w:rPr>
                <w:sz w:val="16"/>
                <w:szCs w:val="16"/>
              </w:rPr>
            </w:pPr>
            <w:r>
              <w:rPr>
                <w:sz w:val="16"/>
                <w:szCs w:val="16"/>
              </w:rPr>
              <w:t>0.364</w:t>
            </w:r>
          </w:p>
        </w:tc>
        <w:tc>
          <w:tcPr>
            <w:tcW w:w="0" w:type="auto"/>
            <w:tcMar>
              <w:top w:w="28" w:type="dxa"/>
              <w:bottom w:w="28" w:type="dxa"/>
            </w:tcMar>
          </w:tcPr>
          <w:p w14:paraId="4846DC2B" w14:textId="77777777" w:rsidR="00F152DB" w:rsidRDefault="00226020">
            <w:pPr>
              <w:keepNext/>
              <w:widowControl w:val="0"/>
              <w:jc w:val="center"/>
              <w:rPr>
                <w:sz w:val="16"/>
                <w:szCs w:val="16"/>
              </w:rPr>
            </w:pPr>
            <w:r>
              <w:rPr>
                <w:sz w:val="16"/>
                <w:szCs w:val="16"/>
              </w:rPr>
              <w:t>0.305</w:t>
            </w:r>
          </w:p>
        </w:tc>
        <w:tc>
          <w:tcPr>
            <w:tcW w:w="0" w:type="auto"/>
            <w:tcMar>
              <w:top w:w="28" w:type="dxa"/>
              <w:bottom w:w="28" w:type="dxa"/>
            </w:tcMar>
          </w:tcPr>
          <w:p w14:paraId="61793343" w14:textId="77777777" w:rsidR="00F152DB" w:rsidRDefault="00226020">
            <w:pPr>
              <w:keepNext/>
              <w:widowControl w:val="0"/>
              <w:jc w:val="center"/>
              <w:rPr>
                <w:sz w:val="16"/>
                <w:szCs w:val="16"/>
              </w:rPr>
            </w:pPr>
            <m:oMath>
              <m:r>
                <m:rPr>
                  <m:sty m:val="p"/>
                </m:rPr>
                <w:rPr>
                  <w:rFonts w:ascii="Cambria Math" w:hAnsi="Cambria Math"/>
                  <w:sz w:val="16"/>
                  <w:szCs w:val="16"/>
                </w:rPr>
                <m:t>-</m:t>
              </m:r>
            </m:oMath>
            <w:r>
              <w:rPr>
                <w:sz w:val="16"/>
                <w:szCs w:val="16"/>
              </w:rPr>
              <w:t>0.059</w:t>
            </w:r>
          </w:p>
        </w:tc>
        <w:tc>
          <w:tcPr>
            <w:tcW w:w="0" w:type="auto"/>
            <w:tcMar>
              <w:top w:w="28" w:type="dxa"/>
              <w:bottom w:w="28" w:type="dxa"/>
            </w:tcMar>
          </w:tcPr>
          <w:p w14:paraId="01B082C9" w14:textId="77777777" w:rsidR="00F152DB" w:rsidRDefault="00226020">
            <w:pPr>
              <w:keepNext/>
              <w:widowControl w:val="0"/>
              <w:jc w:val="center"/>
              <w:rPr>
                <w:sz w:val="16"/>
                <w:szCs w:val="16"/>
              </w:rPr>
            </w:pPr>
            <w:r>
              <w:rPr>
                <w:sz w:val="16"/>
                <w:szCs w:val="16"/>
              </w:rPr>
              <w:t>[</w:t>
            </w:r>
            <m:oMath>
              <m:r>
                <m:rPr>
                  <m:sty m:val="p"/>
                </m:rPr>
                <w:rPr>
                  <w:rFonts w:ascii="Cambria Math" w:hAnsi="Cambria Math"/>
                  <w:sz w:val="16"/>
                  <w:szCs w:val="16"/>
                </w:rPr>
                <m:t>-</m:t>
              </m:r>
            </m:oMath>
            <w:r>
              <w:rPr>
                <w:sz w:val="16"/>
                <w:szCs w:val="16"/>
              </w:rPr>
              <w:t xml:space="preserve">0.069, </w:t>
            </w:r>
            <m:oMath>
              <m:r>
                <m:rPr>
                  <m:sty m:val="p"/>
                </m:rPr>
                <w:rPr>
                  <w:rFonts w:ascii="Cambria Math" w:hAnsi="Cambria Math"/>
                  <w:sz w:val="16"/>
                  <w:szCs w:val="16"/>
                </w:rPr>
                <m:t>-</m:t>
              </m:r>
            </m:oMath>
            <w:r>
              <w:rPr>
                <w:sz w:val="16"/>
                <w:szCs w:val="16"/>
              </w:rPr>
              <w:t>0.049]</w:t>
            </w:r>
          </w:p>
        </w:tc>
        <w:tc>
          <w:tcPr>
            <w:tcW w:w="0" w:type="auto"/>
            <w:tcMar>
              <w:top w:w="28" w:type="dxa"/>
              <w:bottom w:w="28" w:type="dxa"/>
            </w:tcMar>
          </w:tcPr>
          <w:p w14:paraId="6B960CA5" w14:textId="77777777" w:rsidR="00F152DB" w:rsidRDefault="00226020">
            <w:pPr>
              <w:keepNext/>
              <w:widowControl w:val="0"/>
              <w:jc w:val="center"/>
              <w:rPr>
                <w:sz w:val="16"/>
                <w:szCs w:val="16"/>
              </w:rPr>
            </w:pPr>
            <w:r>
              <w:rPr>
                <w:sz w:val="16"/>
                <w:szCs w:val="16"/>
              </w:rPr>
              <w:t>5/5</w:t>
            </w:r>
          </w:p>
        </w:tc>
      </w:tr>
      <w:tr w:rsidR="00F152DB" w14:paraId="1C6CEAD9" w14:textId="77777777">
        <w:trPr>
          <w:jc w:val="center"/>
        </w:trPr>
        <w:tc>
          <w:tcPr>
            <w:tcW w:w="0" w:type="auto"/>
            <w:tcMar>
              <w:top w:w="28" w:type="dxa"/>
              <w:bottom w:w="28" w:type="dxa"/>
            </w:tcMar>
          </w:tcPr>
          <w:p w14:paraId="402C0A73" w14:textId="77777777" w:rsidR="00F152DB" w:rsidRDefault="00226020">
            <w:pPr>
              <w:keepNext/>
              <w:widowControl w:val="0"/>
              <w:rPr>
                <w:sz w:val="16"/>
                <w:szCs w:val="16"/>
              </w:rPr>
            </w:pPr>
            <w:r>
              <w:rPr>
                <w:sz w:val="16"/>
                <w:szCs w:val="16"/>
              </w:rPr>
              <w:t>Adult</w:t>
            </w:r>
          </w:p>
        </w:tc>
        <w:tc>
          <w:tcPr>
            <w:tcW w:w="0" w:type="auto"/>
            <w:tcMar>
              <w:top w:w="28" w:type="dxa"/>
              <w:bottom w:w="28" w:type="dxa"/>
            </w:tcMar>
          </w:tcPr>
          <w:p w14:paraId="7499AABA" w14:textId="77777777" w:rsidR="00F152DB" w:rsidRDefault="00226020">
            <w:pPr>
              <w:keepNext/>
              <w:widowControl w:val="0"/>
              <w:rPr>
                <w:sz w:val="16"/>
                <w:szCs w:val="16"/>
              </w:rPr>
            </w:pPr>
            <w:r>
              <w:rPr>
                <w:sz w:val="16"/>
                <w:szCs w:val="16"/>
              </w:rPr>
              <w:t>RF</w:t>
            </w:r>
          </w:p>
        </w:tc>
        <w:tc>
          <w:tcPr>
            <w:tcW w:w="0" w:type="auto"/>
            <w:tcMar>
              <w:top w:w="28" w:type="dxa"/>
              <w:bottom w:w="28" w:type="dxa"/>
            </w:tcMar>
          </w:tcPr>
          <w:p w14:paraId="46379050" w14:textId="77777777" w:rsidR="00F152DB" w:rsidRDefault="00226020">
            <w:pPr>
              <w:keepNext/>
              <w:widowControl w:val="0"/>
              <w:jc w:val="center"/>
              <w:rPr>
                <w:sz w:val="16"/>
                <w:szCs w:val="16"/>
              </w:rPr>
            </w:pPr>
            <w:r>
              <w:rPr>
                <w:sz w:val="16"/>
                <w:szCs w:val="16"/>
              </w:rPr>
              <w:t>0.367</w:t>
            </w:r>
          </w:p>
        </w:tc>
        <w:tc>
          <w:tcPr>
            <w:tcW w:w="0" w:type="auto"/>
            <w:tcMar>
              <w:top w:w="28" w:type="dxa"/>
              <w:bottom w:w="28" w:type="dxa"/>
            </w:tcMar>
          </w:tcPr>
          <w:p w14:paraId="5CA838E2" w14:textId="77777777" w:rsidR="00F152DB" w:rsidRDefault="00226020">
            <w:pPr>
              <w:keepNext/>
              <w:widowControl w:val="0"/>
              <w:jc w:val="center"/>
              <w:rPr>
                <w:sz w:val="16"/>
                <w:szCs w:val="16"/>
              </w:rPr>
            </w:pPr>
            <w:r>
              <w:rPr>
                <w:sz w:val="16"/>
                <w:szCs w:val="16"/>
              </w:rPr>
              <w:t>0.412</w:t>
            </w:r>
          </w:p>
        </w:tc>
        <w:tc>
          <w:tcPr>
            <w:tcW w:w="0" w:type="auto"/>
            <w:tcMar>
              <w:top w:w="28" w:type="dxa"/>
              <w:bottom w:w="28" w:type="dxa"/>
            </w:tcMar>
          </w:tcPr>
          <w:p w14:paraId="3C9B1E8D" w14:textId="77777777" w:rsidR="00F152DB" w:rsidRDefault="00226020">
            <w:pPr>
              <w:keepNext/>
              <w:widowControl w:val="0"/>
              <w:jc w:val="center"/>
              <w:rPr>
                <w:sz w:val="16"/>
                <w:szCs w:val="16"/>
              </w:rPr>
            </w:pPr>
            <w:r>
              <w:rPr>
                <w:sz w:val="16"/>
                <w:szCs w:val="16"/>
              </w:rPr>
              <w:t>0.045</w:t>
            </w:r>
          </w:p>
        </w:tc>
        <w:tc>
          <w:tcPr>
            <w:tcW w:w="0" w:type="auto"/>
            <w:tcMar>
              <w:top w:w="28" w:type="dxa"/>
              <w:bottom w:w="28" w:type="dxa"/>
            </w:tcMar>
          </w:tcPr>
          <w:p w14:paraId="25EFE902" w14:textId="77777777" w:rsidR="00F152DB" w:rsidRDefault="00226020">
            <w:pPr>
              <w:keepNext/>
              <w:widowControl w:val="0"/>
              <w:jc w:val="center"/>
              <w:rPr>
                <w:sz w:val="16"/>
                <w:szCs w:val="16"/>
              </w:rPr>
            </w:pPr>
            <w:r>
              <w:rPr>
                <w:sz w:val="16"/>
                <w:szCs w:val="16"/>
              </w:rPr>
              <w:t>[0.029, 0.064]</w:t>
            </w:r>
          </w:p>
        </w:tc>
        <w:tc>
          <w:tcPr>
            <w:tcW w:w="0" w:type="auto"/>
            <w:tcMar>
              <w:top w:w="28" w:type="dxa"/>
              <w:bottom w:w="28" w:type="dxa"/>
            </w:tcMar>
          </w:tcPr>
          <w:p w14:paraId="7FCAA6C6" w14:textId="77777777" w:rsidR="00F152DB" w:rsidRDefault="00226020">
            <w:pPr>
              <w:keepNext/>
              <w:widowControl w:val="0"/>
              <w:jc w:val="center"/>
              <w:rPr>
                <w:sz w:val="16"/>
                <w:szCs w:val="16"/>
              </w:rPr>
            </w:pPr>
            <w:r>
              <w:rPr>
                <w:sz w:val="16"/>
                <w:szCs w:val="16"/>
              </w:rPr>
              <w:t>0/5</w:t>
            </w:r>
          </w:p>
        </w:tc>
      </w:tr>
      <w:tr w:rsidR="00F152DB" w14:paraId="24C1BBDE" w14:textId="77777777">
        <w:trPr>
          <w:jc w:val="center"/>
        </w:trPr>
        <w:tc>
          <w:tcPr>
            <w:tcW w:w="0" w:type="auto"/>
            <w:tcMar>
              <w:top w:w="28" w:type="dxa"/>
              <w:bottom w:w="28" w:type="dxa"/>
            </w:tcMar>
          </w:tcPr>
          <w:p w14:paraId="197A567C" w14:textId="77777777" w:rsidR="00F152DB" w:rsidRDefault="00226020">
            <w:pPr>
              <w:keepNext/>
              <w:widowControl w:val="0"/>
              <w:rPr>
                <w:sz w:val="16"/>
                <w:szCs w:val="16"/>
              </w:rPr>
            </w:pPr>
            <w:r>
              <w:rPr>
                <w:sz w:val="16"/>
                <w:szCs w:val="16"/>
              </w:rPr>
              <w:t>Adult</w:t>
            </w:r>
          </w:p>
        </w:tc>
        <w:tc>
          <w:tcPr>
            <w:tcW w:w="0" w:type="auto"/>
            <w:tcMar>
              <w:top w:w="28" w:type="dxa"/>
              <w:bottom w:w="28" w:type="dxa"/>
            </w:tcMar>
          </w:tcPr>
          <w:p w14:paraId="055489C0" w14:textId="77777777" w:rsidR="00F152DB" w:rsidRDefault="00226020">
            <w:pPr>
              <w:keepNext/>
              <w:widowControl w:val="0"/>
              <w:rPr>
                <w:sz w:val="16"/>
                <w:szCs w:val="16"/>
              </w:rPr>
            </w:pPr>
            <w:r>
              <w:rPr>
                <w:sz w:val="16"/>
                <w:szCs w:val="16"/>
              </w:rPr>
              <w:t>XGB</w:t>
            </w:r>
          </w:p>
        </w:tc>
        <w:tc>
          <w:tcPr>
            <w:tcW w:w="0" w:type="auto"/>
            <w:tcMar>
              <w:top w:w="28" w:type="dxa"/>
              <w:bottom w:w="28" w:type="dxa"/>
            </w:tcMar>
          </w:tcPr>
          <w:p w14:paraId="17352ECB" w14:textId="77777777" w:rsidR="00F152DB" w:rsidRDefault="00226020">
            <w:pPr>
              <w:keepNext/>
              <w:widowControl w:val="0"/>
              <w:jc w:val="center"/>
              <w:rPr>
                <w:sz w:val="16"/>
                <w:szCs w:val="16"/>
              </w:rPr>
            </w:pPr>
            <w:r>
              <w:rPr>
                <w:sz w:val="16"/>
                <w:szCs w:val="16"/>
              </w:rPr>
              <w:t>0.356</w:t>
            </w:r>
          </w:p>
        </w:tc>
        <w:tc>
          <w:tcPr>
            <w:tcW w:w="0" w:type="auto"/>
            <w:tcMar>
              <w:top w:w="28" w:type="dxa"/>
              <w:bottom w:w="28" w:type="dxa"/>
            </w:tcMar>
          </w:tcPr>
          <w:p w14:paraId="6E50E361" w14:textId="77777777" w:rsidR="00F152DB" w:rsidRDefault="00226020">
            <w:pPr>
              <w:keepNext/>
              <w:widowControl w:val="0"/>
              <w:jc w:val="center"/>
              <w:rPr>
                <w:sz w:val="16"/>
                <w:szCs w:val="16"/>
              </w:rPr>
            </w:pPr>
            <w:r>
              <w:rPr>
                <w:sz w:val="16"/>
                <w:szCs w:val="16"/>
              </w:rPr>
              <w:t>0.370</w:t>
            </w:r>
          </w:p>
        </w:tc>
        <w:tc>
          <w:tcPr>
            <w:tcW w:w="0" w:type="auto"/>
            <w:tcMar>
              <w:top w:w="28" w:type="dxa"/>
              <w:bottom w:w="28" w:type="dxa"/>
            </w:tcMar>
          </w:tcPr>
          <w:p w14:paraId="303004F0" w14:textId="77777777" w:rsidR="00F152DB" w:rsidRDefault="00226020">
            <w:pPr>
              <w:keepNext/>
              <w:widowControl w:val="0"/>
              <w:jc w:val="center"/>
              <w:rPr>
                <w:sz w:val="16"/>
                <w:szCs w:val="16"/>
              </w:rPr>
            </w:pPr>
            <w:r>
              <w:rPr>
                <w:sz w:val="16"/>
                <w:szCs w:val="16"/>
              </w:rPr>
              <w:t>0.014</w:t>
            </w:r>
          </w:p>
        </w:tc>
        <w:tc>
          <w:tcPr>
            <w:tcW w:w="0" w:type="auto"/>
            <w:tcMar>
              <w:top w:w="28" w:type="dxa"/>
              <w:bottom w:w="28" w:type="dxa"/>
            </w:tcMar>
          </w:tcPr>
          <w:p w14:paraId="3D3A390A" w14:textId="77777777" w:rsidR="00F152DB" w:rsidRDefault="00226020">
            <w:pPr>
              <w:keepNext/>
              <w:widowControl w:val="0"/>
              <w:jc w:val="center"/>
              <w:rPr>
                <w:sz w:val="16"/>
                <w:szCs w:val="16"/>
              </w:rPr>
            </w:pPr>
            <w:r>
              <w:rPr>
                <w:sz w:val="16"/>
                <w:szCs w:val="16"/>
              </w:rPr>
              <w:t>[0.003, 0.022]</w:t>
            </w:r>
          </w:p>
        </w:tc>
        <w:tc>
          <w:tcPr>
            <w:tcW w:w="0" w:type="auto"/>
            <w:tcMar>
              <w:top w:w="28" w:type="dxa"/>
              <w:bottom w:w="28" w:type="dxa"/>
            </w:tcMar>
          </w:tcPr>
          <w:p w14:paraId="7DAB03E7" w14:textId="77777777" w:rsidR="00F152DB" w:rsidRDefault="00226020">
            <w:pPr>
              <w:keepNext/>
              <w:widowControl w:val="0"/>
              <w:jc w:val="center"/>
              <w:rPr>
                <w:sz w:val="16"/>
                <w:szCs w:val="16"/>
              </w:rPr>
            </w:pPr>
            <w:r>
              <w:rPr>
                <w:sz w:val="16"/>
                <w:szCs w:val="16"/>
              </w:rPr>
              <w:t>1/5</w:t>
            </w:r>
          </w:p>
        </w:tc>
      </w:tr>
      <w:tr w:rsidR="00F152DB" w14:paraId="112F4BA7" w14:textId="77777777">
        <w:trPr>
          <w:jc w:val="center"/>
        </w:trPr>
        <w:tc>
          <w:tcPr>
            <w:tcW w:w="0" w:type="auto"/>
            <w:tcMar>
              <w:top w:w="28" w:type="dxa"/>
              <w:bottom w:w="28" w:type="dxa"/>
            </w:tcMar>
          </w:tcPr>
          <w:p w14:paraId="3750EC5F" w14:textId="77777777" w:rsidR="00F152DB" w:rsidRDefault="00226020">
            <w:pPr>
              <w:keepNext/>
              <w:widowControl w:val="0"/>
              <w:rPr>
                <w:sz w:val="16"/>
                <w:szCs w:val="16"/>
              </w:rPr>
            </w:pPr>
            <w:r>
              <w:rPr>
                <w:sz w:val="16"/>
                <w:szCs w:val="16"/>
              </w:rPr>
              <w:t>GC</w:t>
            </w:r>
          </w:p>
        </w:tc>
        <w:tc>
          <w:tcPr>
            <w:tcW w:w="0" w:type="auto"/>
            <w:tcMar>
              <w:top w:w="28" w:type="dxa"/>
              <w:bottom w:w="28" w:type="dxa"/>
            </w:tcMar>
          </w:tcPr>
          <w:p w14:paraId="3688BF3F" w14:textId="77777777" w:rsidR="00F152DB" w:rsidRDefault="00226020">
            <w:pPr>
              <w:keepNext/>
              <w:widowControl w:val="0"/>
              <w:rPr>
                <w:sz w:val="16"/>
                <w:szCs w:val="16"/>
              </w:rPr>
            </w:pPr>
            <w:r>
              <w:rPr>
                <w:sz w:val="16"/>
                <w:szCs w:val="16"/>
              </w:rPr>
              <w:t>RF</w:t>
            </w:r>
          </w:p>
        </w:tc>
        <w:tc>
          <w:tcPr>
            <w:tcW w:w="0" w:type="auto"/>
            <w:tcMar>
              <w:top w:w="28" w:type="dxa"/>
              <w:bottom w:w="28" w:type="dxa"/>
            </w:tcMar>
          </w:tcPr>
          <w:p w14:paraId="371D9959" w14:textId="77777777" w:rsidR="00F152DB" w:rsidRDefault="00226020">
            <w:pPr>
              <w:keepNext/>
              <w:widowControl w:val="0"/>
              <w:jc w:val="center"/>
              <w:rPr>
                <w:sz w:val="16"/>
                <w:szCs w:val="16"/>
              </w:rPr>
            </w:pPr>
            <w:r>
              <w:rPr>
                <w:sz w:val="16"/>
                <w:szCs w:val="16"/>
              </w:rPr>
              <w:t>0.469</w:t>
            </w:r>
          </w:p>
        </w:tc>
        <w:tc>
          <w:tcPr>
            <w:tcW w:w="0" w:type="auto"/>
            <w:tcMar>
              <w:top w:w="28" w:type="dxa"/>
              <w:bottom w:w="28" w:type="dxa"/>
            </w:tcMar>
          </w:tcPr>
          <w:p w14:paraId="0590AD6C" w14:textId="77777777" w:rsidR="00F152DB" w:rsidRDefault="00226020">
            <w:pPr>
              <w:keepNext/>
              <w:widowControl w:val="0"/>
              <w:jc w:val="center"/>
              <w:rPr>
                <w:sz w:val="16"/>
                <w:szCs w:val="16"/>
              </w:rPr>
            </w:pPr>
            <w:r>
              <w:rPr>
                <w:sz w:val="16"/>
                <w:szCs w:val="16"/>
              </w:rPr>
              <w:t>0.452</w:t>
            </w:r>
          </w:p>
        </w:tc>
        <w:tc>
          <w:tcPr>
            <w:tcW w:w="0" w:type="auto"/>
            <w:tcMar>
              <w:top w:w="28" w:type="dxa"/>
              <w:bottom w:w="28" w:type="dxa"/>
            </w:tcMar>
          </w:tcPr>
          <w:p w14:paraId="1A59C3A8" w14:textId="77777777" w:rsidR="00F152DB" w:rsidRDefault="00226020">
            <w:pPr>
              <w:keepNext/>
              <w:widowControl w:val="0"/>
              <w:jc w:val="center"/>
              <w:rPr>
                <w:sz w:val="16"/>
                <w:szCs w:val="16"/>
              </w:rPr>
            </w:pPr>
            <m:oMath>
              <m:r>
                <m:rPr>
                  <m:sty m:val="p"/>
                </m:rPr>
                <w:rPr>
                  <w:rFonts w:ascii="Cambria Math" w:hAnsi="Cambria Math"/>
                  <w:sz w:val="16"/>
                  <w:szCs w:val="16"/>
                </w:rPr>
                <m:t>-</m:t>
              </m:r>
            </m:oMath>
            <w:r>
              <w:rPr>
                <w:sz w:val="16"/>
                <w:szCs w:val="16"/>
              </w:rPr>
              <w:t>0.017</w:t>
            </w:r>
          </w:p>
        </w:tc>
        <w:tc>
          <w:tcPr>
            <w:tcW w:w="0" w:type="auto"/>
            <w:tcMar>
              <w:top w:w="28" w:type="dxa"/>
              <w:bottom w:w="28" w:type="dxa"/>
            </w:tcMar>
          </w:tcPr>
          <w:p w14:paraId="00B3B916" w14:textId="77777777" w:rsidR="00F152DB" w:rsidRDefault="00226020">
            <w:pPr>
              <w:keepNext/>
              <w:widowControl w:val="0"/>
              <w:jc w:val="center"/>
              <w:rPr>
                <w:sz w:val="16"/>
                <w:szCs w:val="16"/>
              </w:rPr>
            </w:pPr>
            <w:r>
              <w:rPr>
                <w:sz w:val="16"/>
                <w:szCs w:val="16"/>
              </w:rPr>
              <w:t>[</w:t>
            </w:r>
            <m:oMath>
              <m:r>
                <m:rPr>
                  <m:sty m:val="p"/>
                </m:rPr>
                <w:rPr>
                  <w:rFonts w:ascii="Cambria Math" w:hAnsi="Cambria Math"/>
                  <w:sz w:val="16"/>
                  <w:szCs w:val="16"/>
                </w:rPr>
                <m:t>-</m:t>
              </m:r>
            </m:oMath>
            <w:r>
              <w:rPr>
                <w:sz w:val="16"/>
                <w:szCs w:val="16"/>
              </w:rPr>
              <w:t>0.036, 0.001]</w:t>
            </w:r>
          </w:p>
        </w:tc>
        <w:tc>
          <w:tcPr>
            <w:tcW w:w="0" w:type="auto"/>
            <w:tcMar>
              <w:top w:w="28" w:type="dxa"/>
              <w:bottom w:w="28" w:type="dxa"/>
            </w:tcMar>
          </w:tcPr>
          <w:p w14:paraId="09D02530" w14:textId="77777777" w:rsidR="00F152DB" w:rsidRDefault="00226020">
            <w:pPr>
              <w:keepNext/>
              <w:widowControl w:val="0"/>
              <w:jc w:val="center"/>
              <w:rPr>
                <w:sz w:val="16"/>
                <w:szCs w:val="16"/>
              </w:rPr>
            </w:pPr>
            <w:r>
              <w:rPr>
                <w:sz w:val="16"/>
                <w:szCs w:val="16"/>
              </w:rPr>
              <w:t>2/3</w:t>
            </w:r>
          </w:p>
        </w:tc>
      </w:tr>
      <w:tr w:rsidR="00F152DB" w14:paraId="75A35087" w14:textId="77777777">
        <w:trPr>
          <w:jc w:val="center"/>
        </w:trPr>
        <w:tc>
          <w:tcPr>
            <w:tcW w:w="0" w:type="auto"/>
            <w:tcMar>
              <w:top w:w="28" w:type="dxa"/>
              <w:bottom w:w="28" w:type="dxa"/>
            </w:tcMar>
          </w:tcPr>
          <w:p w14:paraId="5E7600E6" w14:textId="77777777" w:rsidR="00F152DB" w:rsidRDefault="00226020">
            <w:pPr>
              <w:widowControl w:val="0"/>
              <w:rPr>
                <w:sz w:val="16"/>
                <w:szCs w:val="16"/>
              </w:rPr>
            </w:pPr>
            <w:r>
              <w:rPr>
                <w:sz w:val="16"/>
                <w:szCs w:val="16"/>
              </w:rPr>
              <w:t>GC</w:t>
            </w:r>
          </w:p>
        </w:tc>
        <w:tc>
          <w:tcPr>
            <w:tcW w:w="0" w:type="auto"/>
            <w:tcMar>
              <w:top w:w="28" w:type="dxa"/>
              <w:bottom w:w="28" w:type="dxa"/>
            </w:tcMar>
          </w:tcPr>
          <w:p w14:paraId="700D54BA" w14:textId="77777777" w:rsidR="00F152DB" w:rsidRDefault="00226020">
            <w:pPr>
              <w:widowControl w:val="0"/>
              <w:rPr>
                <w:sz w:val="16"/>
                <w:szCs w:val="16"/>
              </w:rPr>
            </w:pPr>
            <w:r>
              <w:rPr>
                <w:sz w:val="16"/>
                <w:szCs w:val="16"/>
              </w:rPr>
              <w:t>XGB</w:t>
            </w:r>
          </w:p>
        </w:tc>
        <w:tc>
          <w:tcPr>
            <w:tcW w:w="0" w:type="auto"/>
            <w:tcMar>
              <w:top w:w="28" w:type="dxa"/>
              <w:bottom w:w="28" w:type="dxa"/>
            </w:tcMar>
          </w:tcPr>
          <w:p w14:paraId="4A784B92" w14:textId="77777777" w:rsidR="00F152DB" w:rsidRDefault="00226020">
            <w:pPr>
              <w:widowControl w:val="0"/>
              <w:jc w:val="center"/>
              <w:rPr>
                <w:sz w:val="16"/>
                <w:szCs w:val="16"/>
              </w:rPr>
            </w:pPr>
            <w:r>
              <w:rPr>
                <w:sz w:val="16"/>
                <w:szCs w:val="16"/>
              </w:rPr>
              <w:t>0.311</w:t>
            </w:r>
          </w:p>
        </w:tc>
        <w:tc>
          <w:tcPr>
            <w:tcW w:w="0" w:type="auto"/>
            <w:tcMar>
              <w:top w:w="28" w:type="dxa"/>
              <w:bottom w:w="28" w:type="dxa"/>
            </w:tcMar>
          </w:tcPr>
          <w:p w14:paraId="03F7FE61" w14:textId="77777777" w:rsidR="00F152DB" w:rsidRDefault="00226020">
            <w:pPr>
              <w:widowControl w:val="0"/>
              <w:jc w:val="center"/>
              <w:rPr>
                <w:sz w:val="16"/>
                <w:szCs w:val="16"/>
              </w:rPr>
            </w:pPr>
            <w:r>
              <w:rPr>
                <w:sz w:val="16"/>
                <w:szCs w:val="16"/>
              </w:rPr>
              <w:t>0.305</w:t>
            </w:r>
          </w:p>
        </w:tc>
        <w:tc>
          <w:tcPr>
            <w:tcW w:w="0" w:type="auto"/>
            <w:tcMar>
              <w:top w:w="28" w:type="dxa"/>
              <w:bottom w:w="28" w:type="dxa"/>
            </w:tcMar>
          </w:tcPr>
          <w:p w14:paraId="5BE676A6" w14:textId="77777777" w:rsidR="00F152DB" w:rsidRDefault="00226020">
            <w:pPr>
              <w:widowControl w:val="0"/>
              <w:jc w:val="center"/>
              <w:rPr>
                <w:sz w:val="16"/>
                <w:szCs w:val="16"/>
              </w:rPr>
            </w:pPr>
            <m:oMath>
              <m:r>
                <m:rPr>
                  <m:sty m:val="p"/>
                </m:rPr>
                <w:rPr>
                  <w:rFonts w:ascii="Cambria Math" w:hAnsi="Cambria Math"/>
                  <w:sz w:val="16"/>
                  <w:szCs w:val="16"/>
                </w:rPr>
                <m:t>-</m:t>
              </m:r>
            </m:oMath>
            <w:r>
              <w:rPr>
                <w:sz w:val="16"/>
                <w:szCs w:val="16"/>
              </w:rPr>
              <w:t>0.005</w:t>
            </w:r>
          </w:p>
        </w:tc>
        <w:tc>
          <w:tcPr>
            <w:tcW w:w="0" w:type="auto"/>
            <w:tcMar>
              <w:top w:w="28" w:type="dxa"/>
              <w:bottom w:w="28" w:type="dxa"/>
            </w:tcMar>
          </w:tcPr>
          <w:p w14:paraId="3362ACFA" w14:textId="77777777" w:rsidR="00F152DB" w:rsidRDefault="00226020">
            <w:pPr>
              <w:widowControl w:val="0"/>
              <w:jc w:val="center"/>
              <w:rPr>
                <w:sz w:val="16"/>
                <w:szCs w:val="16"/>
              </w:rPr>
            </w:pPr>
            <w:r>
              <w:rPr>
                <w:sz w:val="16"/>
                <w:szCs w:val="16"/>
              </w:rPr>
              <w:t>[</w:t>
            </w:r>
            <m:oMath>
              <m:r>
                <m:rPr>
                  <m:sty m:val="p"/>
                </m:rPr>
                <w:rPr>
                  <w:rFonts w:ascii="Cambria Math" w:hAnsi="Cambria Math"/>
                  <w:sz w:val="16"/>
                  <w:szCs w:val="16"/>
                </w:rPr>
                <m:t>-</m:t>
              </m:r>
            </m:oMath>
            <w:r>
              <w:rPr>
                <w:sz w:val="16"/>
                <w:szCs w:val="16"/>
              </w:rPr>
              <w:t xml:space="preserve">0.010, </w:t>
            </w:r>
            <m:oMath>
              <m:r>
                <m:rPr>
                  <m:sty m:val="p"/>
                </m:rPr>
                <w:rPr>
                  <w:rFonts w:ascii="Cambria Math" w:hAnsi="Cambria Math"/>
                  <w:sz w:val="16"/>
                  <w:szCs w:val="16"/>
                </w:rPr>
                <m:t>-</m:t>
              </m:r>
            </m:oMath>
            <w:r>
              <w:rPr>
                <w:sz w:val="16"/>
                <w:szCs w:val="16"/>
              </w:rPr>
              <w:t>0.001]</w:t>
            </w:r>
          </w:p>
        </w:tc>
        <w:tc>
          <w:tcPr>
            <w:tcW w:w="0" w:type="auto"/>
            <w:tcMar>
              <w:top w:w="28" w:type="dxa"/>
              <w:bottom w:w="28" w:type="dxa"/>
            </w:tcMar>
          </w:tcPr>
          <w:p w14:paraId="6B92B129" w14:textId="77777777" w:rsidR="00F152DB" w:rsidRDefault="00226020">
            <w:pPr>
              <w:widowControl w:val="0"/>
              <w:jc w:val="center"/>
              <w:rPr>
                <w:sz w:val="16"/>
                <w:szCs w:val="16"/>
              </w:rPr>
            </w:pPr>
            <w:r>
              <w:rPr>
                <w:sz w:val="16"/>
                <w:szCs w:val="16"/>
              </w:rPr>
              <w:t>3/3</w:t>
            </w:r>
          </w:p>
        </w:tc>
      </w:tr>
    </w:tbl>
    <w:p w14:paraId="155534C5" w14:textId="77777777" w:rsidR="00F152DB" w:rsidRDefault="00F152DB">
      <w:pPr>
        <w:widowControl w:val="0"/>
        <w:jc w:val="both"/>
        <w:rPr>
          <w:sz w:val="20"/>
          <w:szCs w:val="20"/>
        </w:rPr>
      </w:pPr>
    </w:p>
    <w:p w14:paraId="00D6286F" w14:textId="77777777" w:rsidR="00F152DB" w:rsidRDefault="00226020">
      <w:pPr>
        <w:keepNext/>
        <w:widowControl w:val="0"/>
        <w:jc w:val="center"/>
      </w:pPr>
      <w:r>
        <w:rPr>
          <w:noProof/>
        </w:rPr>
        <w:drawing>
          <wp:inline distT="0" distB="0" distL="0" distR="0" wp14:anchorId="4D259E62" wp14:editId="373A00C0">
            <wp:extent cx="3459442" cy="2245438"/>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3_correctness.png"/>
                    <pic:cNvPicPr>
                      <a:picLocks noChangeAspect="1" noChangeArrowheads="1"/>
                    </pic:cNvPicPr>
                  </pic:nvPicPr>
                  <pic:blipFill>
                    <a:blip r:embed="rId13"/>
                    <a:stretch>
                      <a:fillRect/>
                    </a:stretch>
                  </pic:blipFill>
                  <pic:spPr bwMode="auto">
                    <a:xfrm>
                      <a:off x="0" y="0"/>
                      <a:ext cx="3459442" cy="2245438"/>
                    </a:xfrm>
                    <a:prstGeom prst="rect">
                      <a:avLst/>
                    </a:prstGeom>
                    <a:noFill/>
                    <a:ln w="9525">
                      <a:noFill/>
                      <a:headEnd/>
                      <a:tailEnd/>
                    </a:ln>
                  </pic:spPr>
                </pic:pic>
              </a:graphicData>
            </a:graphic>
          </wp:inline>
        </w:drawing>
      </w:r>
    </w:p>
    <w:p w14:paraId="32D9ED03" w14:textId="77777777" w:rsidR="00F152DB" w:rsidRDefault="00226020">
      <w:pPr>
        <w:widowControl w:val="0"/>
        <w:spacing w:before="60"/>
        <w:jc w:val="both"/>
      </w:pPr>
      <w:r>
        <w:rPr>
          <w:b/>
          <w:bCs/>
          <w:sz w:val="20"/>
          <w:szCs w:val="20"/>
        </w:rPr>
        <w:t xml:space="preserve">Figure 3. </w:t>
      </w:r>
      <w:r>
        <w:rPr>
          <w:i/>
          <w:sz w:val="20"/>
          <w:szCs w:val="20"/>
        </w:rPr>
        <w:t>Difference in top-5 overlap, misclassified minus correct. Points are seeds; diamonds are means with seed-clustered 95% intervals (spread of the seed means) (Figure is in color in the on-line version of the paper).</w:t>
      </w:r>
    </w:p>
    <w:p w14:paraId="6D6658E4" w14:textId="77777777" w:rsidR="00F152DB" w:rsidRDefault="00F152DB">
      <w:pPr>
        <w:widowControl w:val="0"/>
        <w:jc w:val="both"/>
        <w:rPr>
          <w:sz w:val="20"/>
          <w:szCs w:val="20"/>
        </w:rPr>
      </w:pPr>
    </w:p>
    <w:p w14:paraId="0A6D0F24" w14:textId="77777777" w:rsidR="00F152DB" w:rsidRDefault="00226020">
      <w:pPr>
        <w:keepNext/>
        <w:widowControl w:val="0"/>
        <w:spacing w:after="60"/>
        <w:jc w:val="both"/>
        <w:outlineLvl w:val="1"/>
      </w:pPr>
      <w:r>
        <w:rPr>
          <w:b/>
          <w:bCs/>
          <w:sz w:val="20"/>
          <w:szCs w:val="20"/>
        </w:rPr>
        <w:t>4.6. Disagreement and Explanation Quality (RQ4)</w:t>
      </w:r>
    </w:p>
    <w:p w14:paraId="14EA8DF4" w14:textId="77777777" w:rsidR="00F152DB" w:rsidRDefault="00226020">
      <w:pPr>
        <w:widowControl w:val="0"/>
        <w:ind w:firstLine="284"/>
        <w:jc w:val="both"/>
      </w:pPr>
      <w:r>
        <w:rPr>
          <w:sz w:val="20"/>
          <w:szCs w:val="20"/>
        </w:rPr>
        <w:t xml:space="preserve">Table 5 and Figure 4 give the within-run Spearman correlation between disagreement and the four quality values. The clearest pattern concerns the fidelity of LIME: on Adult the correlation was negative for all five model families (from </w:t>
      </w:r>
      <m:oMath>
        <m:r>
          <m:rPr>
            <m:sty m:val="p"/>
          </m:rPr>
          <w:rPr>
            <w:rFonts w:ascii="Cambria Math" w:hAnsi="Cambria Math"/>
            <w:sz w:val="20"/>
            <w:szCs w:val="20"/>
          </w:rPr>
          <m:t>-</m:t>
        </m:r>
      </m:oMath>
      <w:r>
        <w:rPr>
          <w:sz w:val="20"/>
          <w:szCs w:val="20"/>
        </w:rPr>
        <w:t xml:space="preserve">0.45 to </w:t>
      </w:r>
      <m:oMath>
        <m:r>
          <m:rPr>
            <m:sty m:val="p"/>
          </m:rPr>
          <w:rPr>
            <w:rFonts w:ascii="Cambria Math" w:hAnsi="Cambria Math"/>
            <w:sz w:val="20"/>
            <w:szCs w:val="20"/>
          </w:rPr>
          <m:t>-</m:t>
        </m:r>
      </m:oMath>
      <w:r>
        <w:rPr>
          <w:sz w:val="20"/>
          <w:szCs w:val="20"/>
        </w:rPr>
        <w:t>0.19), and it was negative on German Credit (</w:t>
      </w:r>
      <m:oMath>
        <m:r>
          <m:rPr>
            <m:sty m:val="p"/>
          </m:rPr>
          <w:rPr>
            <w:rFonts w:ascii="Cambria Math" w:hAnsi="Cambria Math"/>
            <w:sz w:val="20"/>
            <w:szCs w:val="20"/>
          </w:rPr>
          <m:t>-</m:t>
        </m:r>
      </m:oMath>
      <w:r>
        <w:rPr>
          <w:sz w:val="20"/>
          <w:szCs w:val="20"/>
        </w:rPr>
        <w:t xml:space="preserve">0.26 and </w:t>
      </w:r>
      <m:oMath>
        <m:r>
          <m:rPr>
            <m:sty m:val="p"/>
          </m:rPr>
          <w:rPr>
            <w:rFonts w:ascii="Cambria Math" w:hAnsi="Cambria Math"/>
            <w:sz w:val="20"/>
            <w:szCs w:val="20"/>
          </w:rPr>
          <m:t>-</m:t>
        </m:r>
      </m:oMath>
      <w:r>
        <w:rPr>
          <w:sz w:val="20"/>
          <w:szCs w:val="20"/>
        </w:rPr>
        <w:t>0.24); on Breast Cancer it was negative for the random forest (</w:t>
      </w:r>
      <m:oMath>
        <m:r>
          <m:rPr>
            <m:sty m:val="p"/>
          </m:rPr>
          <w:rPr>
            <w:rFonts w:ascii="Cambria Math" w:hAnsi="Cambria Math"/>
            <w:sz w:val="20"/>
            <w:szCs w:val="20"/>
          </w:rPr>
          <m:t>-</m:t>
        </m:r>
      </m:oMath>
      <w:r>
        <w:rPr>
          <w:sz w:val="20"/>
          <w:szCs w:val="20"/>
        </w:rPr>
        <w:t>0.28) and near zero for gradient boosting. The two methods disagreed more on the instances where the sizes of the LIME attributions followed less closely the effect of masking each feature. The correlations with the fidelity of SHAP were closer to zero and of mixed sign.</w:t>
      </w:r>
    </w:p>
    <w:p w14:paraId="05549420" w14:textId="77777777" w:rsidR="00F152DB" w:rsidRDefault="00226020">
      <w:pPr>
        <w:widowControl w:val="0"/>
        <w:ind w:firstLine="284"/>
        <w:jc w:val="both"/>
      </w:pPr>
      <w:r>
        <w:rPr>
          <w:sz w:val="20"/>
          <w:szCs w:val="20"/>
        </w:rPr>
        <w:t xml:space="preserve">For stability there was no common pattern. On Adult the correlations were small and </w:t>
      </w:r>
      <w:r>
        <w:rPr>
          <w:sz w:val="20"/>
          <w:szCs w:val="20"/>
        </w:rPr>
        <w:t>mostly positive, except for the multilayer perceptron. For LIME on Adult they cannot be interpreted: the stored stability of LIME has almost no range there (its median by model lies between 0.001 and 0.009, against 0.793 to 0.865 on German Credit and 0.943 to 0.955 on Breast Cancer; post hoc). On Breast Cancer, disagreement was higher for instances with less stable explanations of either method, for the random forest (</w:t>
      </w:r>
      <m:oMath>
        <m:r>
          <m:rPr>
            <m:sty m:val="p"/>
          </m:rPr>
          <w:rPr>
            <w:rFonts w:ascii="Cambria Math" w:hAnsi="Cambria Math"/>
            <w:sz w:val="20"/>
            <w:szCs w:val="20"/>
          </w:rPr>
          <m:t>-</m:t>
        </m:r>
      </m:oMath>
      <w:r>
        <w:rPr>
          <w:sz w:val="20"/>
          <w:szCs w:val="20"/>
        </w:rPr>
        <w:t xml:space="preserve">0.56 and </w:t>
      </w:r>
      <m:oMath>
        <m:r>
          <m:rPr>
            <m:sty m:val="p"/>
          </m:rPr>
          <w:rPr>
            <w:rFonts w:ascii="Cambria Math" w:hAnsi="Cambria Math"/>
            <w:sz w:val="20"/>
            <w:szCs w:val="20"/>
          </w:rPr>
          <m:t>-</m:t>
        </m:r>
      </m:oMath>
      <w:r>
        <w:rPr>
          <w:sz w:val="20"/>
          <w:szCs w:val="20"/>
        </w:rPr>
        <w:t>0.54) and less so for gradient boosting (</w:t>
      </w:r>
      <m:oMath>
        <m:r>
          <m:rPr>
            <m:sty m:val="p"/>
          </m:rPr>
          <w:rPr>
            <w:rFonts w:ascii="Cambria Math" w:hAnsi="Cambria Math"/>
            <w:sz w:val="20"/>
            <w:szCs w:val="20"/>
          </w:rPr>
          <m:t>-</m:t>
        </m:r>
      </m:oMath>
      <w:r>
        <w:rPr>
          <w:sz w:val="20"/>
          <w:szCs w:val="20"/>
        </w:rPr>
        <w:t xml:space="preserve">0.34 and </w:t>
      </w:r>
      <m:oMath>
        <m:r>
          <m:rPr>
            <m:sty m:val="p"/>
          </m:rPr>
          <w:rPr>
            <w:rFonts w:ascii="Cambria Math" w:hAnsi="Cambria Math"/>
            <w:sz w:val="20"/>
            <w:szCs w:val="20"/>
          </w:rPr>
          <m:t>-</m:t>
        </m:r>
      </m:oMath>
      <w:r>
        <w:rPr>
          <w:sz w:val="20"/>
          <w:szCs w:val="20"/>
        </w:rPr>
        <w:t xml:space="preserve">0.27), </w:t>
      </w:r>
      <w:r>
        <w:rPr>
          <w:sz w:val="20"/>
          <w:szCs w:val="20"/>
        </w:rPr>
        <w:t>with three runs each. These are associations within runs; they do not show that low fidelity causes disagreement. The fidelity measure rewards attributions whose size follows the effect of replacing a feature by its mean, which is a contribution; a vector of slopes is at a disadvantage by construction, so part of this association may reflect how far the slopes of an instance are from its contributions.</w:t>
      </w:r>
    </w:p>
    <w:p w14:paraId="18C331DF" w14:textId="77777777" w:rsidR="00F152DB" w:rsidRDefault="00F152DB">
      <w:pPr>
        <w:widowControl w:val="0"/>
        <w:jc w:val="both"/>
        <w:rPr>
          <w:sz w:val="20"/>
          <w:szCs w:val="20"/>
        </w:rPr>
      </w:pPr>
    </w:p>
    <w:p w14:paraId="135CEBDD" w14:textId="77777777" w:rsidR="00F152DB" w:rsidRDefault="00226020">
      <w:pPr>
        <w:keepNext/>
        <w:keepLines/>
        <w:widowControl w:val="0"/>
        <w:spacing w:after="60"/>
        <w:ind w:right="284"/>
        <w:jc w:val="both"/>
      </w:pPr>
      <w:r>
        <w:rPr>
          <w:b/>
          <w:bCs/>
          <w:sz w:val="20"/>
          <w:szCs w:val="20"/>
        </w:rPr>
        <w:lastRenderedPageBreak/>
        <w:t xml:space="preserve">Table 5. </w:t>
      </w:r>
      <w:r>
        <w:rPr>
          <w:i/>
          <w:sz w:val="20"/>
          <w:szCs w:val="20"/>
        </w:rPr>
        <w:t>Mean within-run Spearman correlation between disagreement (</w:t>
      </w:r>
      <m:oMath>
        <m:r>
          <w:rPr>
            <w:rFonts w:ascii="Cambria Math" w:hAnsi="Cambria Math"/>
            <w:sz w:val="20"/>
            <w:szCs w:val="20"/>
          </w:rPr>
          <m:t>1</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J</m:t>
            </m:r>
          </m:e>
          <m:sub>
            <m:r>
              <w:rPr>
                <w:rFonts w:ascii="Cambria Math" w:hAnsi="Cambria Math"/>
                <w:sz w:val="20"/>
                <w:szCs w:val="20"/>
              </w:rPr>
              <m:t>5</m:t>
            </m:r>
          </m:sub>
        </m:sSub>
      </m:oMath>
      <w:r>
        <w:rPr>
          <w:i/>
          <w:sz w:val="20"/>
          <w:szCs w:val="20"/>
        </w:rPr>
        <w:t>) and explanation quality. Fid.: fidelity; Stab.: stability. On Adult the stored LIME stability has almost no range, so the last column cannot be interpreted for that dataset.</w:t>
      </w:r>
    </w:p>
    <w:tbl>
      <w:tblPr>
        <w:tblW w:w="5000" w:type="pct"/>
        <w:jc w:val="center"/>
        <w:tblBorders>
          <w:top w:val="single" w:sz="12" w:space="0" w:color="auto"/>
          <w:bottom w:val="single" w:sz="12" w:space="0" w:color="auto"/>
        </w:tblBorders>
        <w:tblCellMar>
          <w:left w:w="57" w:type="dxa"/>
          <w:right w:w="57" w:type="dxa"/>
        </w:tblCellMar>
        <w:tblLook w:val="04A0" w:firstRow="1" w:lastRow="0" w:firstColumn="1" w:lastColumn="0" w:noHBand="0" w:noVBand="1"/>
      </w:tblPr>
      <w:tblGrid>
        <w:gridCol w:w="2564"/>
        <w:gridCol w:w="1275"/>
        <w:gridCol w:w="1255"/>
        <w:gridCol w:w="1231"/>
        <w:gridCol w:w="1231"/>
        <w:gridCol w:w="1231"/>
      </w:tblGrid>
      <w:tr w:rsidR="00F152DB" w14:paraId="19D6C5EA" w14:textId="77777777">
        <w:trPr>
          <w:gridAfter w:val="2"/>
          <w:tblHeader/>
          <w:jc w:val="center"/>
        </w:trPr>
        <w:tc>
          <w:tcPr>
            <w:tcW w:w="0" w:type="auto"/>
            <w:tcMar>
              <w:top w:w="28" w:type="dxa"/>
              <w:bottom w:w="28" w:type="dxa"/>
            </w:tcMar>
          </w:tcPr>
          <w:p w14:paraId="6ED14B6F" w14:textId="77777777" w:rsidR="00F152DB" w:rsidRDefault="00F152DB">
            <w:pPr>
              <w:keepNext/>
              <w:widowControl w:val="0"/>
              <w:rPr>
                <w:sz w:val="16"/>
                <w:szCs w:val="16"/>
              </w:rPr>
            </w:pPr>
          </w:p>
        </w:tc>
        <w:tc>
          <w:tcPr>
            <w:tcW w:w="0" w:type="auto"/>
            <w:tcMar>
              <w:top w:w="28" w:type="dxa"/>
              <w:bottom w:w="28" w:type="dxa"/>
            </w:tcMar>
          </w:tcPr>
          <w:p w14:paraId="6E47CC78" w14:textId="77777777" w:rsidR="00F152DB" w:rsidRDefault="00F152DB">
            <w:pPr>
              <w:keepNext/>
              <w:widowControl w:val="0"/>
              <w:rPr>
                <w:sz w:val="16"/>
                <w:szCs w:val="16"/>
              </w:rPr>
            </w:pPr>
          </w:p>
        </w:tc>
        <w:tc>
          <w:tcPr>
            <w:tcW w:w="0" w:type="auto"/>
            <w:tcMar>
              <w:top w:w="28" w:type="dxa"/>
              <w:bottom w:w="28" w:type="dxa"/>
            </w:tcMar>
          </w:tcPr>
          <w:p w14:paraId="537C0E34" w14:textId="77777777" w:rsidR="00F152DB" w:rsidRDefault="00226020">
            <w:pPr>
              <w:keepNext/>
              <w:widowControl w:val="0"/>
              <w:jc w:val="center"/>
              <w:rPr>
                <w:sz w:val="16"/>
                <w:szCs w:val="16"/>
              </w:rPr>
            </w:pPr>
            <w:r>
              <w:rPr>
                <w:sz w:val="16"/>
                <w:szCs w:val="16"/>
              </w:rPr>
              <w:t>SHAP</w:t>
            </w:r>
          </w:p>
        </w:tc>
        <w:tc>
          <w:tcPr>
            <w:tcW w:w="0" w:type="auto"/>
            <w:tcMar>
              <w:top w:w="28" w:type="dxa"/>
              <w:bottom w:w="28" w:type="dxa"/>
            </w:tcMar>
          </w:tcPr>
          <w:p w14:paraId="5939CF69" w14:textId="77777777" w:rsidR="00F152DB" w:rsidRDefault="00226020">
            <w:pPr>
              <w:keepNext/>
              <w:widowControl w:val="0"/>
              <w:jc w:val="center"/>
              <w:rPr>
                <w:sz w:val="16"/>
                <w:szCs w:val="16"/>
              </w:rPr>
            </w:pPr>
            <w:r>
              <w:rPr>
                <w:sz w:val="16"/>
                <w:szCs w:val="16"/>
              </w:rPr>
              <w:t>LIME</w:t>
            </w:r>
          </w:p>
        </w:tc>
      </w:tr>
      <w:tr w:rsidR="00F152DB" w14:paraId="1511BC3C" w14:textId="77777777">
        <w:trPr>
          <w:tblHeader/>
          <w:jc w:val="center"/>
        </w:trPr>
        <w:tc>
          <w:tcPr>
            <w:tcW w:w="0" w:type="auto"/>
            <w:tcBorders>
              <w:bottom w:val="single" w:sz="4" w:space="0" w:color="auto"/>
            </w:tcBorders>
            <w:tcMar>
              <w:top w:w="28" w:type="dxa"/>
              <w:bottom w:w="28" w:type="dxa"/>
            </w:tcMar>
          </w:tcPr>
          <w:p w14:paraId="5F736285" w14:textId="77777777" w:rsidR="00F152DB" w:rsidRDefault="00226020">
            <w:pPr>
              <w:keepNext/>
              <w:widowControl w:val="0"/>
              <w:rPr>
                <w:sz w:val="16"/>
                <w:szCs w:val="16"/>
              </w:rPr>
            </w:pPr>
            <w:r>
              <w:rPr>
                <w:sz w:val="16"/>
                <w:szCs w:val="16"/>
              </w:rPr>
              <w:t>Dataset</w:t>
            </w:r>
          </w:p>
        </w:tc>
        <w:tc>
          <w:tcPr>
            <w:tcW w:w="0" w:type="auto"/>
            <w:tcBorders>
              <w:bottom w:val="single" w:sz="4" w:space="0" w:color="auto"/>
            </w:tcBorders>
            <w:tcMar>
              <w:top w:w="28" w:type="dxa"/>
              <w:bottom w:w="28" w:type="dxa"/>
            </w:tcMar>
          </w:tcPr>
          <w:p w14:paraId="68977137" w14:textId="77777777" w:rsidR="00F152DB" w:rsidRDefault="00226020">
            <w:pPr>
              <w:keepNext/>
              <w:widowControl w:val="0"/>
              <w:rPr>
                <w:sz w:val="16"/>
                <w:szCs w:val="16"/>
              </w:rPr>
            </w:pPr>
            <w:r>
              <w:rPr>
                <w:sz w:val="16"/>
                <w:szCs w:val="16"/>
              </w:rPr>
              <w:t>Model</w:t>
            </w:r>
          </w:p>
        </w:tc>
        <w:tc>
          <w:tcPr>
            <w:tcW w:w="0" w:type="auto"/>
            <w:tcBorders>
              <w:bottom w:val="single" w:sz="4" w:space="0" w:color="auto"/>
            </w:tcBorders>
            <w:tcMar>
              <w:top w:w="28" w:type="dxa"/>
              <w:bottom w:w="28" w:type="dxa"/>
            </w:tcMar>
          </w:tcPr>
          <w:p w14:paraId="14DF3036" w14:textId="77777777" w:rsidR="00F152DB" w:rsidRDefault="00226020">
            <w:pPr>
              <w:keepNext/>
              <w:widowControl w:val="0"/>
              <w:jc w:val="center"/>
              <w:rPr>
                <w:sz w:val="16"/>
                <w:szCs w:val="16"/>
              </w:rPr>
            </w:pPr>
            <w:r>
              <w:rPr>
                <w:sz w:val="16"/>
                <w:szCs w:val="16"/>
              </w:rPr>
              <w:t>Fid.</w:t>
            </w:r>
          </w:p>
        </w:tc>
        <w:tc>
          <w:tcPr>
            <w:tcW w:w="0" w:type="auto"/>
            <w:tcBorders>
              <w:bottom w:val="single" w:sz="4" w:space="0" w:color="auto"/>
            </w:tcBorders>
            <w:tcMar>
              <w:top w:w="28" w:type="dxa"/>
              <w:bottom w:w="28" w:type="dxa"/>
            </w:tcMar>
          </w:tcPr>
          <w:p w14:paraId="51494A4D" w14:textId="77777777" w:rsidR="00F152DB" w:rsidRDefault="00226020">
            <w:pPr>
              <w:keepNext/>
              <w:widowControl w:val="0"/>
              <w:jc w:val="center"/>
              <w:rPr>
                <w:sz w:val="16"/>
                <w:szCs w:val="16"/>
              </w:rPr>
            </w:pPr>
            <w:r>
              <w:rPr>
                <w:sz w:val="16"/>
                <w:szCs w:val="16"/>
              </w:rPr>
              <w:t>Stab.</w:t>
            </w:r>
          </w:p>
        </w:tc>
        <w:tc>
          <w:tcPr>
            <w:tcW w:w="0" w:type="auto"/>
            <w:tcBorders>
              <w:bottom w:val="single" w:sz="4" w:space="0" w:color="auto"/>
            </w:tcBorders>
            <w:tcMar>
              <w:top w:w="28" w:type="dxa"/>
              <w:bottom w:w="28" w:type="dxa"/>
            </w:tcMar>
          </w:tcPr>
          <w:p w14:paraId="03B45F24" w14:textId="77777777" w:rsidR="00F152DB" w:rsidRDefault="00226020">
            <w:pPr>
              <w:keepNext/>
              <w:widowControl w:val="0"/>
              <w:jc w:val="center"/>
              <w:rPr>
                <w:sz w:val="16"/>
                <w:szCs w:val="16"/>
              </w:rPr>
            </w:pPr>
            <w:r>
              <w:rPr>
                <w:sz w:val="16"/>
                <w:szCs w:val="16"/>
              </w:rPr>
              <w:t>Fid.</w:t>
            </w:r>
          </w:p>
        </w:tc>
        <w:tc>
          <w:tcPr>
            <w:tcW w:w="0" w:type="auto"/>
            <w:tcBorders>
              <w:bottom w:val="single" w:sz="4" w:space="0" w:color="auto"/>
            </w:tcBorders>
            <w:tcMar>
              <w:top w:w="28" w:type="dxa"/>
              <w:bottom w:w="28" w:type="dxa"/>
            </w:tcMar>
          </w:tcPr>
          <w:p w14:paraId="39B2A286" w14:textId="77777777" w:rsidR="00F152DB" w:rsidRDefault="00226020">
            <w:pPr>
              <w:keepNext/>
              <w:widowControl w:val="0"/>
              <w:jc w:val="center"/>
              <w:rPr>
                <w:sz w:val="16"/>
                <w:szCs w:val="16"/>
              </w:rPr>
            </w:pPr>
            <w:r>
              <w:rPr>
                <w:sz w:val="16"/>
                <w:szCs w:val="16"/>
              </w:rPr>
              <w:t>Stab.</w:t>
            </w:r>
          </w:p>
        </w:tc>
      </w:tr>
      <w:tr w:rsidR="00F152DB" w14:paraId="0ABBE3EE" w14:textId="77777777">
        <w:trPr>
          <w:jc w:val="center"/>
        </w:trPr>
        <w:tc>
          <w:tcPr>
            <w:tcW w:w="0" w:type="auto"/>
            <w:tcMar>
              <w:top w:w="28" w:type="dxa"/>
              <w:bottom w:w="28" w:type="dxa"/>
            </w:tcMar>
          </w:tcPr>
          <w:p w14:paraId="646EFD32" w14:textId="77777777" w:rsidR="00F152DB" w:rsidRDefault="00226020">
            <w:pPr>
              <w:keepNext/>
              <w:widowControl w:val="0"/>
              <w:rPr>
                <w:sz w:val="16"/>
                <w:szCs w:val="16"/>
              </w:rPr>
            </w:pPr>
            <w:r>
              <w:rPr>
                <w:sz w:val="16"/>
                <w:szCs w:val="16"/>
              </w:rPr>
              <w:t>Adult</w:t>
            </w:r>
          </w:p>
        </w:tc>
        <w:tc>
          <w:tcPr>
            <w:tcW w:w="0" w:type="auto"/>
            <w:tcMar>
              <w:top w:w="28" w:type="dxa"/>
              <w:bottom w:w="28" w:type="dxa"/>
            </w:tcMar>
          </w:tcPr>
          <w:p w14:paraId="10F4583C" w14:textId="77777777" w:rsidR="00F152DB" w:rsidRDefault="00226020">
            <w:pPr>
              <w:keepNext/>
              <w:widowControl w:val="0"/>
              <w:rPr>
                <w:sz w:val="16"/>
                <w:szCs w:val="16"/>
              </w:rPr>
            </w:pPr>
            <w:r>
              <w:rPr>
                <w:sz w:val="16"/>
                <w:szCs w:val="16"/>
              </w:rPr>
              <w:t>LR</w:t>
            </w:r>
          </w:p>
        </w:tc>
        <w:tc>
          <w:tcPr>
            <w:tcW w:w="0" w:type="auto"/>
            <w:tcMar>
              <w:top w:w="28" w:type="dxa"/>
              <w:bottom w:w="28" w:type="dxa"/>
            </w:tcMar>
          </w:tcPr>
          <w:p w14:paraId="08E9ACF3" w14:textId="77777777" w:rsidR="00F152DB" w:rsidRDefault="00226020">
            <w:pPr>
              <w:keepNext/>
              <w:widowControl w:val="0"/>
              <w:jc w:val="center"/>
              <w:rPr>
                <w:sz w:val="16"/>
                <w:szCs w:val="16"/>
              </w:rPr>
            </w:pPr>
            <m:oMath>
              <m:r>
                <m:rPr>
                  <m:sty m:val="p"/>
                </m:rPr>
                <w:rPr>
                  <w:rFonts w:ascii="Cambria Math" w:hAnsi="Cambria Math"/>
                  <w:sz w:val="16"/>
                  <w:szCs w:val="16"/>
                </w:rPr>
                <m:t>-</m:t>
              </m:r>
            </m:oMath>
            <w:r>
              <w:rPr>
                <w:sz w:val="16"/>
                <w:szCs w:val="16"/>
              </w:rPr>
              <w:t>0.01</w:t>
            </w:r>
          </w:p>
        </w:tc>
        <w:tc>
          <w:tcPr>
            <w:tcW w:w="0" w:type="auto"/>
            <w:tcMar>
              <w:top w:w="28" w:type="dxa"/>
              <w:bottom w:w="28" w:type="dxa"/>
            </w:tcMar>
          </w:tcPr>
          <w:p w14:paraId="079C8DC5" w14:textId="77777777" w:rsidR="00F152DB" w:rsidRDefault="00226020">
            <w:pPr>
              <w:keepNext/>
              <w:widowControl w:val="0"/>
              <w:jc w:val="center"/>
              <w:rPr>
                <w:sz w:val="16"/>
                <w:szCs w:val="16"/>
              </w:rPr>
            </w:pPr>
            <w:r>
              <w:rPr>
                <w:sz w:val="16"/>
                <w:szCs w:val="16"/>
              </w:rPr>
              <w:t>0.09</w:t>
            </w:r>
          </w:p>
        </w:tc>
        <w:tc>
          <w:tcPr>
            <w:tcW w:w="0" w:type="auto"/>
            <w:tcMar>
              <w:top w:w="28" w:type="dxa"/>
              <w:bottom w:w="28" w:type="dxa"/>
            </w:tcMar>
          </w:tcPr>
          <w:p w14:paraId="1BF7677B" w14:textId="77777777" w:rsidR="00F152DB" w:rsidRDefault="00226020">
            <w:pPr>
              <w:keepNext/>
              <w:widowControl w:val="0"/>
              <w:jc w:val="center"/>
              <w:rPr>
                <w:sz w:val="16"/>
                <w:szCs w:val="16"/>
              </w:rPr>
            </w:pPr>
            <m:oMath>
              <m:r>
                <m:rPr>
                  <m:sty m:val="p"/>
                </m:rPr>
                <w:rPr>
                  <w:rFonts w:ascii="Cambria Math" w:hAnsi="Cambria Math"/>
                  <w:sz w:val="16"/>
                  <w:szCs w:val="16"/>
                </w:rPr>
                <m:t>-</m:t>
              </m:r>
            </m:oMath>
            <w:r>
              <w:rPr>
                <w:sz w:val="16"/>
                <w:szCs w:val="16"/>
              </w:rPr>
              <w:t>0.40</w:t>
            </w:r>
          </w:p>
        </w:tc>
        <w:tc>
          <w:tcPr>
            <w:tcW w:w="0" w:type="auto"/>
            <w:tcMar>
              <w:top w:w="28" w:type="dxa"/>
              <w:bottom w:w="28" w:type="dxa"/>
            </w:tcMar>
          </w:tcPr>
          <w:p w14:paraId="7D4993E6" w14:textId="77777777" w:rsidR="00F152DB" w:rsidRDefault="00226020">
            <w:pPr>
              <w:keepNext/>
              <w:widowControl w:val="0"/>
              <w:jc w:val="center"/>
              <w:rPr>
                <w:sz w:val="16"/>
                <w:szCs w:val="16"/>
              </w:rPr>
            </w:pPr>
            <w:r>
              <w:rPr>
                <w:sz w:val="16"/>
                <w:szCs w:val="16"/>
              </w:rPr>
              <w:t>0.12</w:t>
            </w:r>
          </w:p>
        </w:tc>
      </w:tr>
      <w:tr w:rsidR="00F152DB" w14:paraId="6350ED29" w14:textId="77777777">
        <w:trPr>
          <w:jc w:val="center"/>
        </w:trPr>
        <w:tc>
          <w:tcPr>
            <w:tcW w:w="0" w:type="auto"/>
            <w:tcMar>
              <w:top w:w="28" w:type="dxa"/>
              <w:bottom w:w="28" w:type="dxa"/>
            </w:tcMar>
          </w:tcPr>
          <w:p w14:paraId="6523E139" w14:textId="77777777" w:rsidR="00F152DB" w:rsidRDefault="00F152DB">
            <w:pPr>
              <w:keepNext/>
              <w:widowControl w:val="0"/>
              <w:rPr>
                <w:sz w:val="16"/>
                <w:szCs w:val="16"/>
              </w:rPr>
            </w:pPr>
          </w:p>
        </w:tc>
        <w:tc>
          <w:tcPr>
            <w:tcW w:w="0" w:type="auto"/>
            <w:tcMar>
              <w:top w:w="28" w:type="dxa"/>
              <w:bottom w:w="28" w:type="dxa"/>
            </w:tcMar>
          </w:tcPr>
          <w:p w14:paraId="2C8437A7" w14:textId="77777777" w:rsidR="00F152DB" w:rsidRDefault="00226020">
            <w:pPr>
              <w:keepNext/>
              <w:widowControl w:val="0"/>
              <w:rPr>
                <w:sz w:val="16"/>
                <w:szCs w:val="16"/>
              </w:rPr>
            </w:pPr>
            <w:r>
              <w:rPr>
                <w:sz w:val="16"/>
                <w:szCs w:val="16"/>
              </w:rPr>
              <w:t>SVM</w:t>
            </w:r>
          </w:p>
        </w:tc>
        <w:tc>
          <w:tcPr>
            <w:tcW w:w="0" w:type="auto"/>
            <w:tcMar>
              <w:top w:w="28" w:type="dxa"/>
              <w:bottom w:w="28" w:type="dxa"/>
            </w:tcMar>
          </w:tcPr>
          <w:p w14:paraId="6757C361" w14:textId="77777777" w:rsidR="00F152DB" w:rsidRDefault="00226020">
            <w:pPr>
              <w:keepNext/>
              <w:widowControl w:val="0"/>
              <w:jc w:val="center"/>
              <w:rPr>
                <w:sz w:val="16"/>
                <w:szCs w:val="16"/>
              </w:rPr>
            </w:pPr>
            <m:oMath>
              <m:r>
                <m:rPr>
                  <m:sty m:val="p"/>
                </m:rPr>
                <w:rPr>
                  <w:rFonts w:ascii="Cambria Math" w:hAnsi="Cambria Math"/>
                  <w:sz w:val="16"/>
                  <w:szCs w:val="16"/>
                </w:rPr>
                <m:t>-</m:t>
              </m:r>
            </m:oMath>
            <w:r>
              <w:rPr>
                <w:sz w:val="16"/>
                <w:szCs w:val="16"/>
              </w:rPr>
              <w:t>0.05</w:t>
            </w:r>
          </w:p>
        </w:tc>
        <w:tc>
          <w:tcPr>
            <w:tcW w:w="0" w:type="auto"/>
            <w:tcMar>
              <w:top w:w="28" w:type="dxa"/>
              <w:bottom w:w="28" w:type="dxa"/>
            </w:tcMar>
          </w:tcPr>
          <w:p w14:paraId="2CEF458B" w14:textId="77777777" w:rsidR="00F152DB" w:rsidRDefault="00226020">
            <w:pPr>
              <w:keepNext/>
              <w:widowControl w:val="0"/>
              <w:jc w:val="center"/>
              <w:rPr>
                <w:sz w:val="16"/>
                <w:szCs w:val="16"/>
              </w:rPr>
            </w:pPr>
            <w:r>
              <w:rPr>
                <w:sz w:val="16"/>
                <w:szCs w:val="16"/>
              </w:rPr>
              <w:t>0.06</w:t>
            </w:r>
          </w:p>
        </w:tc>
        <w:tc>
          <w:tcPr>
            <w:tcW w:w="0" w:type="auto"/>
            <w:tcMar>
              <w:top w:w="28" w:type="dxa"/>
              <w:bottom w:w="28" w:type="dxa"/>
            </w:tcMar>
          </w:tcPr>
          <w:p w14:paraId="724BAF26" w14:textId="77777777" w:rsidR="00F152DB" w:rsidRDefault="00226020">
            <w:pPr>
              <w:keepNext/>
              <w:widowControl w:val="0"/>
              <w:jc w:val="center"/>
              <w:rPr>
                <w:sz w:val="16"/>
                <w:szCs w:val="16"/>
              </w:rPr>
            </w:pPr>
            <m:oMath>
              <m:r>
                <m:rPr>
                  <m:sty m:val="p"/>
                </m:rPr>
                <w:rPr>
                  <w:rFonts w:ascii="Cambria Math" w:hAnsi="Cambria Math"/>
                  <w:sz w:val="16"/>
                  <w:szCs w:val="16"/>
                </w:rPr>
                <m:t>-</m:t>
              </m:r>
            </m:oMath>
            <w:r>
              <w:rPr>
                <w:sz w:val="16"/>
                <w:szCs w:val="16"/>
              </w:rPr>
              <w:t>0.45</w:t>
            </w:r>
          </w:p>
        </w:tc>
        <w:tc>
          <w:tcPr>
            <w:tcW w:w="0" w:type="auto"/>
            <w:tcMar>
              <w:top w:w="28" w:type="dxa"/>
              <w:bottom w:w="28" w:type="dxa"/>
            </w:tcMar>
          </w:tcPr>
          <w:p w14:paraId="5C8B33D9" w14:textId="77777777" w:rsidR="00F152DB" w:rsidRDefault="00226020">
            <w:pPr>
              <w:keepNext/>
              <w:widowControl w:val="0"/>
              <w:jc w:val="center"/>
              <w:rPr>
                <w:sz w:val="16"/>
                <w:szCs w:val="16"/>
              </w:rPr>
            </w:pPr>
            <w:r>
              <w:rPr>
                <w:sz w:val="16"/>
                <w:szCs w:val="16"/>
              </w:rPr>
              <w:t>0.12</w:t>
            </w:r>
          </w:p>
        </w:tc>
      </w:tr>
      <w:tr w:rsidR="00F152DB" w14:paraId="2A92A4D4" w14:textId="77777777">
        <w:trPr>
          <w:jc w:val="center"/>
        </w:trPr>
        <w:tc>
          <w:tcPr>
            <w:tcW w:w="0" w:type="auto"/>
            <w:tcMar>
              <w:top w:w="28" w:type="dxa"/>
              <w:bottom w:w="28" w:type="dxa"/>
            </w:tcMar>
          </w:tcPr>
          <w:p w14:paraId="32A73C3A" w14:textId="77777777" w:rsidR="00F152DB" w:rsidRDefault="00F152DB">
            <w:pPr>
              <w:keepNext/>
              <w:widowControl w:val="0"/>
              <w:rPr>
                <w:sz w:val="16"/>
                <w:szCs w:val="16"/>
              </w:rPr>
            </w:pPr>
          </w:p>
        </w:tc>
        <w:tc>
          <w:tcPr>
            <w:tcW w:w="0" w:type="auto"/>
            <w:tcMar>
              <w:top w:w="28" w:type="dxa"/>
              <w:bottom w:w="28" w:type="dxa"/>
            </w:tcMar>
          </w:tcPr>
          <w:p w14:paraId="54BE39FC" w14:textId="77777777" w:rsidR="00F152DB" w:rsidRDefault="00226020">
            <w:pPr>
              <w:keepNext/>
              <w:widowControl w:val="0"/>
              <w:rPr>
                <w:sz w:val="16"/>
                <w:szCs w:val="16"/>
              </w:rPr>
            </w:pPr>
            <w:r>
              <w:rPr>
                <w:sz w:val="16"/>
                <w:szCs w:val="16"/>
              </w:rPr>
              <w:t>MLP</w:t>
            </w:r>
          </w:p>
        </w:tc>
        <w:tc>
          <w:tcPr>
            <w:tcW w:w="0" w:type="auto"/>
            <w:tcMar>
              <w:top w:w="28" w:type="dxa"/>
              <w:bottom w:w="28" w:type="dxa"/>
            </w:tcMar>
          </w:tcPr>
          <w:p w14:paraId="20C36C3D" w14:textId="77777777" w:rsidR="00F152DB" w:rsidRDefault="00226020">
            <w:pPr>
              <w:keepNext/>
              <w:widowControl w:val="0"/>
              <w:jc w:val="center"/>
              <w:rPr>
                <w:sz w:val="16"/>
                <w:szCs w:val="16"/>
              </w:rPr>
            </w:pPr>
            <m:oMath>
              <m:r>
                <m:rPr>
                  <m:sty m:val="p"/>
                </m:rPr>
                <w:rPr>
                  <w:rFonts w:ascii="Cambria Math" w:hAnsi="Cambria Math"/>
                  <w:sz w:val="16"/>
                  <w:szCs w:val="16"/>
                </w:rPr>
                <m:t>-</m:t>
              </m:r>
            </m:oMath>
            <w:r>
              <w:rPr>
                <w:sz w:val="16"/>
                <w:szCs w:val="16"/>
              </w:rPr>
              <w:t>0.06</w:t>
            </w:r>
          </w:p>
        </w:tc>
        <w:tc>
          <w:tcPr>
            <w:tcW w:w="0" w:type="auto"/>
            <w:tcMar>
              <w:top w:w="28" w:type="dxa"/>
              <w:bottom w:w="28" w:type="dxa"/>
            </w:tcMar>
          </w:tcPr>
          <w:p w14:paraId="041C2506" w14:textId="77777777" w:rsidR="00F152DB" w:rsidRDefault="00226020">
            <w:pPr>
              <w:keepNext/>
              <w:widowControl w:val="0"/>
              <w:jc w:val="center"/>
              <w:rPr>
                <w:sz w:val="16"/>
                <w:szCs w:val="16"/>
              </w:rPr>
            </w:pPr>
            <m:oMath>
              <m:r>
                <m:rPr>
                  <m:sty m:val="p"/>
                </m:rPr>
                <w:rPr>
                  <w:rFonts w:ascii="Cambria Math" w:hAnsi="Cambria Math"/>
                  <w:sz w:val="16"/>
                  <w:szCs w:val="16"/>
                </w:rPr>
                <m:t>-</m:t>
              </m:r>
            </m:oMath>
            <w:r>
              <w:rPr>
                <w:sz w:val="16"/>
                <w:szCs w:val="16"/>
              </w:rPr>
              <w:t>0.24</w:t>
            </w:r>
          </w:p>
        </w:tc>
        <w:tc>
          <w:tcPr>
            <w:tcW w:w="0" w:type="auto"/>
            <w:tcMar>
              <w:top w:w="28" w:type="dxa"/>
              <w:bottom w:w="28" w:type="dxa"/>
            </w:tcMar>
          </w:tcPr>
          <w:p w14:paraId="46C507E2" w14:textId="77777777" w:rsidR="00F152DB" w:rsidRDefault="00226020">
            <w:pPr>
              <w:keepNext/>
              <w:widowControl w:val="0"/>
              <w:jc w:val="center"/>
              <w:rPr>
                <w:sz w:val="16"/>
                <w:szCs w:val="16"/>
              </w:rPr>
            </w:pPr>
            <m:oMath>
              <m:r>
                <m:rPr>
                  <m:sty m:val="p"/>
                </m:rPr>
                <w:rPr>
                  <w:rFonts w:ascii="Cambria Math" w:hAnsi="Cambria Math"/>
                  <w:sz w:val="16"/>
                  <w:szCs w:val="16"/>
                </w:rPr>
                <m:t>-</m:t>
              </m:r>
            </m:oMath>
            <w:r>
              <w:rPr>
                <w:sz w:val="16"/>
                <w:szCs w:val="16"/>
              </w:rPr>
              <w:t>0.19</w:t>
            </w:r>
          </w:p>
        </w:tc>
        <w:tc>
          <w:tcPr>
            <w:tcW w:w="0" w:type="auto"/>
            <w:tcMar>
              <w:top w:w="28" w:type="dxa"/>
              <w:bottom w:w="28" w:type="dxa"/>
            </w:tcMar>
          </w:tcPr>
          <w:p w14:paraId="0FCC457E" w14:textId="77777777" w:rsidR="00F152DB" w:rsidRDefault="00226020">
            <w:pPr>
              <w:keepNext/>
              <w:widowControl w:val="0"/>
              <w:jc w:val="center"/>
              <w:rPr>
                <w:sz w:val="16"/>
                <w:szCs w:val="16"/>
              </w:rPr>
            </w:pPr>
            <m:oMath>
              <m:r>
                <m:rPr>
                  <m:sty m:val="p"/>
                </m:rPr>
                <w:rPr>
                  <w:rFonts w:ascii="Cambria Math" w:hAnsi="Cambria Math"/>
                  <w:sz w:val="16"/>
                  <w:szCs w:val="16"/>
                </w:rPr>
                <m:t>-</m:t>
              </m:r>
            </m:oMath>
            <w:r>
              <w:rPr>
                <w:sz w:val="16"/>
                <w:szCs w:val="16"/>
              </w:rPr>
              <w:t>0.07</w:t>
            </w:r>
          </w:p>
        </w:tc>
      </w:tr>
      <w:tr w:rsidR="00F152DB" w14:paraId="671BBB1D" w14:textId="77777777">
        <w:trPr>
          <w:jc w:val="center"/>
        </w:trPr>
        <w:tc>
          <w:tcPr>
            <w:tcW w:w="0" w:type="auto"/>
            <w:tcMar>
              <w:top w:w="28" w:type="dxa"/>
              <w:bottom w:w="28" w:type="dxa"/>
            </w:tcMar>
          </w:tcPr>
          <w:p w14:paraId="56CA1961" w14:textId="77777777" w:rsidR="00F152DB" w:rsidRDefault="00F152DB">
            <w:pPr>
              <w:keepNext/>
              <w:widowControl w:val="0"/>
              <w:rPr>
                <w:sz w:val="16"/>
                <w:szCs w:val="16"/>
              </w:rPr>
            </w:pPr>
          </w:p>
        </w:tc>
        <w:tc>
          <w:tcPr>
            <w:tcW w:w="0" w:type="auto"/>
            <w:tcMar>
              <w:top w:w="28" w:type="dxa"/>
              <w:bottom w:w="28" w:type="dxa"/>
            </w:tcMar>
          </w:tcPr>
          <w:p w14:paraId="223C7934" w14:textId="77777777" w:rsidR="00F152DB" w:rsidRDefault="00226020">
            <w:pPr>
              <w:keepNext/>
              <w:widowControl w:val="0"/>
              <w:rPr>
                <w:sz w:val="16"/>
                <w:szCs w:val="16"/>
              </w:rPr>
            </w:pPr>
            <w:r>
              <w:rPr>
                <w:sz w:val="16"/>
                <w:szCs w:val="16"/>
              </w:rPr>
              <w:t>RF</w:t>
            </w:r>
          </w:p>
        </w:tc>
        <w:tc>
          <w:tcPr>
            <w:tcW w:w="0" w:type="auto"/>
            <w:tcMar>
              <w:top w:w="28" w:type="dxa"/>
              <w:bottom w:w="28" w:type="dxa"/>
            </w:tcMar>
          </w:tcPr>
          <w:p w14:paraId="05028700" w14:textId="77777777" w:rsidR="00F152DB" w:rsidRDefault="00226020">
            <w:pPr>
              <w:keepNext/>
              <w:widowControl w:val="0"/>
              <w:jc w:val="center"/>
              <w:rPr>
                <w:sz w:val="16"/>
                <w:szCs w:val="16"/>
              </w:rPr>
            </w:pPr>
            <m:oMath>
              <m:r>
                <m:rPr>
                  <m:sty m:val="p"/>
                </m:rPr>
                <w:rPr>
                  <w:rFonts w:ascii="Cambria Math" w:hAnsi="Cambria Math"/>
                  <w:sz w:val="16"/>
                  <w:szCs w:val="16"/>
                </w:rPr>
                <m:t>-</m:t>
              </m:r>
            </m:oMath>
            <w:r>
              <w:rPr>
                <w:sz w:val="16"/>
                <w:szCs w:val="16"/>
              </w:rPr>
              <w:t>0.22</w:t>
            </w:r>
          </w:p>
        </w:tc>
        <w:tc>
          <w:tcPr>
            <w:tcW w:w="0" w:type="auto"/>
            <w:tcMar>
              <w:top w:w="28" w:type="dxa"/>
              <w:bottom w:w="28" w:type="dxa"/>
            </w:tcMar>
          </w:tcPr>
          <w:p w14:paraId="4D01CCF0" w14:textId="77777777" w:rsidR="00F152DB" w:rsidRDefault="00226020">
            <w:pPr>
              <w:keepNext/>
              <w:widowControl w:val="0"/>
              <w:jc w:val="center"/>
              <w:rPr>
                <w:sz w:val="16"/>
                <w:szCs w:val="16"/>
              </w:rPr>
            </w:pPr>
            <w:r>
              <w:rPr>
                <w:sz w:val="16"/>
                <w:szCs w:val="16"/>
              </w:rPr>
              <w:t>0.23</w:t>
            </w:r>
          </w:p>
        </w:tc>
        <w:tc>
          <w:tcPr>
            <w:tcW w:w="0" w:type="auto"/>
            <w:tcMar>
              <w:top w:w="28" w:type="dxa"/>
              <w:bottom w:w="28" w:type="dxa"/>
            </w:tcMar>
          </w:tcPr>
          <w:p w14:paraId="591FE708" w14:textId="77777777" w:rsidR="00F152DB" w:rsidRDefault="00226020">
            <w:pPr>
              <w:keepNext/>
              <w:widowControl w:val="0"/>
              <w:jc w:val="center"/>
              <w:rPr>
                <w:sz w:val="16"/>
                <w:szCs w:val="16"/>
              </w:rPr>
            </w:pPr>
            <m:oMath>
              <m:r>
                <m:rPr>
                  <m:sty m:val="p"/>
                </m:rPr>
                <w:rPr>
                  <w:rFonts w:ascii="Cambria Math" w:hAnsi="Cambria Math"/>
                  <w:sz w:val="16"/>
                  <w:szCs w:val="16"/>
                </w:rPr>
                <m:t>-</m:t>
              </m:r>
            </m:oMath>
            <w:r>
              <w:rPr>
                <w:sz w:val="16"/>
                <w:szCs w:val="16"/>
              </w:rPr>
              <w:t>0.27</w:t>
            </w:r>
          </w:p>
        </w:tc>
        <w:tc>
          <w:tcPr>
            <w:tcW w:w="0" w:type="auto"/>
            <w:tcMar>
              <w:top w:w="28" w:type="dxa"/>
              <w:bottom w:w="28" w:type="dxa"/>
            </w:tcMar>
          </w:tcPr>
          <w:p w14:paraId="37EF0190" w14:textId="77777777" w:rsidR="00F152DB" w:rsidRDefault="00226020">
            <w:pPr>
              <w:keepNext/>
              <w:widowControl w:val="0"/>
              <w:jc w:val="center"/>
              <w:rPr>
                <w:sz w:val="16"/>
                <w:szCs w:val="16"/>
              </w:rPr>
            </w:pPr>
            <w:r>
              <w:rPr>
                <w:sz w:val="16"/>
                <w:szCs w:val="16"/>
              </w:rPr>
              <w:t>0.10</w:t>
            </w:r>
          </w:p>
        </w:tc>
      </w:tr>
      <w:tr w:rsidR="00F152DB" w14:paraId="7CE6F377" w14:textId="77777777">
        <w:trPr>
          <w:jc w:val="center"/>
        </w:trPr>
        <w:tc>
          <w:tcPr>
            <w:tcW w:w="0" w:type="auto"/>
            <w:tcMar>
              <w:top w:w="28" w:type="dxa"/>
              <w:bottom w:w="28" w:type="dxa"/>
            </w:tcMar>
          </w:tcPr>
          <w:p w14:paraId="2DE64484" w14:textId="77777777" w:rsidR="00F152DB" w:rsidRDefault="00F152DB">
            <w:pPr>
              <w:keepNext/>
              <w:widowControl w:val="0"/>
              <w:rPr>
                <w:sz w:val="16"/>
                <w:szCs w:val="16"/>
              </w:rPr>
            </w:pPr>
          </w:p>
        </w:tc>
        <w:tc>
          <w:tcPr>
            <w:tcW w:w="0" w:type="auto"/>
            <w:tcMar>
              <w:top w:w="28" w:type="dxa"/>
              <w:bottom w:w="28" w:type="dxa"/>
            </w:tcMar>
          </w:tcPr>
          <w:p w14:paraId="75DF54E4" w14:textId="77777777" w:rsidR="00F152DB" w:rsidRDefault="00226020">
            <w:pPr>
              <w:keepNext/>
              <w:widowControl w:val="0"/>
              <w:rPr>
                <w:sz w:val="16"/>
                <w:szCs w:val="16"/>
              </w:rPr>
            </w:pPr>
            <w:r>
              <w:rPr>
                <w:sz w:val="16"/>
                <w:szCs w:val="16"/>
              </w:rPr>
              <w:t>XGB</w:t>
            </w:r>
          </w:p>
        </w:tc>
        <w:tc>
          <w:tcPr>
            <w:tcW w:w="0" w:type="auto"/>
            <w:tcMar>
              <w:top w:w="28" w:type="dxa"/>
              <w:bottom w:w="28" w:type="dxa"/>
            </w:tcMar>
          </w:tcPr>
          <w:p w14:paraId="13C89FF9" w14:textId="77777777" w:rsidR="00F152DB" w:rsidRDefault="00226020">
            <w:pPr>
              <w:keepNext/>
              <w:widowControl w:val="0"/>
              <w:jc w:val="center"/>
              <w:rPr>
                <w:sz w:val="16"/>
                <w:szCs w:val="16"/>
              </w:rPr>
            </w:pPr>
            <m:oMath>
              <m:r>
                <m:rPr>
                  <m:sty m:val="p"/>
                </m:rPr>
                <w:rPr>
                  <w:rFonts w:ascii="Cambria Math" w:hAnsi="Cambria Math"/>
                  <w:sz w:val="16"/>
                  <w:szCs w:val="16"/>
                </w:rPr>
                <m:t>-</m:t>
              </m:r>
            </m:oMath>
            <w:r>
              <w:rPr>
                <w:sz w:val="16"/>
                <w:szCs w:val="16"/>
              </w:rPr>
              <w:t>0.15</w:t>
            </w:r>
          </w:p>
        </w:tc>
        <w:tc>
          <w:tcPr>
            <w:tcW w:w="0" w:type="auto"/>
            <w:tcMar>
              <w:top w:w="28" w:type="dxa"/>
              <w:bottom w:w="28" w:type="dxa"/>
            </w:tcMar>
          </w:tcPr>
          <w:p w14:paraId="12ADD1BA" w14:textId="77777777" w:rsidR="00F152DB" w:rsidRDefault="00226020">
            <w:pPr>
              <w:keepNext/>
              <w:widowControl w:val="0"/>
              <w:jc w:val="center"/>
              <w:rPr>
                <w:sz w:val="16"/>
                <w:szCs w:val="16"/>
              </w:rPr>
            </w:pPr>
            <w:r>
              <w:rPr>
                <w:sz w:val="16"/>
                <w:szCs w:val="16"/>
              </w:rPr>
              <w:t>0.14</w:t>
            </w:r>
          </w:p>
        </w:tc>
        <w:tc>
          <w:tcPr>
            <w:tcW w:w="0" w:type="auto"/>
            <w:tcMar>
              <w:top w:w="28" w:type="dxa"/>
              <w:bottom w:w="28" w:type="dxa"/>
            </w:tcMar>
          </w:tcPr>
          <w:p w14:paraId="31537DE0" w14:textId="77777777" w:rsidR="00F152DB" w:rsidRDefault="00226020">
            <w:pPr>
              <w:keepNext/>
              <w:widowControl w:val="0"/>
              <w:jc w:val="center"/>
              <w:rPr>
                <w:sz w:val="16"/>
                <w:szCs w:val="16"/>
              </w:rPr>
            </w:pPr>
            <m:oMath>
              <m:r>
                <m:rPr>
                  <m:sty m:val="p"/>
                </m:rPr>
                <w:rPr>
                  <w:rFonts w:ascii="Cambria Math" w:hAnsi="Cambria Math"/>
                  <w:sz w:val="16"/>
                  <w:szCs w:val="16"/>
                </w:rPr>
                <m:t>-</m:t>
              </m:r>
            </m:oMath>
            <w:r>
              <w:rPr>
                <w:sz w:val="16"/>
                <w:szCs w:val="16"/>
              </w:rPr>
              <w:t>0.40</w:t>
            </w:r>
          </w:p>
        </w:tc>
        <w:tc>
          <w:tcPr>
            <w:tcW w:w="0" w:type="auto"/>
            <w:tcMar>
              <w:top w:w="28" w:type="dxa"/>
              <w:bottom w:w="28" w:type="dxa"/>
            </w:tcMar>
          </w:tcPr>
          <w:p w14:paraId="6B10C1C8" w14:textId="77777777" w:rsidR="00F152DB" w:rsidRDefault="00226020">
            <w:pPr>
              <w:keepNext/>
              <w:widowControl w:val="0"/>
              <w:jc w:val="center"/>
              <w:rPr>
                <w:sz w:val="16"/>
                <w:szCs w:val="16"/>
              </w:rPr>
            </w:pPr>
            <w:r>
              <w:rPr>
                <w:sz w:val="16"/>
                <w:szCs w:val="16"/>
              </w:rPr>
              <w:t>0.11</w:t>
            </w:r>
          </w:p>
        </w:tc>
      </w:tr>
      <w:tr w:rsidR="00F152DB" w14:paraId="45EF13A8" w14:textId="77777777">
        <w:trPr>
          <w:jc w:val="center"/>
        </w:trPr>
        <w:tc>
          <w:tcPr>
            <w:tcW w:w="0" w:type="auto"/>
            <w:tcMar>
              <w:top w:w="28" w:type="dxa"/>
              <w:bottom w:w="28" w:type="dxa"/>
            </w:tcMar>
          </w:tcPr>
          <w:p w14:paraId="431705F4" w14:textId="77777777" w:rsidR="00F152DB" w:rsidRDefault="00226020">
            <w:pPr>
              <w:keepNext/>
              <w:widowControl w:val="0"/>
              <w:rPr>
                <w:sz w:val="16"/>
                <w:szCs w:val="16"/>
              </w:rPr>
            </w:pPr>
            <w:r>
              <w:rPr>
                <w:sz w:val="16"/>
                <w:szCs w:val="16"/>
              </w:rPr>
              <w:t>German Credit</w:t>
            </w:r>
          </w:p>
        </w:tc>
        <w:tc>
          <w:tcPr>
            <w:tcW w:w="0" w:type="auto"/>
            <w:tcMar>
              <w:top w:w="28" w:type="dxa"/>
              <w:bottom w:w="28" w:type="dxa"/>
            </w:tcMar>
          </w:tcPr>
          <w:p w14:paraId="654C46DE" w14:textId="77777777" w:rsidR="00F152DB" w:rsidRDefault="00226020">
            <w:pPr>
              <w:keepNext/>
              <w:widowControl w:val="0"/>
              <w:rPr>
                <w:sz w:val="16"/>
                <w:szCs w:val="16"/>
              </w:rPr>
            </w:pPr>
            <w:r>
              <w:rPr>
                <w:sz w:val="16"/>
                <w:szCs w:val="16"/>
              </w:rPr>
              <w:t>RF</w:t>
            </w:r>
          </w:p>
        </w:tc>
        <w:tc>
          <w:tcPr>
            <w:tcW w:w="0" w:type="auto"/>
            <w:tcMar>
              <w:top w:w="28" w:type="dxa"/>
              <w:bottom w:w="28" w:type="dxa"/>
            </w:tcMar>
          </w:tcPr>
          <w:p w14:paraId="3A479BB3" w14:textId="77777777" w:rsidR="00F152DB" w:rsidRDefault="00226020">
            <w:pPr>
              <w:keepNext/>
              <w:widowControl w:val="0"/>
              <w:jc w:val="center"/>
              <w:rPr>
                <w:sz w:val="16"/>
                <w:szCs w:val="16"/>
              </w:rPr>
            </w:pPr>
            <m:oMath>
              <m:r>
                <m:rPr>
                  <m:sty m:val="p"/>
                </m:rPr>
                <w:rPr>
                  <w:rFonts w:ascii="Cambria Math" w:hAnsi="Cambria Math"/>
                  <w:sz w:val="16"/>
                  <w:szCs w:val="16"/>
                </w:rPr>
                <m:t>-</m:t>
              </m:r>
            </m:oMath>
            <w:r>
              <w:rPr>
                <w:sz w:val="16"/>
                <w:szCs w:val="16"/>
              </w:rPr>
              <w:t>0.05</w:t>
            </w:r>
          </w:p>
        </w:tc>
        <w:tc>
          <w:tcPr>
            <w:tcW w:w="0" w:type="auto"/>
            <w:tcMar>
              <w:top w:w="28" w:type="dxa"/>
              <w:bottom w:w="28" w:type="dxa"/>
            </w:tcMar>
          </w:tcPr>
          <w:p w14:paraId="682CEED4" w14:textId="77777777" w:rsidR="00F152DB" w:rsidRDefault="00226020">
            <w:pPr>
              <w:keepNext/>
              <w:widowControl w:val="0"/>
              <w:jc w:val="center"/>
              <w:rPr>
                <w:sz w:val="16"/>
                <w:szCs w:val="16"/>
              </w:rPr>
            </w:pPr>
            <m:oMath>
              <m:r>
                <m:rPr>
                  <m:sty m:val="p"/>
                </m:rPr>
                <w:rPr>
                  <w:rFonts w:ascii="Cambria Math" w:hAnsi="Cambria Math"/>
                  <w:sz w:val="16"/>
                  <w:szCs w:val="16"/>
                </w:rPr>
                <m:t>-</m:t>
              </m:r>
            </m:oMath>
            <w:r>
              <w:rPr>
                <w:sz w:val="16"/>
                <w:szCs w:val="16"/>
              </w:rPr>
              <w:t>0.06</w:t>
            </w:r>
          </w:p>
        </w:tc>
        <w:tc>
          <w:tcPr>
            <w:tcW w:w="0" w:type="auto"/>
            <w:tcMar>
              <w:top w:w="28" w:type="dxa"/>
              <w:bottom w:w="28" w:type="dxa"/>
            </w:tcMar>
          </w:tcPr>
          <w:p w14:paraId="1ED31BD3" w14:textId="77777777" w:rsidR="00F152DB" w:rsidRDefault="00226020">
            <w:pPr>
              <w:keepNext/>
              <w:widowControl w:val="0"/>
              <w:jc w:val="center"/>
              <w:rPr>
                <w:sz w:val="16"/>
                <w:szCs w:val="16"/>
              </w:rPr>
            </w:pPr>
            <m:oMath>
              <m:r>
                <m:rPr>
                  <m:sty m:val="p"/>
                </m:rPr>
                <w:rPr>
                  <w:rFonts w:ascii="Cambria Math" w:hAnsi="Cambria Math"/>
                  <w:sz w:val="16"/>
                  <w:szCs w:val="16"/>
                </w:rPr>
                <m:t>-</m:t>
              </m:r>
            </m:oMath>
            <w:r>
              <w:rPr>
                <w:sz w:val="16"/>
                <w:szCs w:val="16"/>
              </w:rPr>
              <w:t>0.26</w:t>
            </w:r>
          </w:p>
        </w:tc>
        <w:tc>
          <w:tcPr>
            <w:tcW w:w="0" w:type="auto"/>
            <w:tcMar>
              <w:top w:w="28" w:type="dxa"/>
              <w:bottom w:w="28" w:type="dxa"/>
            </w:tcMar>
          </w:tcPr>
          <w:p w14:paraId="23DF3B35" w14:textId="77777777" w:rsidR="00F152DB" w:rsidRDefault="00226020">
            <w:pPr>
              <w:keepNext/>
              <w:widowControl w:val="0"/>
              <w:jc w:val="center"/>
              <w:rPr>
                <w:sz w:val="16"/>
                <w:szCs w:val="16"/>
              </w:rPr>
            </w:pPr>
            <m:oMath>
              <m:r>
                <m:rPr>
                  <m:sty m:val="p"/>
                </m:rPr>
                <w:rPr>
                  <w:rFonts w:ascii="Cambria Math" w:hAnsi="Cambria Math"/>
                  <w:sz w:val="16"/>
                  <w:szCs w:val="16"/>
                </w:rPr>
                <m:t>-</m:t>
              </m:r>
            </m:oMath>
            <w:r>
              <w:rPr>
                <w:sz w:val="16"/>
                <w:szCs w:val="16"/>
              </w:rPr>
              <w:t>0.10</w:t>
            </w:r>
          </w:p>
        </w:tc>
      </w:tr>
      <w:tr w:rsidR="00F152DB" w14:paraId="3FA0A79B" w14:textId="77777777">
        <w:trPr>
          <w:jc w:val="center"/>
        </w:trPr>
        <w:tc>
          <w:tcPr>
            <w:tcW w:w="0" w:type="auto"/>
            <w:tcMar>
              <w:top w:w="28" w:type="dxa"/>
              <w:bottom w:w="28" w:type="dxa"/>
            </w:tcMar>
          </w:tcPr>
          <w:p w14:paraId="7FD1DEBB" w14:textId="77777777" w:rsidR="00F152DB" w:rsidRDefault="00F152DB">
            <w:pPr>
              <w:keepNext/>
              <w:widowControl w:val="0"/>
              <w:rPr>
                <w:sz w:val="16"/>
                <w:szCs w:val="16"/>
              </w:rPr>
            </w:pPr>
          </w:p>
        </w:tc>
        <w:tc>
          <w:tcPr>
            <w:tcW w:w="0" w:type="auto"/>
            <w:tcMar>
              <w:top w:w="28" w:type="dxa"/>
              <w:bottom w:w="28" w:type="dxa"/>
            </w:tcMar>
          </w:tcPr>
          <w:p w14:paraId="315AAFCF" w14:textId="77777777" w:rsidR="00F152DB" w:rsidRDefault="00226020">
            <w:pPr>
              <w:keepNext/>
              <w:widowControl w:val="0"/>
              <w:rPr>
                <w:sz w:val="16"/>
                <w:szCs w:val="16"/>
              </w:rPr>
            </w:pPr>
            <w:r>
              <w:rPr>
                <w:sz w:val="16"/>
                <w:szCs w:val="16"/>
              </w:rPr>
              <w:t>XGB</w:t>
            </w:r>
          </w:p>
        </w:tc>
        <w:tc>
          <w:tcPr>
            <w:tcW w:w="0" w:type="auto"/>
            <w:tcMar>
              <w:top w:w="28" w:type="dxa"/>
              <w:bottom w:w="28" w:type="dxa"/>
            </w:tcMar>
          </w:tcPr>
          <w:p w14:paraId="7F17660C" w14:textId="77777777" w:rsidR="00F152DB" w:rsidRDefault="00226020">
            <w:pPr>
              <w:keepNext/>
              <w:widowControl w:val="0"/>
              <w:jc w:val="center"/>
              <w:rPr>
                <w:sz w:val="16"/>
                <w:szCs w:val="16"/>
              </w:rPr>
            </w:pPr>
            <m:oMath>
              <m:r>
                <m:rPr>
                  <m:sty m:val="p"/>
                </m:rPr>
                <w:rPr>
                  <w:rFonts w:ascii="Cambria Math" w:hAnsi="Cambria Math"/>
                  <w:sz w:val="16"/>
                  <w:szCs w:val="16"/>
                </w:rPr>
                <m:t>-</m:t>
              </m:r>
            </m:oMath>
            <w:r>
              <w:rPr>
                <w:sz w:val="16"/>
                <w:szCs w:val="16"/>
              </w:rPr>
              <w:t>0.04</w:t>
            </w:r>
          </w:p>
        </w:tc>
        <w:tc>
          <w:tcPr>
            <w:tcW w:w="0" w:type="auto"/>
            <w:tcMar>
              <w:top w:w="28" w:type="dxa"/>
              <w:bottom w:w="28" w:type="dxa"/>
            </w:tcMar>
          </w:tcPr>
          <w:p w14:paraId="3FB2CFFF" w14:textId="77777777" w:rsidR="00F152DB" w:rsidRDefault="00226020">
            <w:pPr>
              <w:keepNext/>
              <w:widowControl w:val="0"/>
              <w:jc w:val="center"/>
              <w:rPr>
                <w:sz w:val="16"/>
                <w:szCs w:val="16"/>
              </w:rPr>
            </w:pPr>
            <w:r>
              <w:rPr>
                <w:sz w:val="16"/>
                <w:szCs w:val="16"/>
              </w:rPr>
              <w:t>0.02</w:t>
            </w:r>
          </w:p>
        </w:tc>
        <w:tc>
          <w:tcPr>
            <w:tcW w:w="0" w:type="auto"/>
            <w:tcMar>
              <w:top w:w="28" w:type="dxa"/>
              <w:bottom w:w="28" w:type="dxa"/>
            </w:tcMar>
          </w:tcPr>
          <w:p w14:paraId="49E24A5E" w14:textId="77777777" w:rsidR="00F152DB" w:rsidRDefault="00226020">
            <w:pPr>
              <w:keepNext/>
              <w:widowControl w:val="0"/>
              <w:jc w:val="center"/>
              <w:rPr>
                <w:sz w:val="16"/>
                <w:szCs w:val="16"/>
              </w:rPr>
            </w:pPr>
            <m:oMath>
              <m:r>
                <m:rPr>
                  <m:sty m:val="p"/>
                </m:rPr>
                <w:rPr>
                  <w:rFonts w:ascii="Cambria Math" w:hAnsi="Cambria Math"/>
                  <w:sz w:val="16"/>
                  <w:szCs w:val="16"/>
                </w:rPr>
                <m:t>-</m:t>
              </m:r>
            </m:oMath>
            <w:r>
              <w:rPr>
                <w:sz w:val="16"/>
                <w:szCs w:val="16"/>
              </w:rPr>
              <w:t>0.24</w:t>
            </w:r>
          </w:p>
        </w:tc>
        <w:tc>
          <w:tcPr>
            <w:tcW w:w="0" w:type="auto"/>
            <w:tcMar>
              <w:top w:w="28" w:type="dxa"/>
              <w:bottom w:w="28" w:type="dxa"/>
            </w:tcMar>
          </w:tcPr>
          <w:p w14:paraId="094BE519" w14:textId="77777777" w:rsidR="00F152DB" w:rsidRDefault="00226020">
            <w:pPr>
              <w:keepNext/>
              <w:widowControl w:val="0"/>
              <w:jc w:val="center"/>
              <w:rPr>
                <w:sz w:val="16"/>
                <w:szCs w:val="16"/>
              </w:rPr>
            </w:pPr>
            <m:oMath>
              <m:r>
                <m:rPr>
                  <m:sty m:val="p"/>
                </m:rPr>
                <w:rPr>
                  <w:rFonts w:ascii="Cambria Math" w:hAnsi="Cambria Math"/>
                  <w:sz w:val="16"/>
                  <w:szCs w:val="16"/>
                </w:rPr>
                <m:t>-</m:t>
              </m:r>
            </m:oMath>
            <w:r>
              <w:rPr>
                <w:sz w:val="16"/>
                <w:szCs w:val="16"/>
              </w:rPr>
              <w:t>0.15</w:t>
            </w:r>
          </w:p>
        </w:tc>
      </w:tr>
      <w:tr w:rsidR="00F152DB" w14:paraId="2EFDD377" w14:textId="77777777">
        <w:trPr>
          <w:jc w:val="center"/>
        </w:trPr>
        <w:tc>
          <w:tcPr>
            <w:tcW w:w="0" w:type="auto"/>
            <w:tcMar>
              <w:top w:w="28" w:type="dxa"/>
              <w:bottom w:w="28" w:type="dxa"/>
            </w:tcMar>
          </w:tcPr>
          <w:p w14:paraId="114AAFA4" w14:textId="77777777" w:rsidR="00F152DB" w:rsidRDefault="00226020">
            <w:pPr>
              <w:keepNext/>
              <w:widowControl w:val="0"/>
              <w:rPr>
                <w:sz w:val="16"/>
                <w:szCs w:val="16"/>
              </w:rPr>
            </w:pPr>
            <w:r>
              <w:rPr>
                <w:sz w:val="16"/>
                <w:szCs w:val="16"/>
              </w:rPr>
              <w:t>Breast Cancer</w:t>
            </w:r>
          </w:p>
        </w:tc>
        <w:tc>
          <w:tcPr>
            <w:tcW w:w="0" w:type="auto"/>
            <w:tcMar>
              <w:top w:w="28" w:type="dxa"/>
              <w:bottom w:w="28" w:type="dxa"/>
            </w:tcMar>
          </w:tcPr>
          <w:p w14:paraId="7940E13E" w14:textId="77777777" w:rsidR="00F152DB" w:rsidRDefault="00226020">
            <w:pPr>
              <w:keepNext/>
              <w:widowControl w:val="0"/>
              <w:rPr>
                <w:sz w:val="16"/>
                <w:szCs w:val="16"/>
              </w:rPr>
            </w:pPr>
            <w:r>
              <w:rPr>
                <w:sz w:val="16"/>
                <w:szCs w:val="16"/>
              </w:rPr>
              <w:t>RF</w:t>
            </w:r>
          </w:p>
        </w:tc>
        <w:tc>
          <w:tcPr>
            <w:tcW w:w="0" w:type="auto"/>
            <w:tcMar>
              <w:top w:w="28" w:type="dxa"/>
              <w:bottom w:w="28" w:type="dxa"/>
            </w:tcMar>
          </w:tcPr>
          <w:p w14:paraId="490E1058" w14:textId="77777777" w:rsidR="00F152DB" w:rsidRDefault="00226020">
            <w:pPr>
              <w:keepNext/>
              <w:widowControl w:val="0"/>
              <w:jc w:val="center"/>
              <w:rPr>
                <w:sz w:val="16"/>
                <w:szCs w:val="16"/>
              </w:rPr>
            </w:pPr>
            <m:oMath>
              <m:r>
                <m:rPr>
                  <m:sty m:val="p"/>
                </m:rPr>
                <w:rPr>
                  <w:rFonts w:ascii="Cambria Math" w:hAnsi="Cambria Math"/>
                  <w:sz w:val="16"/>
                  <w:szCs w:val="16"/>
                </w:rPr>
                <m:t>-</m:t>
              </m:r>
            </m:oMath>
            <w:r>
              <w:rPr>
                <w:sz w:val="16"/>
                <w:szCs w:val="16"/>
              </w:rPr>
              <w:t>0.06</w:t>
            </w:r>
          </w:p>
        </w:tc>
        <w:tc>
          <w:tcPr>
            <w:tcW w:w="0" w:type="auto"/>
            <w:tcMar>
              <w:top w:w="28" w:type="dxa"/>
              <w:bottom w:w="28" w:type="dxa"/>
            </w:tcMar>
          </w:tcPr>
          <w:p w14:paraId="3B95CD85" w14:textId="77777777" w:rsidR="00F152DB" w:rsidRDefault="00226020">
            <w:pPr>
              <w:keepNext/>
              <w:widowControl w:val="0"/>
              <w:jc w:val="center"/>
              <w:rPr>
                <w:sz w:val="16"/>
                <w:szCs w:val="16"/>
              </w:rPr>
            </w:pPr>
            <m:oMath>
              <m:r>
                <m:rPr>
                  <m:sty m:val="p"/>
                </m:rPr>
                <w:rPr>
                  <w:rFonts w:ascii="Cambria Math" w:hAnsi="Cambria Math"/>
                  <w:sz w:val="16"/>
                  <w:szCs w:val="16"/>
                </w:rPr>
                <m:t>-</m:t>
              </m:r>
            </m:oMath>
            <w:r>
              <w:rPr>
                <w:sz w:val="16"/>
                <w:szCs w:val="16"/>
              </w:rPr>
              <w:t>0.56</w:t>
            </w:r>
          </w:p>
        </w:tc>
        <w:tc>
          <w:tcPr>
            <w:tcW w:w="0" w:type="auto"/>
            <w:tcMar>
              <w:top w:w="28" w:type="dxa"/>
              <w:bottom w:w="28" w:type="dxa"/>
            </w:tcMar>
          </w:tcPr>
          <w:p w14:paraId="7CFA4114" w14:textId="77777777" w:rsidR="00F152DB" w:rsidRDefault="00226020">
            <w:pPr>
              <w:keepNext/>
              <w:widowControl w:val="0"/>
              <w:jc w:val="center"/>
              <w:rPr>
                <w:sz w:val="16"/>
                <w:szCs w:val="16"/>
              </w:rPr>
            </w:pPr>
            <m:oMath>
              <m:r>
                <m:rPr>
                  <m:sty m:val="p"/>
                </m:rPr>
                <w:rPr>
                  <w:rFonts w:ascii="Cambria Math" w:hAnsi="Cambria Math"/>
                  <w:sz w:val="16"/>
                  <w:szCs w:val="16"/>
                </w:rPr>
                <m:t>-</m:t>
              </m:r>
            </m:oMath>
            <w:r>
              <w:rPr>
                <w:sz w:val="16"/>
                <w:szCs w:val="16"/>
              </w:rPr>
              <w:t>0.28</w:t>
            </w:r>
          </w:p>
        </w:tc>
        <w:tc>
          <w:tcPr>
            <w:tcW w:w="0" w:type="auto"/>
            <w:tcMar>
              <w:top w:w="28" w:type="dxa"/>
              <w:bottom w:w="28" w:type="dxa"/>
            </w:tcMar>
          </w:tcPr>
          <w:p w14:paraId="279F8D56" w14:textId="77777777" w:rsidR="00F152DB" w:rsidRDefault="00226020">
            <w:pPr>
              <w:keepNext/>
              <w:widowControl w:val="0"/>
              <w:jc w:val="center"/>
              <w:rPr>
                <w:sz w:val="16"/>
                <w:szCs w:val="16"/>
              </w:rPr>
            </w:pPr>
            <m:oMath>
              <m:r>
                <m:rPr>
                  <m:sty m:val="p"/>
                </m:rPr>
                <w:rPr>
                  <w:rFonts w:ascii="Cambria Math" w:hAnsi="Cambria Math"/>
                  <w:sz w:val="16"/>
                  <w:szCs w:val="16"/>
                </w:rPr>
                <m:t>-</m:t>
              </m:r>
            </m:oMath>
            <w:r>
              <w:rPr>
                <w:sz w:val="16"/>
                <w:szCs w:val="16"/>
              </w:rPr>
              <w:t>0.54</w:t>
            </w:r>
          </w:p>
        </w:tc>
      </w:tr>
      <w:tr w:rsidR="00F152DB" w14:paraId="04EBC5A9" w14:textId="77777777">
        <w:trPr>
          <w:jc w:val="center"/>
        </w:trPr>
        <w:tc>
          <w:tcPr>
            <w:tcW w:w="0" w:type="auto"/>
            <w:tcMar>
              <w:top w:w="28" w:type="dxa"/>
              <w:bottom w:w="28" w:type="dxa"/>
            </w:tcMar>
          </w:tcPr>
          <w:p w14:paraId="5AA6510C" w14:textId="77777777" w:rsidR="00F152DB" w:rsidRDefault="00F152DB">
            <w:pPr>
              <w:widowControl w:val="0"/>
              <w:rPr>
                <w:sz w:val="16"/>
                <w:szCs w:val="16"/>
              </w:rPr>
            </w:pPr>
          </w:p>
        </w:tc>
        <w:tc>
          <w:tcPr>
            <w:tcW w:w="0" w:type="auto"/>
            <w:tcMar>
              <w:top w:w="28" w:type="dxa"/>
              <w:bottom w:w="28" w:type="dxa"/>
            </w:tcMar>
          </w:tcPr>
          <w:p w14:paraId="39802AE0" w14:textId="77777777" w:rsidR="00F152DB" w:rsidRDefault="00226020">
            <w:pPr>
              <w:widowControl w:val="0"/>
              <w:rPr>
                <w:sz w:val="16"/>
                <w:szCs w:val="16"/>
              </w:rPr>
            </w:pPr>
            <w:r>
              <w:rPr>
                <w:sz w:val="16"/>
                <w:szCs w:val="16"/>
              </w:rPr>
              <w:t>XGB</w:t>
            </w:r>
          </w:p>
        </w:tc>
        <w:tc>
          <w:tcPr>
            <w:tcW w:w="0" w:type="auto"/>
            <w:tcMar>
              <w:top w:w="28" w:type="dxa"/>
              <w:bottom w:w="28" w:type="dxa"/>
            </w:tcMar>
          </w:tcPr>
          <w:p w14:paraId="04F9B456" w14:textId="77777777" w:rsidR="00F152DB" w:rsidRDefault="00226020">
            <w:pPr>
              <w:widowControl w:val="0"/>
              <w:jc w:val="center"/>
              <w:rPr>
                <w:sz w:val="16"/>
                <w:szCs w:val="16"/>
              </w:rPr>
            </w:pPr>
            <w:r>
              <w:rPr>
                <w:sz w:val="16"/>
                <w:szCs w:val="16"/>
              </w:rPr>
              <w:t>0.22</w:t>
            </w:r>
          </w:p>
        </w:tc>
        <w:tc>
          <w:tcPr>
            <w:tcW w:w="0" w:type="auto"/>
            <w:tcMar>
              <w:top w:w="28" w:type="dxa"/>
              <w:bottom w:w="28" w:type="dxa"/>
            </w:tcMar>
          </w:tcPr>
          <w:p w14:paraId="7A87FC5D" w14:textId="77777777" w:rsidR="00F152DB" w:rsidRDefault="00226020">
            <w:pPr>
              <w:widowControl w:val="0"/>
              <w:jc w:val="center"/>
              <w:rPr>
                <w:sz w:val="16"/>
                <w:szCs w:val="16"/>
              </w:rPr>
            </w:pPr>
            <m:oMath>
              <m:r>
                <m:rPr>
                  <m:sty m:val="p"/>
                </m:rPr>
                <w:rPr>
                  <w:rFonts w:ascii="Cambria Math" w:hAnsi="Cambria Math"/>
                  <w:sz w:val="16"/>
                  <w:szCs w:val="16"/>
                </w:rPr>
                <m:t>-</m:t>
              </m:r>
            </m:oMath>
            <w:r>
              <w:rPr>
                <w:sz w:val="16"/>
                <w:szCs w:val="16"/>
              </w:rPr>
              <w:t>0.34</w:t>
            </w:r>
          </w:p>
        </w:tc>
        <w:tc>
          <w:tcPr>
            <w:tcW w:w="0" w:type="auto"/>
            <w:tcMar>
              <w:top w:w="28" w:type="dxa"/>
              <w:bottom w:w="28" w:type="dxa"/>
            </w:tcMar>
          </w:tcPr>
          <w:p w14:paraId="4DE973AB" w14:textId="77777777" w:rsidR="00F152DB" w:rsidRDefault="00226020">
            <w:pPr>
              <w:widowControl w:val="0"/>
              <w:jc w:val="center"/>
              <w:rPr>
                <w:sz w:val="16"/>
                <w:szCs w:val="16"/>
              </w:rPr>
            </w:pPr>
            <w:r>
              <w:rPr>
                <w:sz w:val="16"/>
                <w:szCs w:val="16"/>
              </w:rPr>
              <w:t>0.01</w:t>
            </w:r>
          </w:p>
        </w:tc>
        <w:tc>
          <w:tcPr>
            <w:tcW w:w="0" w:type="auto"/>
            <w:tcMar>
              <w:top w:w="28" w:type="dxa"/>
              <w:bottom w:w="28" w:type="dxa"/>
            </w:tcMar>
          </w:tcPr>
          <w:p w14:paraId="100758F1" w14:textId="77777777" w:rsidR="00F152DB" w:rsidRDefault="00226020">
            <w:pPr>
              <w:widowControl w:val="0"/>
              <w:jc w:val="center"/>
              <w:rPr>
                <w:sz w:val="16"/>
                <w:szCs w:val="16"/>
              </w:rPr>
            </w:pPr>
            <m:oMath>
              <m:r>
                <m:rPr>
                  <m:sty m:val="p"/>
                </m:rPr>
                <w:rPr>
                  <w:rFonts w:ascii="Cambria Math" w:hAnsi="Cambria Math"/>
                  <w:sz w:val="16"/>
                  <w:szCs w:val="16"/>
                </w:rPr>
                <m:t>-</m:t>
              </m:r>
            </m:oMath>
            <w:r>
              <w:rPr>
                <w:sz w:val="16"/>
                <w:szCs w:val="16"/>
              </w:rPr>
              <w:t>0.27</w:t>
            </w:r>
          </w:p>
        </w:tc>
      </w:tr>
    </w:tbl>
    <w:p w14:paraId="640A8908" w14:textId="77777777" w:rsidR="00F152DB" w:rsidRDefault="00F152DB">
      <w:pPr>
        <w:widowControl w:val="0"/>
        <w:jc w:val="both"/>
        <w:rPr>
          <w:sz w:val="20"/>
          <w:szCs w:val="20"/>
        </w:rPr>
      </w:pPr>
    </w:p>
    <w:p w14:paraId="0337F14B" w14:textId="77777777" w:rsidR="00F152DB" w:rsidRDefault="00226020">
      <w:pPr>
        <w:keepNext/>
        <w:widowControl w:val="0"/>
        <w:jc w:val="center"/>
      </w:pPr>
      <w:r>
        <w:rPr>
          <w:noProof/>
        </w:rPr>
        <w:drawing>
          <wp:inline distT="0" distB="0" distL="0" distR="0" wp14:anchorId="473B95D9" wp14:editId="53F08657">
            <wp:extent cx="5579745" cy="2981907"/>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4_quality.png"/>
                    <pic:cNvPicPr>
                      <a:picLocks noChangeAspect="1" noChangeArrowheads="1"/>
                    </pic:cNvPicPr>
                  </pic:nvPicPr>
                  <pic:blipFill>
                    <a:blip r:embed="rId14"/>
                    <a:stretch>
                      <a:fillRect/>
                    </a:stretch>
                  </pic:blipFill>
                  <pic:spPr bwMode="auto">
                    <a:xfrm>
                      <a:off x="0" y="0"/>
                      <a:ext cx="5579745" cy="2981907"/>
                    </a:xfrm>
                    <a:prstGeom prst="rect">
                      <a:avLst/>
                    </a:prstGeom>
                    <a:noFill/>
                    <a:ln w="9525">
                      <a:noFill/>
                      <a:headEnd/>
                      <a:tailEnd/>
                    </a:ln>
                  </pic:spPr>
                </pic:pic>
              </a:graphicData>
            </a:graphic>
          </wp:inline>
        </w:drawing>
      </w:r>
    </w:p>
    <w:p w14:paraId="1430879E" w14:textId="77777777" w:rsidR="00F152DB" w:rsidRDefault="00226020">
      <w:pPr>
        <w:widowControl w:val="0"/>
        <w:spacing w:before="60"/>
        <w:jc w:val="both"/>
      </w:pPr>
      <w:r>
        <w:rPr>
          <w:b/>
          <w:bCs/>
          <w:sz w:val="20"/>
          <w:szCs w:val="20"/>
        </w:rPr>
        <w:t xml:space="preserve">Figure 4. </w:t>
      </w:r>
      <w:r>
        <w:rPr>
          <w:i/>
          <w:sz w:val="20"/>
          <w:szCs w:val="20"/>
        </w:rPr>
        <w:t>Within-run Spearman correlation between disagreement and four quality values. Points are seeds; bars are means over seeds (Figure is in color in the on-line version of the paper).</w:t>
      </w:r>
    </w:p>
    <w:p w14:paraId="24CF62D0" w14:textId="77777777" w:rsidR="00F152DB" w:rsidRDefault="00F152DB">
      <w:pPr>
        <w:widowControl w:val="0"/>
        <w:jc w:val="both"/>
        <w:rPr>
          <w:sz w:val="20"/>
          <w:szCs w:val="20"/>
        </w:rPr>
      </w:pPr>
    </w:p>
    <w:p w14:paraId="430E88B3" w14:textId="77777777" w:rsidR="00F152DB" w:rsidRDefault="00226020">
      <w:pPr>
        <w:keepNext/>
        <w:widowControl w:val="0"/>
        <w:spacing w:after="60"/>
        <w:jc w:val="both"/>
        <w:outlineLvl w:val="1"/>
      </w:pPr>
      <w:r>
        <w:rPr>
          <w:b/>
          <w:bCs/>
          <w:sz w:val="20"/>
          <w:szCs w:val="20"/>
        </w:rPr>
        <w:t>4.7. Feature Sets of Anchors and DiCE (Secondary)</w:t>
      </w:r>
    </w:p>
    <w:p w14:paraId="1F9F0B47" w14:textId="77777777" w:rsidR="00F152DB" w:rsidRDefault="00226020">
      <w:pPr>
        <w:widowControl w:val="0"/>
        <w:ind w:firstLine="284"/>
        <w:jc w:val="both"/>
      </w:pPr>
      <w:r>
        <w:rPr>
          <w:sz w:val="20"/>
          <w:szCs w:val="20"/>
        </w:rPr>
        <w:t xml:space="preserve">Table 6 gives the overlap between feature sets on Adult. The features in an Anchors rule overlapped more with the SHAP top-5 set (0.348) than with the LIME top-5 set </w:t>
      </w:r>
      <w:r>
        <w:rPr>
          <w:sz w:val="20"/>
          <w:szCs w:val="20"/>
        </w:rPr>
        <w:t>(0.240). The features changed by DiCE overlapped little with any other set (at most 0.078). These methods answer different questions, a sufficient condition and a minimal change, so a low overlap is not an error of either method; it shows that their features cannot be substituted for those of an attribution method.</w:t>
      </w:r>
    </w:p>
    <w:p w14:paraId="33806AE0" w14:textId="77777777" w:rsidR="00F152DB" w:rsidRDefault="00F152DB">
      <w:pPr>
        <w:widowControl w:val="0"/>
        <w:jc w:val="both"/>
        <w:rPr>
          <w:sz w:val="20"/>
          <w:szCs w:val="20"/>
        </w:rPr>
      </w:pPr>
    </w:p>
    <w:p w14:paraId="6090E32C" w14:textId="77777777" w:rsidR="00F152DB" w:rsidRDefault="00226020">
      <w:pPr>
        <w:keepNext/>
        <w:keepLines/>
        <w:widowControl w:val="0"/>
        <w:spacing w:after="60"/>
        <w:ind w:right="284"/>
        <w:jc w:val="both"/>
      </w:pPr>
      <w:r>
        <w:rPr>
          <w:b/>
          <w:bCs/>
          <w:sz w:val="20"/>
          <w:szCs w:val="20"/>
        </w:rPr>
        <w:t xml:space="preserve">Table 6. </w:t>
      </w:r>
      <w:r>
        <w:rPr>
          <w:i/>
          <w:sz w:val="20"/>
          <w:szCs w:val="20"/>
        </w:rPr>
        <w:t>Jaccard overlap between feature sets on Adult (SHAP, LIME: top-5 features; Anchors: rule features; DiCE: changed features): mean of run means and seed-clustered 95% interval (spread of the seed means).</w:t>
      </w:r>
    </w:p>
    <w:tbl>
      <w:tblPr>
        <w:tblW w:w="5000" w:type="pct"/>
        <w:jc w:val="center"/>
        <w:tblBorders>
          <w:top w:val="single" w:sz="12" w:space="0" w:color="auto"/>
          <w:bottom w:val="single" w:sz="12" w:space="0" w:color="auto"/>
        </w:tblBorders>
        <w:tblCellMar>
          <w:left w:w="57" w:type="dxa"/>
          <w:right w:w="57" w:type="dxa"/>
        </w:tblCellMar>
        <w:tblLook w:val="04A0" w:firstRow="1" w:lastRow="0" w:firstColumn="1" w:lastColumn="0" w:noHBand="0" w:noVBand="1"/>
      </w:tblPr>
      <w:tblGrid>
        <w:gridCol w:w="3051"/>
        <w:gridCol w:w="1018"/>
        <w:gridCol w:w="1273"/>
        <w:gridCol w:w="1100"/>
        <w:gridCol w:w="2345"/>
      </w:tblGrid>
      <w:tr w:rsidR="00F152DB" w14:paraId="5BFA21B3" w14:textId="77777777">
        <w:trPr>
          <w:tblHeader/>
          <w:jc w:val="center"/>
        </w:trPr>
        <w:tc>
          <w:tcPr>
            <w:tcW w:w="0" w:type="auto"/>
            <w:tcBorders>
              <w:bottom w:val="single" w:sz="4" w:space="0" w:color="auto"/>
            </w:tcBorders>
            <w:tcMar>
              <w:top w:w="28" w:type="dxa"/>
              <w:bottom w:w="28" w:type="dxa"/>
            </w:tcMar>
          </w:tcPr>
          <w:p w14:paraId="3167F9FC" w14:textId="77777777" w:rsidR="00F152DB" w:rsidRDefault="00226020">
            <w:pPr>
              <w:keepNext/>
              <w:widowControl w:val="0"/>
              <w:rPr>
                <w:sz w:val="16"/>
                <w:szCs w:val="16"/>
              </w:rPr>
            </w:pPr>
            <w:r>
              <w:rPr>
                <w:sz w:val="16"/>
                <w:szCs w:val="16"/>
              </w:rPr>
              <w:t>Feature sets</w:t>
            </w:r>
          </w:p>
        </w:tc>
        <w:tc>
          <w:tcPr>
            <w:tcW w:w="0" w:type="auto"/>
            <w:tcBorders>
              <w:bottom w:val="single" w:sz="4" w:space="0" w:color="auto"/>
            </w:tcBorders>
            <w:tcMar>
              <w:top w:w="28" w:type="dxa"/>
              <w:bottom w:w="28" w:type="dxa"/>
            </w:tcMar>
          </w:tcPr>
          <w:p w14:paraId="7CEDFAB5" w14:textId="77777777" w:rsidR="00F152DB" w:rsidRDefault="00226020">
            <w:pPr>
              <w:keepNext/>
              <w:widowControl w:val="0"/>
              <w:rPr>
                <w:sz w:val="16"/>
                <w:szCs w:val="16"/>
              </w:rPr>
            </w:pPr>
            <w:r>
              <w:rPr>
                <w:sz w:val="16"/>
                <w:szCs w:val="16"/>
              </w:rPr>
              <w:t>Runs</w:t>
            </w:r>
          </w:p>
        </w:tc>
        <w:tc>
          <w:tcPr>
            <w:tcW w:w="0" w:type="auto"/>
            <w:tcBorders>
              <w:bottom w:val="single" w:sz="4" w:space="0" w:color="auto"/>
            </w:tcBorders>
            <w:tcMar>
              <w:top w:w="28" w:type="dxa"/>
              <w:bottom w:w="28" w:type="dxa"/>
            </w:tcMar>
          </w:tcPr>
          <w:p w14:paraId="50B7DA81" w14:textId="77777777" w:rsidR="00F152DB" w:rsidRDefault="00226020">
            <w:pPr>
              <w:keepNext/>
              <w:widowControl w:val="0"/>
              <w:jc w:val="center"/>
              <w:rPr>
                <w:sz w:val="16"/>
                <w:szCs w:val="16"/>
              </w:rPr>
            </w:pPr>
            <w:r>
              <w:rPr>
                <w:sz w:val="16"/>
                <w:szCs w:val="16"/>
              </w:rPr>
              <w:t>Pairs</w:t>
            </w:r>
          </w:p>
        </w:tc>
        <w:tc>
          <w:tcPr>
            <w:tcW w:w="0" w:type="auto"/>
            <w:tcBorders>
              <w:bottom w:val="single" w:sz="4" w:space="0" w:color="auto"/>
            </w:tcBorders>
            <w:tcMar>
              <w:top w:w="28" w:type="dxa"/>
              <w:bottom w:w="28" w:type="dxa"/>
            </w:tcMar>
          </w:tcPr>
          <w:p w14:paraId="38465E4E" w14:textId="77777777" w:rsidR="00F152DB" w:rsidRDefault="00226020">
            <w:pPr>
              <w:keepNext/>
              <w:widowControl w:val="0"/>
              <w:jc w:val="center"/>
              <w:rPr>
                <w:sz w:val="16"/>
                <w:szCs w:val="16"/>
              </w:rPr>
            </w:pPr>
            <w:r>
              <w:rPr>
                <w:sz w:val="16"/>
                <w:szCs w:val="16"/>
              </w:rPr>
              <w:t>Mean</w:t>
            </w:r>
          </w:p>
        </w:tc>
        <w:tc>
          <w:tcPr>
            <w:tcW w:w="0" w:type="auto"/>
            <w:tcBorders>
              <w:bottom w:val="single" w:sz="4" w:space="0" w:color="auto"/>
            </w:tcBorders>
            <w:tcMar>
              <w:top w:w="28" w:type="dxa"/>
              <w:bottom w:w="28" w:type="dxa"/>
            </w:tcMar>
          </w:tcPr>
          <w:p w14:paraId="7E9CAF33" w14:textId="77777777" w:rsidR="00F152DB" w:rsidRDefault="00226020">
            <w:pPr>
              <w:keepNext/>
              <w:widowControl w:val="0"/>
              <w:jc w:val="center"/>
              <w:rPr>
                <w:sz w:val="16"/>
                <w:szCs w:val="16"/>
              </w:rPr>
            </w:pPr>
            <w:r>
              <w:rPr>
                <w:sz w:val="16"/>
                <w:szCs w:val="16"/>
              </w:rPr>
              <w:t>95% int.</w:t>
            </w:r>
          </w:p>
        </w:tc>
      </w:tr>
      <w:tr w:rsidR="00F152DB" w14:paraId="5B48BEBE" w14:textId="77777777">
        <w:trPr>
          <w:jc w:val="center"/>
        </w:trPr>
        <w:tc>
          <w:tcPr>
            <w:tcW w:w="0" w:type="auto"/>
            <w:tcMar>
              <w:top w:w="28" w:type="dxa"/>
              <w:bottom w:w="28" w:type="dxa"/>
            </w:tcMar>
          </w:tcPr>
          <w:p w14:paraId="25EBB8B4" w14:textId="77777777" w:rsidR="00F152DB" w:rsidRDefault="00226020">
            <w:pPr>
              <w:keepNext/>
              <w:widowControl w:val="0"/>
              <w:rPr>
                <w:sz w:val="16"/>
                <w:szCs w:val="16"/>
              </w:rPr>
            </w:pPr>
            <w:r>
              <w:rPr>
                <w:sz w:val="16"/>
                <w:szCs w:val="16"/>
              </w:rPr>
              <w:t>SHAP vs. Anchors</w:t>
            </w:r>
          </w:p>
        </w:tc>
        <w:tc>
          <w:tcPr>
            <w:tcW w:w="0" w:type="auto"/>
            <w:tcMar>
              <w:top w:w="28" w:type="dxa"/>
              <w:bottom w:w="28" w:type="dxa"/>
            </w:tcMar>
          </w:tcPr>
          <w:p w14:paraId="5F19A1B6" w14:textId="77777777" w:rsidR="00F152DB" w:rsidRDefault="00226020">
            <w:pPr>
              <w:keepNext/>
              <w:widowControl w:val="0"/>
              <w:rPr>
                <w:sz w:val="16"/>
                <w:szCs w:val="16"/>
              </w:rPr>
            </w:pPr>
            <w:r>
              <w:rPr>
                <w:sz w:val="16"/>
                <w:szCs w:val="16"/>
              </w:rPr>
              <w:t>56</w:t>
            </w:r>
          </w:p>
        </w:tc>
        <w:tc>
          <w:tcPr>
            <w:tcW w:w="0" w:type="auto"/>
            <w:tcMar>
              <w:top w:w="28" w:type="dxa"/>
              <w:bottom w:w="28" w:type="dxa"/>
            </w:tcMar>
          </w:tcPr>
          <w:p w14:paraId="755DB887" w14:textId="77777777" w:rsidR="00F152DB" w:rsidRDefault="00226020">
            <w:pPr>
              <w:keepNext/>
              <w:widowControl w:val="0"/>
              <w:jc w:val="center"/>
              <w:rPr>
                <w:sz w:val="16"/>
                <w:szCs w:val="16"/>
              </w:rPr>
            </w:pPr>
            <w:r>
              <w:rPr>
                <w:sz w:val="16"/>
                <w:szCs w:val="16"/>
              </w:rPr>
              <w:t>14,584</w:t>
            </w:r>
          </w:p>
        </w:tc>
        <w:tc>
          <w:tcPr>
            <w:tcW w:w="0" w:type="auto"/>
            <w:tcMar>
              <w:top w:w="28" w:type="dxa"/>
              <w:bottom w:w="28" w:type="dxa"/>
            </w:tcMar>
          </w:tcPr>
          <w:p w14:paraId="277D0516" w14:textId="77777777" w:rsidR="00F152DB" w:rsidRDefault="00226020">
            <w:pPr>
              <w:keepNext/>
              <w:widowControl w:val="0"/>
              <w:jc w:val="center"/>
              <w:rPr>
                <w:sz w:val="16"/>
                <w:szCs w:val="16"/>
              </w:rPr>
            </w:pPr>
            <w:r>
              <w:rPr>
                <w:sz w:val="16"/>
                <w:szCs w:val="16"/>
              </w:rPr>
              <w:t>0.348</w:t>
            </w:r>
          </w:p>
        </w:tc>
        <w:tc>
          <w:tcPr>
            <w:tcW w:w="0" w:type="auto"/>
            <w:tcMar>
              <w:top w:w="28" w:type="dxa"/>
              <w:bottom w:w="28" w:type="dxa"/>
            </w:tcMar>
          </w:tcPr>
          <w:p w14:paraId="0238E228" w14:textId="77777777" w:rsidR="00F152DB" w:rsidRDefault="00226020">
            <w:pPr>
              <w:keepNext/>
              <w:widowControl w:val="0"/>
              <w:jc w:val="center"/>
              <w:rPr>
                <w:sz w:val="16"/>
                <w:szCs w:val="16"/>
              </w:rPr>
            </w:pPr>
            <w:r>
              <w:rPr>
                <w:sz w:val="16"/>
                <w:szCs w:val="16"/>
              </w:rPr>
              <w:t>[0.340, 0.356]</w:t>
            </w:r>
          </w:p>
        </w:tc>
      </w:tr>
      <w:tr w:rsidR="00F152DB" w14:paraId="2A46DF42" w14:textId="77777777">
        <w:trPr>
          <w:jc w:val="center"/>
        </w:trPr>
        <w:tc>
          <w:tcPr>
            <w:tcW w:w="0" w:type="auto"/>
            <w:tcMar>
              <w:top w:w="28" w:type="dxa"/>
              <w:bottom w:w="28" w:type="dxa"/>
            </w:tcMar>
          </w:tcPr>
          <w:p w14:paraId="10CA714B" w14:textId="77777777" w:rsidR="00F152DB" w:rsidRDefault="00226020">
            <w:pPr>
              <w:keepNext/>
              <w:widowControl w:val="0"/>
              <w:rPr>
                <w:sz w:val="16"/>
                <w:szCs w:val="16"/>
              </w:rPr>
            </w:pPr>
            <w:r>
              <w:rPr>
                <w:sz w:val="16"/>
                <w:szCs w:val="16"/>
              </w:rPr>
              <w:t>LIME vs. Anchors</w:t>
            </w:r>
          </w:p>
        </w:tc>
        <w:tc>
          <w:tcPr>
            <w:tcW w:w="0" w:type="auto"/>
            <w:tcMar>
              <w:top w:w="28" w:type="dxa"/>
              <w:bottom w:w="28" w:type="dxa"/>
            </w:tcMar>
          </w:tcPr>
          <w:p w14:paraId="416914CD" w14:textId="77777777" w:rsidR="00F152DB" w:rsidRDefault="00226020">
            <w:pPr>
              <w:keepNext/>
              <w:widowControl w:val="0"/>
              <w:rPr>
                <w:sz w:val="16"/>
                <w:szCs w:val="16"/>
              </w:rPr>
            </w:pPr>
            <w:r>
              <w:rPr>
                <w:sz w:val="16"/>
                <w:szCs w:val="16"/>
              </w:rPr>
              <w:t>57</w:t>
            </w:r>
          </w:p>
        </w:tc>
        <w:tc>
          <w:tcPr>
            <w:tcW w:w="0" w:type="auto"/>
            <w:tcMar>
              <w:top w:w="28" w:type="dxa"/>
              <w:bottom w:w="28" w:type="dxa"/>
            </w:tcMar>
          </w:tcPr>
          <w:p w14:paraId="774FCC0B" w14:textId="77777777" w:rsidR="00F152DB" w:rsidRDefault="00226020">
            <w:pPr>
              <w:keepNext/>
              <w:widowControl w:val="0"/>
              <w:jc w:val="center"/>
              <w:rPr>
                <w:sz w:val="16"/>
                <w:szCs w:val="16"/>
              </w:rPr>
            </w:pPr>
            <w:r>
              <w:rPr>
                <w:sz w:val="16"/>
                <w:szCs w:val="16"/>
              </w:rPr>
              <w:t>19,095</w:t>
            </w:r>
          </w:p>
        </w:tc>
        <w:tc>
          <w:tcPr>
            <w:tcW w:w="0" w:type="auto"/>
            <w:tcMar>
              <w:top w:w="28" w:type="dxa"/>
              <w:bottom w:w="28" w:type="dxa"/>
            </w:tcMar>
          </w:tcPr>
          <w:p w14:paraId="4B53BE74" w14:textId="77777777" w:rsidR="00F152DB" w:rsidRDefault="00226020">
            <w:pPr>
              <w:keepNext/>
              <w:widowControl w:val="0"/>
              <w:jc w:val="center"/>
              <w:rPr>
                <w:sz w:val="16"/>
                <w:szCs w:val="16"/>
              </w:rPr>
            </w:pPr>
            <w:r>
              <w:rPr>
                <w:sz w:val="16"/>
                <w:szCs w:val="16"/>
              </w:rPr>
              <w:t>0.240</w:t>
            </w:r>
          </w:p>
        </w:tc>
        <w:tc>
          <w:tcPr>
            <w:tcW w:w="0" w:type="auto"/>
            <w:tcMar>
              <w:top w:w="28" w:type="dxa"/>
              <w:bottom w:w="28" w:type="dxa"/>
            </w:tcMar>
          </w:tcPr>
          <w:p w14:paraId="66BE36BD" w14:textId="77777777" w:rsidR="00F152DB" w:rsidRDefault="00226020">
            <w:pPr>
              <w:keepNext/>
              <w:widowControl w:val="0"/>
              <w:jc w:val="center"/>
              <w:rPr>
                <w:sz w:val="16"/>
                <w:szCs w:val="16"/>
              </w:rPr>
            </w:pPr>
            <w:r>
              <w:rPr>
                <w:sz w:val="16"/>
                <w:szCs w:val="16"/>
              </w:rPr>
              <w:t>[0.234, 0.247]</w:t>
            </w:r>
          </w:p>
        </w:tc>
      </w:tr>
      <w:tr w:rsidR="00F152DB" w14:paraId="39D719AE" w14:textId="77777777">
        <w:trPr>
          <w:jc w:val="center"/>
        </w:trPr>
        <w:tc>
          <w:tcPr>
            <w:tcW w:w="0" w:type="auto"/>
            <w:tcMar>
              <w:top w:w="28" w:type="dxa"/>
              <w:bottom w:w="28" w:type="dxa"/>
            </w:tcMar>
          </w:tcPr>
          <w:p w14:paraId="7BEF9E58" w14:textId="77777777" w:rsidR="00F152DB" w:rsidRDefault="00226020">
            <w:pPr>
              <w:keepNext/>
              <w:widowControl w:val="0"/>
              <w:rPr>
                <w:sz w:val="16"/>
                <w:szCs w:val="16"/>
              </w:rPr>
            </w:pPr>
            <w:r>
              <w:rPr>
                <w:sz w:val="16"/>
                <w:szCs w:val="16"/>
              </w:rPr>
              <w:t>SHAP vs. DiCE</w:t>
            </w:r>
          </w:p>
        </w:tc>
        <w:tc>
          <w:tcPr>
            <w:tcW w:w="0" w:type="auto"/>
            <w:tcMar>
              <w:top w:w="28" w:type="dxa"/>
              <w:bottom w:w="28" w:type="dxa"/>
            </w:tcMar>
          </w:tcPr>
          <w:p w14:paraId="329A9F17" w14:textId="77777777" w:rsidR="00F152DB" w:rsidRDefault="00226020">
            <w:pPr>
              <w:keepNext/>
              <w:widowControl w:val="0"/>
              <w:rPr>
                <w:sz w:val="16"/>
                <w:szCs w:val="16"/>
              </w:rPr>
            </w:pPr>
            <w:r>
              <w:rPr>
                <w:sz w:val="16"/>
                <w:szCs w:val="16"/>
              </w:rPr>
              <w:t>67</w:t>
            </w:r>
          </w:p>
        </w:tc>
        <w:tc>
          <w:tcPr>
            <w:tcW w:w="0" w:type="auto"/>
            <w:tcMar>
              <w:top w:w="28" w:type="dxa"/>
              <w:bottom w:w="28" w:type="dxa"/>
            </w:tcMar>
          </w:tcPr>
          <w:p w14:paraId="70D5F86A" w14:textId="77777777" w:rsidR="00F152DB" w:rsidRDefault="00226020">
            <w:pPr>
              <w:keepNext/>
              <w:widowControl w:val="0"/>
              <w:jc w:val="center"/>
              <w:rPr>
                <w:sz w:val="16"/>
                <w:szCs w:val="16"/>
              </w:rPr>
            </w:pPr>
            <w:r>
              <w:rPr>
                <w:sz w:val="16"/>
                <w:szCs w:val="16"/>
              </w:rPr>
              <w:t>25,248</w:t>
            </w:r>
          </w:p>
        </w:tc>
        <w:tc>
          <w:tcPr>
            <w:tcW w:w="0" w:type="auto"/>
            <w:tcMar>
              <w:top w:w="28" w:type="dxa"/>
              <w:bottom w:w="28" w:type="dxa"/>
            </w:tcMar>
          </w:tcPr>
          <w:p w14:paraId="5BA7EA26" w14:textId="77777777" w:rsidR="00F152DB" w:rsidRDefault="00226020">
            <w:pPr>
              <w:keepNext/>
              <w:widowControl w:val="0"/>
              <w:jc w:val="center"/>
              <w:rPr>
                <w:sz w:val="16"/>
                <w:szCs w:val="16"/>
              </w:rPr>
            </w:pPr>
            <w:r>
              <w:rPr>
                <w:sz w:val="16"/>
                <w:szCs w:val="16"/>
              </w:rPr>
              <w:t>0.078</w:t>
            </w:r>
          </w:p>
        </w:tc>
        <w:tc>
          <w:tcPr>
            <w:tcW w:w="0" w:type="auto"/>
            <w:tcMar>
              <w:top w:w="28" w:type="dxa"/>
              <w:bottom w:w="28" w:type="dxa"/>
            </w:tcMar>
          </w:tcPr>
          <w:p w14:paraId="53CEA685" w14:textId="77777777" w:rsidR="00F152DB" w:rsidRDefault="00226020">
            <w:pPr>
              <w:keepNext/>
              <w:widowControl w:val="0"/>
              <w:jc w:val="center"/>
              <w:rPr>
                <w:sz w:val="16"/>
                <w:szCs w:val="16"/>
              </w:rPr>
            </w:pPr>
            <w:r>
              <w:rPr>
                <w:sz w:val="16"/>
                <w:szCs w:val="16"/>
              </w:rPr>
              <w:t>[0.068, 0.087]</w:t>
            </w:r>
          </w:p>
        </w:tc>
      </w:tr>
      <w:tr w:rsidR="00F152DB" w14:paraId="0F6BF96A" w14:textId="77777777">
        <w:trPr>
          <w:jc w:val="center"/>
        </w:trPr>
        <w:tc>
          <w:tcPr>
            <w:tcW w:w="0" w:type="auto"/>
            <w:tcMar>
              <w:top w:w="28" w:type="dxa"/>
              <w:bottom w:w="28" w:type="dxa"/>
            </w:tcMar>
          </w:tcPr>
          <w:p w14:paraId="0C00E821" w14:textId="77777777" w:rsidR="00F152DB" w:rsidRDefault="00226020">
            <w:pPr>
              <w:keepNext/>
              <w:widowControl w:val="0"/>
              <w:rPr>
                <w:sz w:val="16"/>
                <w:szCs w:val="16"/>
              </w:rPr>
            </w:pPr>
            <w:r>
              <w:rPr>
                <w:sz w:val="16"/>
                <w:szCs w:val="16"/>
              </w:rPr>
              <w:t>LIME vs. DiCE</w:t>
            </w:r>
          </w:p>
        </w:tc>
        <w:tc>
          <w:tcPr>
            <w:tcW w:w="0" w:type="auto"/>
            <w:tcMar>
              <w:top w:w="28" w:type="dxa"/>
              <w:bottom w:w="28" w:type="dxa"/>
            </w:tcMar>
          </w:tcPr>
          <w:p w14:paraId="19D5EB25" w14:textId="77777777" w:rsidR="00F152DB" w:rsidRDefault="00226020">
            <w:pPr>
              <w:keepNext/>
              <w:widowControl w:val="0"/>
              <w:rPr>
                <w:sz w:val="16"/>
                <w:szCs w:val="16"/>
              </w:rPr>
            </w:pPr>
            <w:r>
              <w:rPr>
                <w:sz w:val="16"/>
                <w:szCs w:val="16"/>
              </w:rPr>
              <w:t>68</w:t>
            </w:r>
          </w:p>
        </w:tc>
        <w:tc>
          <w:tcPr>
            <w:tcW w:w="0" w:type="auto"/>
            <w:tcMar>
              <w:top w:w="28" w:type="dxa"/>
              <w:bottom w:w="28" w:type="dxa"/>
            </w:tcMar>
          </w:tcPr>
          <w:p w14:paraId="3EAAA3E9" w14:textId="77777777" w:rsidR="00F152DB" w:rsidRDefault="00226020">
            <w:pPr>
              <w:keepNext/>
              <w:widowControl w:val="0"/>
              <w:jc w:val="center"/>
              <w:rPr>
                <w:sz w:val="16"/>
                <w:szCs w:val="16"/>
              </w:rPr>
            </w:pPr>
            <w:r>
              <w:rPr>
                <w:sz w:val="16"/>
                <w:szCs w:val="16"/>
              </w:rPr>
              <w:t>29,830</w:t>
            </w:r>
          </w:p>
        </w:tc>
        <w:tc>
          <w:tcPr>
            <w:tcW w:w="0" w:type="auto"/>
            <w:tcMar>
              <w:top w:w="28" w:type="dxa"/>
              <w:bottom w:w="28" w:type="dxa"/>
            </w:tcMar>
          </w:tcPr>
          <w:p w14:paraId="335F07B3" w14:textId="77777777" w:rsidR="00F152DB" w:rsidRDefault="00226020">
            <w:pPr>
              <w:keepNext/>
              <w:widowControl w:val="0"/>
              <w:jc w:val="center"/>
              <w:rPr>
                <w:sz w:val="16"/>
                <w:szCs w:val="16"/>
              </w:rPr>
            </w:pPr>
            <w:r>
              <w:rPr>
                <w:sz w:val="16"/>
                <w:szCs w:val="16"/>
              </w:rPr>
              <w:t>0.078</w:t>
            </w:r>
          </w:p>
        </w:tc>
        <w:tc>
          <w:tcPr>
            <w:tcW w:w="0" w:type="auto"/>
            <w:tcMar>
              <w:top w:w="28" w:type="dxa"/>
              <w:bottom w:w="28" w:type="dxa"/>
            </w:tcMar>
          </w:tcPr>
          <w:p w14:paraId="5FB720A3" w14:textId="77777777" w:rsidR="00F152DB" w:rsidRDefault="00226020">
            <w:pPr>
              <w:keepNext/>
              <w:widowControl w:val="0"/>
              <w:jc w:val="center"/>
              <w:rPr>
                <w:sz w:val="16"/>
                <w:szCs w:val="16"/>
              </w:rPr>
            </w:pPr>
            <w:r>
              <w:rPr>
                <w:sz w:val="16"/>
                <w:szCs w:val="16"/>
              </w:rPr>
              <w:t>[0.074, 0.085]</w:t>
            </w:r>
          </w:p>
        </w:tc>
      </w:tr>
      <w:tr w:rsidR="00F152DB" w14:paraId="5639DE74" w14:textId="77777777">
        <w:trPr>
          <w:jc w:val="center"/>
        </w:trPr>
        <w:tc>
          <w:tcPr>
            <w:tcW w:w="0" w:type="auto"/>
            <w:tcMar>
              <w:top w:w="28" w:type="dxa"/>
              <w:bottom w:w="28" w:type="dxa"/>
            </w:tcMar>
          </w:tcPr>
          <w:p w14:paraId="3C4C1613" w14:textId="77777777" w:rsidR="00F152DB" w:rsidRDefault="00226020">
            <w:pPr>
              <w:widowControl w:val="0"/>
              <w:rPr>
                <w:sz w:val="16"/>
                <w:szCs w:val="16"/>
              </w:rPr>
            </w:pPr>
            <w:r>
              <w:rPr>
                <w:sz w:val="16"/>
                <w:szCs w:val="16"/>
              </w:rPr>
              <w:t>Anchors vs. DiCE</w:t>
            </w:r>
          </w:p>
        </w:tc>
        <w:tc>
          <w:tcPr>
            <w:tcW w:w="0" w:type="auto"/>
            <w:tcMar>
              <w:top w:w="28" w:type="dxa"/>
              <w:bottom w:w="28" w:type="dxa"/>
            </w:tcMar>
          </w:tcPr>
          <w:p w14:paraId="4DF7A414" w14:textId="77777777" w:rsidR="00F152DB" w:rsidRDefault="00226020">
            <w:pPr>
              <w:widowControl w:val="0"/>
              <w:rPr>
                <w:sz w:val="16"/>
                <w:szCs w:val="16"/>
              </w:rPr>
            </w:pPr>
            <w:r>
              <w:rPr>
                <w:sz w:val="16"/>
                <w:szCs w:val="16"/>
              </w:rPr>
              <w:t>53</w:t>
            </w:r>
          </w:p>
        </w:tc>
        <w:tc>
          <w:tcPr>
            <w:tcW w:w="0" w:type="auto"/>
            <w:tcMar>
              <w:top w:w="28" w:type="dxa"/>
              <w:bottom w:w="28" w:type="dxa"/>
            </w:tcMar>
          </w:tcPr>
          <w:p w14:paraId="305E708D" w14:textId="77777777" w:rsidR="00F152DB" w:rsidRDefault="00226020">
            <w:pPr>
              <w:widowControl w:val="0"/>
              <w:jc w:val="center"/>
              <w:rPr>
                <w:sz w:val="16"/>
                <w:szCs w:val="16"/>
              </w:rPr>
            </w:pPr>
            <w:r>
              <w:rPr>
                <w:sz w:val="16"/>
                <w:szCs w:val="16"/>
              </w:rPr>
              <w:t>18,578</w:t>
            </w:r>
          </w:p>
        </w:tc>
        <w:tc>
          <w:tcPr>
            <w:tcW w:w="0" w:type="auto"/>
            <w:tcMar>
              <w:top w:w="28" w:type="dxa"/>
              <w:bottom w:w="28" w:type="dxa"/>
            </w:tcMar>
          </w:tcPr>
          <w:p w14:paraId="3210B088" w14:textId="77777777" w:rsidR="00F152DB" w:rsidRDefault="00226020">
            <w:pPr>
              <w:widowControl w:val="0"/>
              <w:jc w:val="center"/>
              <w:rPr>
                <w:sz w:val="16"/>
                <w:szCs w:val="16"/>
              </w:rPr>
            </w:pPr>
            <w:r>
              <w:rPr>
                <w:sz w:val="16"/>
                <w:szCs w:val="16"/>
              </w:rPr>
              <w:t>0.068</w:t>
            </w:r>
          </w:p>
        </w:tc>
        <w:tc>
          <w:tcPr>
            <w:tcW w:w="0" w:type="auto"/>
            <w:tcMar>
              <w:top w:w="28" w:type="dxa"/>
              <w:bottom w:w="28" w:type="dxa"/>
            </w:tcMar>
          </w:tcPr>
          <w:p w14:paraId="45512D0B" w14:textId="77777777" w:rsidR="00F152DB" w:rsidRDefault="00226020">
            <w:pPr>
              <w:widowControl w:val="0"/>
              <w:jc w:val="center"/>
              <w:rPr>
                <w:sz w:val="16"/>
                <w:szCs w:val="16"/>
              </w:rPr>
            </w:pPr>
            <w:r>
              <w:rPr>
                <w:sz w:val="16"/>
                <w:szCs w:val="16"/>
              </w:rPr>
              <w:t>[0.062, 0.075]</w:t>
            </w:r>
          </w:p>
        </w:tc>
      </w:tr>
    </w:tbl>
    <w:p w14:paraId="0517F1B8" w14:textId="77777777" w:rsidR="00F152DB" w:rsidRDefault="00F152DB">
      <w:pPr>
        <w:widowControl w:val="0"/>
        <w:jc w:val="both"/>
        <w:rPr>
          <w:sz w:val="20"/>
          <w:szCs w:val="20"/>
        </w:rPr>
      </w:pPr>
    </w:p>
    <w:p w14:paraId="02A0D0B3" w14:textId="77777777" w:rsidR="00F152DB" w:rsidRDefault="00226020">
      <w:pPr>
        <w:keepNext/>
        <w:widowControl w:val="0"/>
        <w:spacing w:after="60"/>
        <w:jc w:val="both"/>
        <w:outlineLvl w:val="0"/>
      </w:pPr>
      <w:r>
        <w:rPr>
          <w:b/>
          <w:bCs/>
          <w:sz w:val="20"/>
          <w:szCs w:val="20"/>
        </w:rPr>
        <w:t>5. Discussion</w:t>
      </w:r>
    </w:p>
    <w:p w14:paraId="6E7326FC" w14:textId="77777777" w:rsidR="00F152DB" w:rsidRDefault="00226020">
      <w:pPr>
        <w:widowControl w:val="0"/>
        <w:ind w:firstLine="284"/>
        <w:jc w:val="both"/>
      </w:pPr>
      <w:r>
        <w:rPr>
          <w:b/>
          <w:bCs/>
          <w:sz w:val="20"/>
          <w:szCs w:val="20"/>
        </w:rPr>
        <w:t>The choice of explainer changes the explanation, and so does a second run.</w:t>
      </w:r>
      <w:r>
        <w:rPr>
          <w:sz w:val="20"/>
          <w:szCs w:val="20"/>
        </w:rPr>
        <w:t xml:space="preserve"> On two of the three datasets, </w:t>
      </w:r>
      <w:r>
        <w:rPr>
          <w:sz w:val="20"/>
          <w:szCs w:val="20"/>
        </w:rPr>
        <w:lastRenderedPageBreak/>
        <w:t xml:space="preserve">SHAP and LIME shared on average fewer than three of their five most important features. A user who reads a top-5 list would often see a different list with the other method. This agrees with the disagreement reported by Krishna et al. [3]. The self-agreement experiment qualifies it: the user would </w:t>
      </w:r>
      <w:r>
        <w:rPr>
          <w:sz w:val="20"/>
          <w:szCs w:val="20"/>
        </w:rPr>
        <w:t>also see a partly different list from the same method with another random state. Disagreement between methods was larger than this within-method variability for every model, so it is real, but a comparison of two explainers that ignores their repeatability overstates how much they differ. For LIME, more perturbed samples would raise the repeatability; the 1000 used here are fewer than the default of the package.</w:t>
      </w:r>
    </w:p>
    <w:p w14:paraId="52AB8816" w14:textId="77777777" w:rsidR="00F152DB" w:rsidRDefault="00226020">
      <w:pPr>
        <w:widowControl w:val="0"/>
        <w:ind w:firstLine="284"/>
        <w:jc w:val="both"/>
      </w:pPr>
      <w:r>
        <w:rPr>
          <w:b/>
          <w:bCs/>
          <w:sz w:val="20"/>
          <w:szCs w:val="20"/>
        </w:rPr>
        <w:t>Agreement varies with the model and the data.</w:t>
      </w:r>
      <w:r>
        <w:rPr>
          <w:sz w:val="20"/>
          <w:szCs w:val="20"/>
        </w:rPr>
        <w:t xml:space="preserve"> The differences between models and </w:t>
      </w:r>
      <w:r>
        <w:rPr>
          <w:sz w:val="20"/>
          <w:szCs w:val="20"/>
        </w:rPr>
        <w:t xml:space="preserve">between datasets were larger than every other effect measured here. One reading is that the methods approximate the model in different neighbourhoods [10] and coincide more where the model is close to linear; another is that the repeatability of the explainers itself changes with the model, as for the multilayer perceptron (Table 2). These data do not separate the two, and on Adult each family is a single fitted model. The high overlap on Breast Cancer is mostly agreement on a ranking of the </w:t>
      </w:r>
      <w:r>
        <w:rPr>
          <w:sz w:val="20"/>
          <w:szCs w:val="20"/>
        </w:rPr>
        <w:t>features that is nearly the same for every instance; the overlap that depends on the instance was small on the three datasets and smallest there. A high overlap is therefore not evidence that two explainers agree about the individual prediction. A report of explainer agreement should state the model, the dataset, the configuration and the repeatability of each method and the overlap between explanations of different instances, and should not be generalised from one of them.</w:t>
      </w:r>
    </w:p>
    <w:p w14:paraId="19908C2F" w14:textId="77777777" w:rsidR="00F152DB" w:rsidRDefault="00226020">
      <w:pPr>
        <w:widowControl w:val="0"/>
        <w:ind w:firstLine="284"/>
        <w:jc w:val="both"/>
      </w:pPr>
      <w:r>
        <w:rPr>
          <w:b/>
          <w:bCs/>
          <w:sz w:val="20"/>
          <w:szCs w:val="20"/>
        </w:rPr>
        <w:t>Signs need the same quantity.</w:t>
      </w:r>
      <w:r>
        <w:rPr>
          <w:sz w:val="20"/>
          <w:szCs w:val="20"/>
        </w:rPr>
        <w:t xml:space="preserve"> </w:t>
      </w:r>
      <w:r>
        <w:rPr>
          <w:sz w:val="20"/>
          <w:szCs w:val="20"/>
        </w:rPr>
        <w:t xml:space="preserve">The sign analysis shows a risk for any study that compares the direction of attributions between methods. A LIME coefficient without discretisation is a slope; a SHAP value is a contribution relative to a reference [1], [11]. Their signs differed for almost every instance of one class on Breast Cancer, while the two methods implied the same global direction for the feature: after the slope was multiplied by the deviation of the feature </w:t>
      </w:r>
      <w:r>
        <w:rPr>
          <w:sz w:val="20"/>
          <w:szCs w:val="20"/>
        </w:rPr>
        <w:t xml:space="preserve">from the training mean, the signs agreed for more than nine shared features out of ten on every dataset and model. Before signs are compared, the two explanations should be brought to the same quantity in this way, or LIME should be used with discretisation, whose weights refer to the value of the instance. Roy et al. [5] also found sign disagreement to be the smaller part of the problem. In these data, the disagreement between SHAP and LIME concerns which features are ranked first; on the direction of the </w:t>
      </w:r>
      <w:r>
        <w:rPr>
          <w:sz w:val="20"/>
          <w:szCs w:val="20"/>
        </w:rPr>
        <w:t>features they share, the two methods give no evidence of conflict, although a fixed direction per feature would give the same agreement. The measures of overlap and rank used for RQ1 to RQ4 depend on absolute values and are not affected by this difference of sign. A slope and a contribution also differ in size, but re-ordering the LIME lists by contribution changed the overlap little.</w:t>
      </w:r>
    </w:p>
    <w:p w14:paraId="595EB8E5" w14:textId="77777777" w:rsidR="00F152DB" w:rsidRDefault="00226020">
      <w:pPr>
        <w:widowControl w:val="0"/>
        <w:ind w:firstLine="284"/>
        <w:jc w:val="both"/>
      </w:pPr>
      <w:r>
        <w:rPr>
          <w:b/>
          <w:bCs/>
          <w:sz w:val="20"/>
          <w:szCs w:val="20"/>
        </w:rPr>
        <w:t>Disagreement and correctness.</w:t>
      </w:r>
      <w:r>
        <w:rPr>
          <w:sz w:val="20"/>
          <w:szCs w:val="20"/>
        </w:rPr>
        <w:t xml:space="preserve"> Agreement was </w:t>
      </w:r>
      <w:r>
        <w:rPr>
          <w:sz w:val="20"/>
          <w:szCs w:val="20"/>
        </w:rPr>
        <w:t>not consistently lower when the model was wrong. The direction depended on the model, also on held-out instances, and the differences were small. No consistent association between disagreement and a wrong prediction was found in these data.</w:t>
      </w:r>
    </w:p>
    <w:p w14:paraId="21E81085" w14:textId="77777777" w:rsidR="00F152DB" w:rsidRDefault="00226020">
      <w:pPr>
        <w:widowControl w:val="0"/>
        <w:ind w:firstLine="284"/>
        <w:jc w:val="both"/>
      </w:pPr>
      <w:r>
        <w:rPr>
          <w:b/>
          <w:bCs/>
          <w:sz w:val="20"/>
          <w:szCs w:val="20"/>
        </w:rPr>
        <w:t>Disagreement and LIME fidelity.</w:t>
      </w:r>
      <w:r>
        <w:rPr>
          <w:sz w:val="20"/>
          <w:szCs w:val="20"/>
        </w:rPr>
        <w:t xml:space="preserve"> On Adult and, more weakly, on German Credit, disagreement was higher where the fidelity of the LIME explanation was lower, that is, where the sizes of its attributions </w:t>
      </w:r>
      <w:r>
        <w:rPr>
          <w:sz w:val="20"/>
          <w:szCs w:val="20"/>
        </w:rPr>
        <w:t>followed the single-feature masking effects less closely. Since that measure favours contributions over slopes, the association may indicate the instances where the slope and the contribution of LIME differ most. It is an association within runs, on a proxy measure.</w:t>
      </w:r>
    </w:p>
    <w:p w14:paraId="5ECE844C" w14:textId="77777777" w:rsidR="00F152DB" w:rsidRDefault="00226020">
      <w:pPr>
        <w:widowControl w:val="0"/>
        <w:ind w:firstLine="284"/>
        <w:jc w:val="both"/>
      </w:pPr>
      <w:r>
        <w:rPr>
          <w:b/>
          <w:bCs/>
          <w:sz w:val="20"/>
          <w:szCs w:val="20"/>
        </w:rPr>
        <w:t>Limitations.</w:t>
      </w:r>
      <w:r>
        <w:rPr>
          <w:sz w:val="20"/>
          <w:szCs w:val="20"/>
        </w:rPr>
        <w:t xml:space="preserve"> The study covers three tabular binary datasets and one configuration of each explainer. LIME was used with a kernel width of 3, chosen without a technical reason and smaller than the default of the package. </w:t>
      </w:r>
      <w:r>
        <w:rPr>
          <w:sz w:val="20"/>
          <w:szCs w:val="20"/>
        </w:rPr>
        <w:t xml:space="preserve">With this width the 999 perturbed samples of an explanation, drawn around the training mean, together receive a median weight of 0.26 on Adult, 2.3 on German Credit and 83.6 on Breast Cancer, against a weight of one for the instance itself (post hoc), and the stored stability of LIME on Adult is close to zero. Section 4.2 shows how much the width changes the LIME lists; other sample sizes or discretisation settings may change the estimates as well. There are five seeds on Adult and three on </w:t>
      </w:r>
      <w:r>
        <w:rPr>
          <w:sz w:val="20"/>
          <w:szCs w:val="20"/>
        </w:rPr>
        <w:t xml:space="preserve">the other datasets; the intervals describe the spread of seed means and the analyses of RQ2 to RQ4 are exploratory. On Adult each model family is one fitted model, so nothing here separates a family from that fit. The self-agreement experiment used a small subsample and one pair of random states. Only the ten largest features of each explanation were stored, which limits the rank measure to that list. One-hot columns were treated as separate features; an </w:t>
      </w:r>
      <w:r>
        <w:rPr>
          <w:sz w:val="20"/>
          <w:szCs w:val="20"/>
        </w:rPr>
        <w:t xml:space="preserve">analysis by original variable would give higher overlap. Fidelity and stability are proxy measures computed without ground-truth explanations. On Adult, each model was trained once, and for four of the five seeds about seven in ten of the explained instances belong to its training data; the mean top-5 overlap for seed 42, whose evaluation partition is disjoint from the training data, lies within the range of the other four seeds, and the correctness contrast was repeated on held-out instances. </w:t>
      </w:r>
      <w:r>
        <w:rPr>
          <w:sz w:val="20"/>
          <w:szCs w:val="20"/>
        </w:rPr>
        <w:t xml:space="preserve">LIME, as configured, also treats one-hot columns as continuous, so its slopes are only loosely local. The conversion of slopes into contributions uses the training mean as reference, while SHAP uses the expected output on a background sample, so the two references are close but not identical. The SHAP runs of the SVM are incomplete, so that family has fewer pairs, unevenly distributed between the predicted classes. The models of the two smaller datasets were regenerated from the training recipe </w:t>
      </w:r>
      <w:r>
        <w:rPr>
          <w:sz w:val="20"/>
          <w:szCs w:val="20"/>
        </w:rPr>
        <w:t xml:space="preserve">and validated against stored metrics and predictions, not compared byte by byte with the original binaries. For the Adult random forest, the stored binary does not reproduce all the predictions recorded in the runs; the agreement </w:t>
      </w:r>
      <w:r>
        <w:rPr>
          <w:sz w:val="20"/>
          <w:szCs w:val="20"/>
        </w:rPr>
        <w:lastRenderedPageBreak/>
        <w:t xml:space="preserve">analyses use only the recorded outputs, and the paired SHAP and LIME records agree on every label and prediction. The self-agreement experiment, which needs the binary, kept only the instances whose recorded prediction it reproduces. The sign analysis, </w:t>
      </w:r>
      <w:r>
        <w:rPr>
          <w:sz w:val="20"/>
          <w:szCs w:val="20"/>
        </w:rPr>
        <w:t>including the conversion into contributions, is post hoc.</w:t>
      </w:r>
    </w:p>
    <w:p w14:paraId="33B64A7A" w14:textId="77777777" w:rsidR="00F152DB" w:rsidRDefault="00F152DB">
      <w:pPr>
        <w:widowControl w:val="0"/>
        <w:jc w:val="both"/>
        <w:rPr>
          <w:sz w:val="20"/>
          <w:szCs w:val="20"/>
        </w:rPr>
      </w:pPr>
    </w:p>
    <w:p w14:paraId="7353EF40" w14:textId="77777777" w:rsidR="00F152DB" w:rsidRDefault="00226020">
      <w:pPr>
        <w:keepNext/>
        <w:widowControl w:val="0"/>
        <w:spacing w:after="60"/>
        <w:jc w:val="both"/>
        <w:outlineLvl w:val="0"/>
      </w:pPr>
      <w:r>
        <w:rPr>
          <w:b/>
          <w:bCs/>
          <w:sz w:val="20"/>
          <w:szCs w:val="20"/>
        </w:rPr>
        <w:t>6. Conclusions and Future Work</w:t>
      </w:r>
    </w:p>
    <w:p w14:paraId="760E6EA5" w14:textId="77777777" w:rsidR="00F152DB" w:rsidRDefault="00226020">
      <w:pPr>
        <w:widowControl w:val="0"/>
        <w:ind w:firstLine="284"/>
        <w:jc w:val="both"/>
      </w:pPr>
      <w:r>
        <w:rPr>
          <w:sz w:val="20"/>
          <w:szCs w:val="20"/>
        </w:rPr>
        <w:t xml:space="preserve">For the same instance and model, SHAP and LIME agreed only partly on the most important features: the mean top-5 overlap was 0.393 on Adult, 0.387 on German Credit and 0.714 on Breast Cancer. Much of this overlap, and most of it on Breast Cancer, was also found between explanations of different instances, so it reflects a ranking of the features common to the instances; the part specific to </w:t>
      </w:r>
      <w:r>
        <w:rPr>
          <w:sz w:val="20"/>
          <w:szCs w:val="20"/>
        </w:rPr>
        <w:t xml:space="preserve">the instance was 0.191 on Adult and smaller on the other two datasets (post hoc). Each method also agreed only partly with itself when run again, and the agreement between the methods was below that self-agreement for every model tested (post hoc). Agreement varied with the model and the dataset, not visibly with the number of explained instances, and it was not consistently lower for misclassified instances. The sign agreement between SHAP and LIME without </w:t>
      </w:r>
      <w:r>
        <w:rPr>
          <w:sz w:val="20"/>
          <w:szCs w:val="20"/>
        </w:rPr>
        <w:t>discretisation followed the predicted class, because one method returns slopes and the other contributions (post hoc). After conversion to contributions the signs of the shared top features agreed in 0.945 to 0.990 of the cases, the level that one fixed direction per feature reaches. Sign agreement should not be used as a measure of disagreement unless both explanations are first expressed as the same quantity.</w:t>
      </w:r>
    </w:p>
    <w:p w14:paraId="22B7AEA6" w14:textId="77777777" w:rsidR="00F152DB" w:rsidRDefault="00226020">
      <w:pPr>
        <w:widowControl w:val="0"/>
        <w:ind w:firstLine="284"/>
        <w:jc w:val="both"/>
      </w:pPr>
      <w:r>
        <w:rPr>
          <w:sz w:val="20"/>
          <w:szCs w:val="20"/>
        </w:rPr>
        <w:t xml:space="preserve">Three practical consequences follow. An explanation shown to a user should name the </w:t>
      </w:r>
      <w:r>
        <w:rPr>
          <w:sz w:val="20"/>
          <w:szCs w:val="20"/>
        </w:rPr>
        <w:t>explainer, since another explainer would often show other features. A comparison of explainers should report how well each one reproduces itself and how much two explanations of different instances overlap, since these set the levels against which their agreement can be judged. And it should check, before any measure is computed, what each stored value means.</w:t>
      </w:r>
    </w:p>
    <w:p w14:paraId="7BB3CFC5" w14:textId="77777777" w:rsidR="00F152DB" w:rsidRDefault="00226020">
      <w:pPr>
        <w:widowControl w:val="0"/>
        <w:ind w:firstLine="284"/>
        <w:jc w:val="both"/>
      </w:pPr>
      <w:r>
        <w:rPr>
          <w:sz w:val="20"/>
          <w:szCs w:val="20"/>
        </w:rPr>
        <w:t xml:space="preserve">Future work will measure self-agreement on the full cohort, with more LIME samples and with other kernel widths, </w:t>
      </w:r>
      <w:r>
        <w:rPr>
          <w:sz w:val="20"/>
          <w:szCs w:val="20"/>
        </w:rPr>
        <w:t>compare the methods on a common quantity, repeat the analysis by original variable, and add models and datasets to separate the effect of the model family from that of a single fit.</w:t>
      </w:r>
    </w:p>
    <w:p w14:paraId="3C36C4FC" w14:textId="77777777" w:rsidR="00F152DB" w:rsidRDefault="00F152DB">
      <w:pPr>
        <w:widowControl w:val="0"/>
        <w:jc w:val="both"/>
        <w:rPr>
          <w:sz w:val="20"/>
          <w:szCs w:val="20"/>
        </w:rPr>
      </w:pPr>
    </w:p>
    <w:p w14:paraId="1C2FBA4F" w14:textId="77777777" w:rsidR="00F152DB" w:rsidRDefault="00226020">
      <w:pPr>
        <w:keepNext/>
        <w:widowControl w:val="0"/>
        <w:spacing w:after="60"/>
        <w:jc w:val="both"/>
        <w:outlineLvl w:val="0"/>
      </w:pPr>
      <w:r>
        <w:rPr>
          <w:b/>
          <w:bCs/>
          <w:sz w:val="20"/>
          <w:szCs w:val="20"/>
        </w:rPr>
        <w:t>Data Availability</w:t>
      </w:r>
    </w:p>
    <w:p w14:paraId="6E0B3C77" w14:textId="33B47489" w:rsidR="00F152DB" w:rsidRDefault="00226020">
      <w:pPr>
        <w:widowControl w:val="0"/>
        <w:ind w:firstLine="284"/>
        <w:jc w:val="both"/>
      </w:pPr>
      <w:r>
        <w:rPr>
          <w:sz w:val="20"/>
          <w:szCs w:val="20"/>
        </w:rPr>
        <w:t xml:space="preserve">The three datasets are public [15]-[17]. The code, the per-instance run outputs, the new LIME cohort, the pre-specified analysis plan and every result file are available at </w:t>
      </w:r>
      <w:hyperlink r:id="rId15">
        <w:r>
          <w:rPr>
            <w:rStyle w:val="Hyperlink"/>
            <w:sz w:val="20"/>
            <w:szCs w:val="20"/>
          </w:rPr>
          <w:t>https://github.com/jonnabio/xai-eval-framework</w:t>
        </w:r>
      </w:hyperlink>
      <w:r>
        <w:rPr>
          <w:sz w:val="20"/>
          <w:szCs w:val="20"/>
        </w:rPr>
        <w:t xml:space="preserve"> (release </w:t>
      </w:r>
      <w:r>
        <w:rPr>
          <w:sz w:val="20"/>
          <w:szCs w:val="20"/>
        </w:rPr>
        <w:t xml:space="preserve">paper-e-cys-2026-10-04-r2), archived at </w:t>
      </w:r>
      <w:hyperlink r:id="rId16">
        <w:r>
          <w:rPr>
            <w:rStyle w:val="Hyperlink"/>
            <w:sz w:val="20"/>
            <w:szCs w:val="20"/>
          </w:rPr>
          <w:t>https://doi.org/10.5281/zenodo.23142429</w:t>
        </w:r>
      </w:hyperlink>
      <w:r>
        <w:rPr>
          <w:sz w:val="20"/>
          <w:szCs w:val="20"/>
        </w:rPr>
        <w:t>. Every number, table and figure in this article is generated from those files by the scripts described in docs/reports/paper_e/README.md.</w:t>
      </w:r>
    </w:p>
    <w:p w14:paraId="401BA448" w14:textId="77777777" w:rsidR="00F152DB" w:rsidRDefault="00F152DB">
      <w:pPr>
        <w:widowControl w:val="0"/>
        <w:jc w:val="both"/>
        <w:rPr>
          <w:sz w:val="20"/>
          <w:szCs w:val="20"/>
        </w:rPr>
      </w:pPr>
    </w:p>
    <w:p w14:paraId="7F7A2C27" w14:textId="77777777" w:rsidR="00F152DB" w:rsidRDefault="00226020">
      <w:pPr>
        <w:keepNext/>
        <w:widowControl w:val="0"/>
        <w:spacing w:after="60"/>
        <w:jc w:val="both"/>
        <w:outlineLvl w:val="0"/>
      </w:pPr>
      <w:r>
        <w:rPr>
          <w:b/>
          <w:bCs/>
          <w:sz w:val="20"/>
          <w:szCs w:val="20"/>
        </w:rPr>
        <w:t>Ethics Statement</w:t>
      </w:r>
    </w:p>
    <w:p w14:paraId="0CFCD7BF" w14:textId="77777777" w:rsidR="00F152DB" w:rsidRDefault="00226020">
      <w:pPr>
        <w:widowControl w:val="0"/>
        <w:ind w:firstLine="284"/>
        <w:jc w:val="both"/>
      </w:pPr>
      <w:r>
        <w:rPr>
          <w:sz w:val="20"/>
          <w:szCs w:val="20"/>
        </w:rPr>
        <w:t>No ethics committee permission was required: the study uses three public datasets and involves no human participants and no personal data collected by the author.</w:t>
      </w:r>
    </w:p>
    <w:p w14:paraId="5AED6C5D" w14:textId="77777777" w:rsidR="00F152DB" w:rsidRDefault="00F152DB">
      <w:pPr>
        <w:widowControl w:val="0"/>
        <w:jc w:val="both"/>
        <w:rPr>
          <w:sz w:val="20"/>
          <w:szCs w:val="20"/>
        </w:rPr>
      </w:pPr>
    </w:p>
    <w:p w14:paraId="61630B8B" w14:textId="77777777" w:rsidR="00F152DB" w:rsidRDefault="00226020">
      <w:pPr>
        <w:keepNext/>
        <w:widowControl w:val="0"/>
        <w:spacing w:after="60"/>
        <w:jc w:val="both"/>
        <w:outlineLvl w:val="0"/>
      </w:pPr>
      <w:r>
        <w:rPr>
          <w:b/>
          <w:bCs/>
          <w:sz w:val="20"/>
          <w:szCs w:val="20"/>
        </w:rPr>
        <w:t>Declaration of interest</w:t>
      </w:r>
    </w:p>
    <w:p w14:paraId="2FBEB295" w14:textId="77777777" w:rsidR="00F152DB" w:rsidRDefault="00226020">
      <w:pPr>
        <w:widowControl w:val="0"/>
        <w:ind w:firstLine="284"/>
        <w:jc w:val="both"/>
      </w:pPr>
      <w:r>
        <w:rPr>
          <w:sz w:val="20"/>
          <w:szCs w:val="20"/>
        </w:rPr>
        <w:t>The author declares that there is no conflict of interest.</w:t>
      </w:r>
    </w:p>
    <w:p w14:paraId="41D5C4DD" w14:textId="77777777" w:rsidR="00F152DB" w:rsidRDefault="00F152DB">
      <w:pPr>
        <w:widowControl w:val="0"/>
        <w:jc w:val="both"/>
        <w:rPr>
          <w:sz w:val="20"/>
          <w:szCs w:val="20"/>
        </w:rPr>
      </w:pPr>
    </w:p>
    <w:p w14:paraId="40EE17BE" w14:textId="77777777" w:rsidR="00F152DB" w:rsidRDefault="00226020">
      <w:pPr>
        <w:keepNext/>
        <w:widowControl w:val="0"/>
        <w:spacing w:after="60"/>
        <w:jc w:val="both"/>
        <w:outlineLvl w:val="0"/>
      </w:pPr>
      <w:r>
        <w:rPr>
          <w:b/>
          <w:bCs/>
          <w:sz w:val="20"/>
          <w:szCs w:val="20"/>
        </w:rPr>
        <w:t>Nomenclature</w:t>
      </w:r>
    </w:p>
    <w:p w14:paraId="0911BC7A" w14:textId="77777777" w:rsidR="00F152DB" w:rsidRDefault="00226020">
      <w:pPr>
        <w:tabs>
          <w:tab w:val="left" w:pos="1134"/>
        </w:tabs>
      </w:pPr>
      <w:r>
        <w:rPr>
          <w:sz w:val="18"/>
          <w:szCs w:val="18"/>
        </w:rPr>
        <w:t xml:space="preserve"> </w:t>
      </w:r>
      <m:oMath>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j</m:t>
            </m:r>
          </m:sub>
        </m:sSub>
      </m:oMath>
      <w:r>
        <w:rPr>
          <w:sz w:val="18"/>
          <w:szCs w:val="18"/>
        </w:rPr>
        <w:t xml:space="preserve"> </w:t>
      </w:r>
      <w:r>
        <w:rPr>
          <w:sz w:val="18"/>
          <w:szCs w:val="18"/>
        </w:rPr>
        <w:tab/>
        <w:t xml:space="preserve">contribution of feature </w:t>
      </w:r>
      <m:oMath>
        <m:r>
          <w:rPr>
            <w:rFonts w:ascii="Cambria Math" w:hAnsi="Cambria Math"/>
            <w:sz w:val="18"/>
            <w:szCs w:val="18"/>
          </w:rPr>
          <m:t>j</m:t>
        </m:r>
      </m:oMath>
      <w:r>
        <w:rPr>
          <w:sz w:val="18"/>
          <w:szCs w:val="18"/>
        </w:rPr>
        <w:t xml:space="preserve"> derived from its LIME slope (-)</w:t>
      </w:r>
    </w:p>
    <w:p w14:paraId="08784FBE" w14:textId="77777777" w:rsidR="00F152DB" w:rsidRDefault="00226020">
      <w:pPr>
        <w:tabs>
          <w:tab w:val="left" w:pos="1134"/>
        </w:tabs>
      </w:pPr>
      <w:r>
        <w:rPr>
          <w:sz w:val="18"/>
          <w:szCs w:val="18"/>
        </w:rPr>
        <w:t xml:space="preserve"> </w:t>
      </w:r>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k</m:t>
            </m:r>
          </m:sub>
        </m:sSub>
      </m:oMath>
      <w:r>
        <w:rPr>
          <w:sz w:val="18"/>
          <w:szCs w:val="18"/>
        </w:rPr>
        <w:t xml:space="preserve"> </w:t>
      </w:r>
      <w:r>
        <w:rPr>
          <w:sz w:val="18"/>
          <w:szCs w:val="18"/>
        </w:rPr>
        <w:tab/>
        <w:t>Jaccard overlap of the top-</w:t>
      </w:r>
      <m:oMath>
        <m:r>
          <w:rPr>
            <w:rFonts w:ascii="Cambria Math" w:hAnsi="Cambria Math"/>
            <w:sz w:val="18"/>
            <w:szCs w:val="18"/>
          </w:rPr>
          <m:t>k</m:t>
        </m:r>
      </m:oMath>
      <w:r>
        <w:rPr>
          <w:sz w:val="18"/>
          <w:szCs w:val="18"/>
        </w:rPr>
        <w:t xml:space="preserve"> feature sets of two explanations (-)</w:t>
      </w:r>
    </w:p>
    <w:p w14:paraId="0A97E114" w14:textId="77777777" w:rsidR="00F152DB" w:rsidRDefault="00226020">
      <w:pPr>
        <w:tabs>
          <w:tab w:val="left" w:pos="1134"/>
        </w:tabs>
      </w:pPr>
      <w:r>
        <w:rPr>
          <w:sz w:val="18"/>
          <w:szCs w:val="18"/>
        </w:rPr>
        <w:t xml:space="preserve"> </w:t>
      </w:r>
      <m:oMath>
        <m:r>
          <w:rPr>
            <w:rFonts w:ascii="Cambria Math" w:hAnsi="Cambria Math"/>
            <w:sz w:val="18"/>
            <w:szCs w:val="18"/>
          </w:rPr>
          <m:t>k</m:t>
        </m:r>
      </m:oMath>
      <w:r>
        <w:rPr>
          <w:sz w:val="18"/>
          <w:szCs w:val="18"/>
        </w:rPr>
        <w:t xml:space="preserve"> </w:t>
      </w:r>
      <w:r>
        <w:rPr>
          <w:sz w:val="18"/>
          <w:szCs w:val="18"/>
        </w:rPr>
        <w:tab/>
        <w:t>number of top-ranked features compared (-)</w:t>
      </w:r>
    </w:p>
    <w:p w14:paraId="7FA26074" w14:textId="77777777" w:rsidR="00F152DB" w:rsidRDefault="00226020">
      <w:pPr>
        <w:tabs>
          <w:tab w:val="left" w:pos="1134"/>
        </w:tabs>
      </w:pPr>
      <w:r>
        <w:rPr>
          <w:sz w:val="18"/>
          <w:szCs w:val="18"/>
        </w:rPr>
        <w:t xml:space="preserve"> </w:t>
      </w:r>
      <m:oMath>
        <m:sSub>
          <m:sSubPr>
            <m:ctrlPr>
              <w:rPr>
                <w:rFonts w:ascii="Cambria Math" w:hAnsi="Cambria Math"/>
              </w:rPr>
            </m:ctrlPr>
          </m:sSubPr>
          <m:e>
            <m:r>
              <w:rPr>
                <w:rFonts w:ascii="Cambria Math" w:hAnsi="Cambria Math"/>
                <w:sz w:val="18"/>
                <w:szCs w:val="18"/>
              </w:rPr>
              <m:t>L</m:t>
            </m:r>
          </m:e>
          <m:sub>
            <m:r>
              <w:rPr>
                <w:rFonts w:ascii="Cambria Math" w:hAnsi="Cambria Math"/>
                <w:sz w:val="18"/>
                <w:szCs w:val="18"/>
              </w:rPr>
              <m:t>k</m:t>
            </m:r>
          </m:sub>
        </m:sSub>
      </m:oMath>
      <w:r>
        <w:rPr>
          <w:sz w:val="18"/>
          <w:szCs w:val="18"/>
        </w:rPr>
        <w:t xml:space="preserve"> </w:t>
      </w:r>
      <w:r>
        <w:rPr>
          <w:sz w:val="18"/>
          <w:szCs w:val="18"/>
        </w:rPr>
        <w:tab/>
        <w:t xml:space="preserve">set of the </w:t>
      </w:r>
      <m:oMath>
        <m:r>
          <w:rPr>
            <w:rFonts w:ascii="Cambria Math" w:hAnsi="Cambria Math"/>
            <w:sz w:val="18"/>
            <w:szCs w:val="18"/>
          </w:rPr>
          <m:t>k</m:t>
        </m:r>
      </m:oMath>
      <w:r>
        <w:rPr>
          <w:sz w:val="18"/>
          <w:szCs w:val="18"/>
        </w:rPr>
        <w:t xml:space="preserve"> features with the largest absolute LIME values (-)</w:t>
      </w:r>
    </w:p>
    <w:p w14:paraId="135B3815" w14:textId="77777777" w:rsidR="00F152DB" w:rsidRDefault="00226020">
      <w:pPr>
        <w:tabs>
          <w:tab w:val="left" w:pos="1134"/>
        </w:tabs>
      </w:pPr>
      <w:r>
        <w:rPr>
          <w:sz w:val="18"/>
          <w:szCs w:val="18"/>
        </w:rPr>
        <w:t xml:space="preserve"> </w:t>
      </w:r>
      <m:oMath>
        <m:sSub>
          <m:sSubPr>
            <m:ctrlPr>
              <w:rPr>
                <w:rFonts w:ascii="Cambria Math" w:hAnsi="Cambria Math"/>
              </w:rPr>
            </m:ctrlPr>
          </m:sSubPr>
          <m:e>
            <m:r>
              <w:rPr>
                <w:rFonts w:ascii="Cambria Math" w:hAnsi="Cambria Math"/>
                <w:sz w:val="18"/>
                <w:szCs w:val="18"/>
              </w:rPr>
              <m:t>m</m:t>
            </m:r>
          </m:e>
          <m:sub>
            <m:r>
              <w:rPr>
                <w:rFonts w:ascii="Cambria Math" w:hAnsi="Cambria Math"/>
                <w:sz w:val="18"/>
                <w:szCs w:val="18"/>
              </w:rPr>
              <m:t>j</m:t>
            </m:r>
          </m:sub>
        </m:sSub>
      </m:oMath>
      <w:r>
        <w:rPr>
          <w:sz w:val="18"/>
          <w:szCs w:val="18"/>
        </w:rPr>
        <w:t xml:space="preserve"> </w:t>
      </w:r>
      <w:r>
        <w:rPr>
          <w:sz w:val="18"/>
          <w:szCs w:val="18"/>
        </w:rPr>
        <w:tab/>
        <w:t xml:space="preserve">training mean of feature </w:t>
      </w:r>
      <m:oMath>
        <m:r>
          <w:rPr>
            <w:rFonts w:ascii="Cambria Math" w:hAnsi="Cambria Math"/>
            <w:sz w:val="18"/>
            <w:szCs w:val="18"/>
          </w:rPr>
          <m:t>j</m:t>
        </m:r>
      </m:oMath>
      <w:r>
        <w:rPr>
          <w:sz w:val="18"/>
          <w:szCs w:val="18"/>
        </w:rPr>
        <w:t xml:space="preserve"> (-)</w:t>
      </w:r>
    </w:p>
    <w:p w14:paraId="2D832D82" w14:textId="77777777" w:rsidR="00F152DB" w:rsidRDefault="00226020">
      <w:pPr>
        <w:tabs>
          <w:tab w:val="left" w:pos="1134"/>
        </w:tabs>
      </w:pPr>
      <w:r>
        <w:rPr>
          <w:sz w:val="18"/>
          <w:szCs w:val="18"/>
        </w:rPr>
        <w:t xml:space="preserve"> </w:t>
      </w:r>
      <m:oMath>
        <m:r>
          <w:rPr>
            <w:rFonts w:ascii="Cambria Math" w:hAnsi="Cambria Math"/>
            <w:sz w:val="18"/>
            <w:szCs w:val="18"/>
          </w:rPr>
          <m:t>n</m:t>
        </m:r>
      </m:oMath>
      <w:r>
        <w:rPr>
          <w:sz w:val="18"/>
          <w:szCs w:val="18"/>
        </w:rPr>
        <w:t xml:space="preserve"> </w:t>
      </w:r>
      <w:r>
        <w:rPr>
          <w:sz w:val="18"/>
          <w:szCs w:val="18"/>
        </w:rPr>
        <w:tab/>
        <w:t>test instances explained per quadrant of the confusion matrix (-)</w:t>
      </w:r>
    </w:p>
    <w:p w14:paraId="1C75B0B1" w14:textId="77777777" w:rsidR="00F152DB" w:rsidRDefault="00226020">
      <w:pPr>
        <w:tabs>
          <w:tab w:val="left" w:pos="1134"/>
        </w:tabs>
      </w:pPr>
      <w:r>
        <w:rPr>
          <w:sz w:val="18"/>
          <w:szCs w:val="18"/>
        </w:rPr>
        <w:t xml:space="preserve"> </w:t>
      </w:r>
      <m:oMath>
        <m:r>
          <w:rPr>
            <w:rFonts w:ascii="Cambria Math" w:hAnsi="Cambria Math"/>
            <w:sz w:val="18"/>
            <w:szCs w:val="18"/>
          </w:rPr>
          <m:t>p</m:t>
        </m:r>
      </m:oMath>
      <w:r>
        <w:rPr>
          <w:sz w:val="18"/>
          <w:szCs w:val="18"/>
        </w:rPr>
        <w:t xml:space="preserve"> </w:t>
      </w:r>
      <w:r>
        <w:rPr>
          <w:sz w:val="18"/>
          <w:szCs w:val="18"/>
        </w:rPr>
        <w:tab/>
        <w:t>number of encoded features of a dataset (-)</w:t>
      </w:r>
    </w:p>
    <w:p w14:paraId="6A082F52" w14:textId="77777777" w:rsidR="00F152DB" w:rsidRDefault="00226020">
      <w:pPr>
        <w:tabs>
          <w:tab w:val="left" w:pos="1134"/>
        </w:tabs>
      </w:pPr>
      <w:r>
        <w:rPr>
          <w:sz w:val="18"/>
          <w:szCs w:val="18"/>
        </w:rPr>
        <w:t xml:space="preserve"> </w:t>
      </w:r>
      <m:oMath>
        <m:sSub>
          <m:sSubPr>
            <m:ctrlPr>
              <w:rPr>
                <w:rFonts w:ascii="Cambria Math" w:hAnsi="Cambria Math"/>
              </w:rPr>
            </m:ctrlPr>
          </m:sSubPr>
          <m:e>
            <m:r>
              <w:rPr>
                <w:rFonts w:ascii="Cambria Math" w:hAnsi="Cambria Math"/>
                <w:sz w:val="18"/>
                <w:szCs w:val="18"/>
              </w:rPr>
              <m:t>S</m:t>
            </m:r>
          </m:e>
          <m:sub>
            <m:r>
              <w:rPr>
                <w:rFonts w:ascii="Cambria Math" w:hAnsi="Cambria Math"/>
                <w:sz w:val="18"/>
                <w:szCs w:val="18"/>
              </w:rPr>
              <m:t>k</m:t>
            </m:r>
          </m:sub>
        </m:sSub>
      </m:oMath>
      <w:r>
        <w:rPr>
          <w:sz w:val="18"/>
          <w:szCs w:val="18"/>
        </w:rPr>
        <w:t xml:space="preserve"> </w:t>
      </w:r>
      <w:r>
        <w:rPr>
          <w:sz w:val="18"/>
          <w:szCs w:val="18"/>
        </w:rPr>
        <w:tab/>
        <w:t xml:space="preserve">set of the </w:t>
      </w:r>
      <m:oMath>
        <m:r>
          <w:rPr>
            <w:rFonts w:ascii="Cambria Math" w:hAnsi="Cambria Math"/>
            <w:sz w:val="18"/>
            <w:szCs w:val="18"/>
          </w:rPr>
          <m:t>k</m:t>
        </m:r>
      </m:oMath>
      <w:r>
        <w:rPr>
          <w:sz w:val="18"/>
          <w:szCs w:val="18"/>
        </w:rPr>
        <w:t xml:space="preserve"> features with the largest absolute SHAP values (-)</w:t>
      </w:r>
    </w:p>
    <w:p w14:paraId="570C3F65" w14:textId="77777777" w:rsidR="00F152DB" w:rsidRDefault="00226020">
      <w:pPr>
        <w:tabs>
          <w:tab w:val="left" w:pos="1134"/>
        </w:tabs>
      </w:pPr>
      <w:r>
        <w:rPr>
          <w:sz w:val="18"/>
          <w:szCs w:val="18"/>
        </w:rPr>
        <w:t xml:space="preserve"> </w:t>
      </w:r>
      <m:oMath>
        <m:sSub>
          <m:sSubPr>
            <m:ctrlPr>
              <w:rPr>
                <w:rFonts w:ascii="Cambria Math" w:hAnsi="Cambria Math"/>
              </w:rPr>
            </m:ctrlPr>
          </m:sSubPr>
          <m:e>
            <m:r>
              <w:rPr>
                <w:rFonts w:ascii="Cambria Math" w:hAnsi="Cambria Math"/>
                <w:sz w:val="18"/>
                <w:szCs w:val="18"/>
              </w:rPr>
              <m:t>s</m:t>
            </m:r>
          </m:e>
          <m:sub>
            <m:r>
              <w:rPr>
                <w:rFonts w:ascii="Cambria Math" w:hAnsi="Cambria Math"/>
                <w:sz w:val="18"/>
                <w:szCs w:val="18"/>
              </w:rPr>
              <m:t>j</m:t>
            </m:r>
          </m:sub>
        </m:sSub>
      </m:oMath>
      <w:r>
        <w:rPr>
          <w:sz w:val="18"/>
          <w:szCs w:val="18"/>
        </w:rPr>
        <w:t xml:space="preserve"> </w:t>
      </w:r>
      <w:r>
        <w:rPr>
          <w:sz w:val="18"/>
          <w:szCs w:val="18"/>
        </w:rPr>
        <w:tab/>
        <w:t xml:space="preserve">standard deviation of feature </w:t>
      </w:r>
      <m:oMath>
        <m:r>
          <w:rPr>
            <w:rFonts w:ascii="Cambria Math" w:hAnsi="Cambria Math"/>
            <w:sz w:val="18"/>
            <w:szCs w:val="18"/>
          </w:rPr>
          <m:t>j</m:t>
        </m:r>
      </m:oMath>
      <w:r>
        <w:rPr>
          <w:sz w:val="18"/>
          <w:szCs w:val="18"/>
        </w:rPr>
        <w:t xml:space="preserve"> used by LIME (-)</w:t>
      </w:r>
    </w:p>
    <w:p w14:paraId="0BE8E108" w14:textId="77777777" w:rsidR="00F152DB" w:rsidRDefault="00226020">
      <w:pPr>
        <w:tabs>
          <w:tab w:val="left" w:pos="1134"/>
        </w:tabs>
      </w:pPr>
      <w:r>
        <w:rPr>
          <w:sz w:val="18"/>
          <w:szCs w:val="18"/>
        </w:rPr>
        <w:t xml:space="preserve"> </w:t>
      </w:r>
      <m:oMath>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oMath>
      <w:r>
        <w:rPr>
          <w:sz w:val="18"/>
          <w:szCs w:val="18"/>
        </w:rPr>
        <w:t xml:space="preserve"> </w:t>
      </w:r>
      <w:r>
        <w:rPr>
          <w:sz w:val="18"/>
          <w:szCs w:val="18"/>
        </w:rPr>
        <w:tab/>
        <w:t xml:space="preserve">LIME slope of feature </w:t>
      </w:r>
      <m:oMath>
        <m:r>
          <w:rPr>
            <w:rFonts w:ascii="Cambria Math" w:hAnsi="Cambria Math"/>
            <w:sz w:val="18"/>
            <w:szCs w:val="18"/>
          </w:rPr>
          <m:t>j</m:t>
        </m:r>
      </m:oMath>
      <w:r>
        <w:rPr>
          <w:sz w:val="18"/>
          <w:szCs w:val="18"/>
        </w:rPr>
        <w:t xml:space="preserve"> (-)</w:t>
      </w:r>
    </w:p>
    <w:p w14:paraId="000DB37F" w14:textId="77777777" w:rsidR="00F152DB" w:rsidRDefault="00226020">
      <w:pPr>
        <w:tabs>
          <w:tab w:val="left" w:pos="1134"/>
        </w:tabs>
      </w:pPr>
      <w:r>
        <w:rPr>
          <w:sz w:val="18"/>
          <w:szCs w:val="18"/>
        </w:rPr>
        <w:t xml:space="preserve"> </w:t>
      </w:r>
      <m:oMath>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j</m:t>
            </m:r>
          </m:sub>
        </m:sSub>
      </m:oMath>
      <w:r>
        <w:rPr>
          <w:sz w:val="18"/>
          <w:szCs w:val="18"/>
        </w:rPr>
        <w:t xml:space="preserve"> </w:t>
      </w:r>
      <w:r>
        <w:rPr>
          <w:sz w:val="18"/>
          <w:szCs w:val="18"/>
        </w:rPr>
        <w:tab/>
        <w:t xml:space="preserve">value of feature </w:t>
      </w:r>
      <m:oMath>
        <m:r>
          <w:rPr>
            <w:rFonts w:ascii="Cambria Math" w:hAnsi="Cambria Math"/>
            <w:sz w:val="18"/>
            <w:szCs w:val="18"/>
          </w:rPr>
          <m:t>j</m:t>
        </m:r>
      </m:oMath>
      <w:r>
        <w:rPr>
          <w:sz w:val="18"/>
          <w:szCs w:val="18"/>
        </w:rPr>
        <w:t xml:space="preserve"> for the explained instance (-)</w:t>
      </w:r>
    </w:p>
    <w:p w14:paraId="28ABBC78" w14:textId="77777777" w:rsidR="00F152DB" w:rsidRDefault="00F152DB">
      <w:pPr>
        <w:tabs>
          <w:tab w:val="left" w:pos="1134"/>
        </w:tabs>
        <w:rPr>
          <w:sz w:val="18"/>
          <w:szCs w:val="18"/>
        </w:rPr>
      </w:pPr>
    </w:p>
    <w:p w14:paraId="5F6A1D50" w14:textId="77777777" w:rsidR="00F152DB" w:rsidRDefault="00226020">
      <w:pPr>
        <w:tabs>
          <w:tab w:val="left" w:pos="1134"/>
        </w:tabs>
      </w:pPr>
      <w:r>
        <w:rPr>
          <w:i/>
          <w:sz w:val="18"/>
          <w:szCs w:val="18"/>
        </w:rPr>
        <w:t>Greek symbols</w:t>
      </w:r>
    </w:p>
    <w:p w14:paraId="04F365C0" w14:textId="77777777" w:rsidR="00F152DB" w:rsidRDefault="00226020">
      <w:pPr>
        <w:tabs>
          <w:tab w:val="left" w:pos="1134"/>
        </w:tabs>
      </w:pPr>
      <w:r>
        <w:rPr>
          <w:sz w:val="18"/>
          <w:szCs w:val="18"/>
        </w:rPr>
        <w:t xml:space="preserve"> </w:t>
      </w:r>
      <m:oMath>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b</m:t>
            </m:r>
          </m:sub>
        </m:sSub>
      </m:oMath>
      <w:r>
        <w:rPr>
          <w:sz w:val="18"/>
          <w:szCs w:val="18"/>
        </w:rPr>
        <w:t xml:space="preserve"> </w:t>
      </w:r>
      <w:r>
        <w:rPr>
          <w:sz w:val="18"/>
          <w:szCs w:val="18"/>
        </w:rPr>
        <w:tab/>
        <w:t>Kendall rank correlation coefficient with ties (-)</w:t>
      </w:r>
    </w:p>
    <w:p w14:paraId="08932882" w14:textId="77777777" w:rsidR="00F152DB" w:rsidRDefault="00F152DB">
      <w:pPr>
        <w:tabs>
          <w:tab w:val="left" w:pos="1134"/>
        </w:tabs>
        <w:rPr>
          <w:sz w:val="18"/>
          <w:szCs w:val="18"/>
        </w:rPr>
      </w:pPr>
    </w:p>
    <w:p w14:paraId="1085A7B8" w14:textId="77777777" w:rsidR="00F152DB" w:rsidRDefault="00226020">
      <w:pPr>
        <w:tabs>
          <w:tab w:val="left" w:pos="1134"/>
        </w:tabs>
      </w:pPr>
      <w:r>
        <w:rPr>
          <w:i/>
          <w:sz w:val="18"/>
          <w:szCs w:val="18"/>
        </w:rPr>
        <w:t>Abbreviations</w:t>
      </w:r>
    </w:p>
    <w:p w14:paraId="728002ED" w14:textId="77777777" w:rsidR="00F152DB" w:rsidRDefault="00226020">
      <w:pPr>
        <w:tabs>
          <w:tab w:val="left" w:pos="1134"/>
        </w:tabs>
      </w:pPr>
      <w:r>
        <w:rPr>
          <w:sz w:val="18"/>
          <w:szCs w:val="18"/>
        </w:rPr>
        <w:lastRenderedPageBreak/>
        <w:t>DiCE</w:t>
      </w:r>
      <w:r>
        <w:rPr>
          <w:sz w:val="18"/>
          <w:szCs w:val="18"/>
        </w:rPr>
        <w:tab/>
        <w:t>Diverse Counterfactual Explanations</w:t>
      </w:r>
    </w:p>
    <w:p w14:paraId="33FD2A12" w14:textId="77777777" w:rsidR="00F152DB" w:rsidRDefault="00226020">
      <w:pPr>
        <w:tabs>
          <w:tab w:val="left" w:pos="1134"/>
        </w:tabs>
      </w:pPr>
      <w:r>
        <w:rPr>
          <w:sz w:val="18"/>
          <w:szCs w:val="18"/>
        </w:rPr>
        <w:t>LIME</w:t>
      </w:r>
      <w:r>
        <w:rPr>
          <w:sz w:val="18"/>
          <w:szCs w:val="18"/>
        </w:rPr>
        <w:tab/>
        <w:t>Local Interpretable Model-agnostic Explanations</w:t>
      </w:r>
    </w:p>
    <w:p w14:paraId="1243C4A4" w14:textId="77777777" w:rsidR="00F152DB" w:rsidRDefault="00226020">
      <w:pPr>
        <w:tabs>
          <w:tab w:val="left" w:pos="1134"/>
        </w:tabs>
      </w:pPr>
      <w:r>
        <w:rPr>
          <w:sz w:val="18"/>
          <w:szCs w:val="18"/>
        </w:rPr>
        <w:t>LR</w:t>
      </w:r>
      <w:r>
        <w:rPr>
          <w:sz w:val="18"/>
          <w:szCs w:val="18"/>
        </w:rPr>
        <w:tab/>
        <w:t>logistic regression</w:t>
      </w:r>
    </w:p>
    <w:p w14:paraId="4CDB81B9" w14:textId="77777777" w:rsidR="00F152DB" w:rsidRDefault="00226020">
      <w:pPr>
        <w:tabs>
          <w:tab w:val="left" w:pos="1134"/>
        </w:tabs>
      </w:pPr>
      <w:r>
        <w:rPr>
          <w:sz w:val="18"/>
          <w:szCs w:val="18"/>
        </w:rPr>
        <w:t>MLP</w:t>
      </w:r>
      <w:r>
        <w:rPr>
          <w:sz w:val="18"/>
          <w:szCs w:val="18"/>
        </w:rPr>
        <w:tab/>
        <w:t>multilayer perceptron</w:t>
      </w:r>
    </w:p>
    <w:p w14:paraId="1C0C6E40" w14:textId="77777777" w:rsidR="00F152DB" w:rsidRDefault="00226020">
      <w:pPr>
        <w:tabs>
          <w:tab w:val="left" w:pos="1134"/>
        </w:tabs>
      </w:pPr>
      <w:r>
        <w:rPr>
          <w:sz w:val="18"/>
          <w:szCs w:val="18"/>
        </w:rPr>
        <w:t>RF</w:t>
      </w:r>
      <w:r>
        <w:rPr>
          <w:sz w:val="18"/>
          <w:szCs w:val="18"/>
        </w:rPr>
        <w:tab/>
        <w:t>random forest</w:t>
      </w:r>
    </w:p>
    <w:p w14:paraId="23EE5123" w14:textId="77777777" w:rsidR="00F152DB" w:rsidRDefault="00226020">
      <w:pPr>
        <w:tabs>
          <w:tab w:val="left" w:pos="1134"/>
        </w:tabs>
      </w:pPr>
      <w:r>
        <w:rPr>
          <w:sz w:val="18"/>
          <w:szCs w:val="18"/>
        </w:rPr>
        <w:t>RQ</w:t>
      </w:r>
      <w:r>
        <w:rPr>
          <w:sz w:val="18"/>
          <w:szCs w:val="18"/>
        </w:rPr>
        <w:tab/>
        <w:t>research question</w:t>
      </w:r>
    </w:p>
    <w:p w14:paraId="08AB74EC" w14:textId="77777777" w:rsidR="00F152DB" w:rsidRDefault="00226020">
      <w:pPr>
        <w:tabs>
          <w:tab w:val="left" w:pos="1134"/>
        </w:tabs>
      </w:pPr>
      <w:r>
        <w:rPr>
          <w:sz w:val="18"/>
          <w:szCs w:val="18"/>
        </w:rPr>
        <w:t>SHAP</w:t>
      </w:r>
      <w:r>
        <w:rPr>
          <w:sz w:val="18"/>
          <w:szCs w:val="18"/>
        </w:rPr>
        <w:tab/>
        <w:t>SHapley Additive exPlanations</w:t>
      </w:r>
    </w:p>
    <w:p w14:paraId="34B146F8" w14:textId="77777777" w:rsidR="00F152DB" w:rsidRDefault="00226020">
      <w:pPr>
        <w:tabs>
          <w:tab w:val="left" w:pos="1134"/>
        </w:tabs>
      </w:pPr>
      <w:r>
        <w:rPr>
          <w:sz w:val="18"/>
          <w:szCs w:val="18"/>
        </w:rPr>
        <w:t>SVM</w:t>
      </w:r>
      <w:r>
        <w:rPr>
          <w:sz w:val="18"/>
          <w:szCs w:val="18"/>
        </w:rPr>
        <w:tab/>
      </w:r>
      <w:r>
        <w:rPr>
          <w:sz w:val="18"/>
          <w:szCs w:val="18"/>
        </w:rPr>
        <w:t>support vector machine</w:t>
      </w:r>
    </w:p>
    <w:p w14:paraId="0FFC6BA4" w14:textId="77777777" w:rsidR="00F152DB" w:rsidRDefault="00226020">
      <w:pPr>
        <w:tabs>
          <w:tab w:val="left" w:pos="1134"/>
        </w:tabs>
      </w:pPr>
      <w:r>
        <w:rPr>
          <w:sz w:val="18"/>
          <w:szCs w:val="18"/>
        </w:rPr>
        <w:t>XGB</w:t>
      </w:r>
      <w:r>
        <w:rPr>
          <w:sz w:val="18"/>
          <w:szCs w:val="18"/>
        </w:rPr>
        <w:tab/>
        <w:t>gradient boosting (XGBoost)</w:t>
      </w:r>
    </w:p>
    <w:p w14:paraId="61BA3A5C" w14:textId="77777777" w:rsidR="00F152DB" w:rsidRDefault="00F152DB">
      <w:pPr>
        <w:widowControl w:val="0"/>
        <w:jc w:val="both"/>
        <w:rPr>
          <w:sz w:val="20"/>
          <w:szCs w:val="20"/>
        </w:rPr>
      </w:pPr>
    </w:p>
    <w:p w14:paraId="405DB5B6" w14:textId="77777777" w:rsidR="00F152DB" w:rsidRDefault="00226020">
      <w:pPr>
        <w:keepNext/>
        <w:widowControl w:val="0"/>
        <w:spacing w:after="60"/>
        <w:jc w:val="both"/>
        <w:outlineLvl w:val="0"/>
      </w:pPr>
      <w:r>
        <w:rPr>
          <w:b/>
          <w:bCs/>
          <w:sz w:val="20"/>
          <w:szCs w:val="20"/>
        </w:rPr>
        <w:t>References</w:t>
      </w:r>
    </w:p>
    <w:p w14:paraId="6610DC3C" w14:textId="4576EBF4" w:rsidR="00F152DB" w:rsidRDefault="00226020">
      <w:pPr>
        <w:widowControl w:val="0"/>
        <w:spacing w:after="60"/>
        <w:ind w:left="567" w:hanging="426"/>
      </w:pPr>
      <w:r>
        <w:rPr>
          <w:sz w:val="18"/>
          <w:szCs w:val="18"/>
        </w:rPr>
        <w:t>[1]</w:t>
      </w:r>
      <w:r>
        <w:rPr>
          <w:sz w:val="18"/>
          <w:szCs w:val="18"/>
        </w:rPr>
        <w:tab/>
        <w:t xml:space="preserve">Lundberg SM, Lee SI. “A unified approach to interpreting model predictions”, In: Advances in Neural Information Processing Systems, vol. 30, (2017) 4765–4774. Available: </w:t>
      </w:r>
      <w:hyperlink r:id="rId17">
        <w:r>
          <w:rPr>
            <w:rStyle w:val="Hyperlink"/>
            <w:sz w:val="18"/>
            <w:szCs w:val="18"/>
          </w:rPr>
          <w:t>https://proceedings.neurips.cc/paper/2017/hash/8a20a8621978632d76c43dfd28b67767-Abstract.html</w:t>
        </w:r>
      </w:hyperlink>
      <w:r>
        <w:rPr>
          <w:sz w:val="18"/>
          <w:szCs w:val="18"/>
        </w:rPr>
        <w:t>.</w:t>
      </w:r>
    </w:p>
    <w:p w14:paraId="2FDDD0D3" w14:textId="7B0E57FA" w:rsidR="00F152DB" w:rsidRDefault="00226020">
      <w:pPr>
        <w:widowControl w:val="0"/>
        <w:spacing w:after="60"/>
        <w:ind w:left="567" w:hanging="426"/>
      </w:pPr>
      <w:r>
        <w:rPr>
          <w:sz w:val="18"/>
          <w:szCs w:val="18"/>
        </w:rPr>
        <w:t>[2]</w:t>
      </w:r>
      <w:r>
        <w:rPr>
          <w:sz w:val="18"/>
          <w:szCs w:val="18"/>
        </w:rPr>
        <w:tab/>
        <w:t xml:space="preserve">Ribeiro MT, Singh S, Guestrin C. </w:t>
      </w:r>
      <w:r>
        <w:rPr>
          <w:sz w:val="18"/>
          <w:szCs w:val="18"/>
        </w:rPr>
        <w:t xml:space="preserve">“Why should I trust you?: Explaining the predictions of any classifier”, In: Proceedings of the 22nd ACM SIGKDD International Conference on Knowledge Discovery and Data Mining, (2016) 1135–1144; doi: </w:t>
      </w:r>
      <w:hyperlink r:id="rId18">
        <w:r>
          <w:rPr>
            <w:rStyle w:val="Hyperlink"/>
            <w:sz w:val="18"/>
            <w:szCs w:val="18"/>
          </w:rPr>
          <w:t>https://doi.org/10.1145/2939672.2939778</w:t>
        </w:r>
      </w:hyperlink>
      <w:r>
        <w:rPr>
          <w:sz w:val="18"/>
          <w:szCs w:val="18"/>
        </w:rPr>
        <w:t>.</w:t>
      </w:r>
    </w:p>
    <w:p w14:paraId="6BA0FF1F" w14:textId="1470E5A0" w:rsidR="00F152DB" w:rsidRDefault="00226020">
      <w:pPr>
        <w:widowControl w:val="0"/>
        <w:spacing w:after="60"/>
        <w:ind w:left="567" w:hanging="426"/>
      </w:pPr>
      <w:r>
        <w:rPr>
          <w:sz w:val="18"/>
          <w:szCs w:val="18"/>
        </w:rPr>
        <w:t>[3]</w:t>
      </w:r>
      <w:r>
        <w:rPr>
          <w:sz w:val="18"/>
          <w:szCs w:val="18"/>
        </w:rPr>
        <w:tab/>
        <w:t xml:space="preserve">Krishna S, Han T, Gu A, Wu S, Jabbari S, Lakkaraju H. “The disagreement problem in explainable machine learning: A practitioner’s perspective”, Transactions on Machine Learning Research (2024); doi: </w:t>
      </w:r>
      <w:hyperlink r:id="rId19">
        <w:r>
          <w:rPr>
            <w:rStyle w:val="Hyperlink"/>
            <w:sz w:val="18"/>
            <w:szCs w:val="18"/>
          </w:rPr>
          <w:t>https://doi.org/10.48550/arXiv.2202.01602</w:t>
        </w:r>
      </w:hyperlink>
      <w:r>
        <w:rPr>
          <w:sz w:val="18"/>
          <w:szCs w:val="18"/>
        </w:rPr>
        <w:t>.</w:t>
      </w:r>
    </w:p>
    <w:p w14:paraId="1A684B9D" w14:textId="28D11784" w:rsidR="00F152DB" w:rsidRDefault="00226020">
      <w:pPr>
        <w:widowControl w:val="0"/>
        <w:spacing w:after="60"/>
        <w:ind w:left="567" w:hanging="426"/>
      </w:pPr>
      <w:r>
        <w:rPr>
          <w:sz w:val="18"/>
          <w:szCs w:val="18"/>
        </w:rPr>
        <w:t>[4]</w:t>
      </w:r>
      <w:r>
        <w:rPr>
          <w:sz w:val="18"/>
          <w:szCs w:val="18"/>
        </w:rPr>
        <w:tab/>
        <w:t xml:space="preserve">Neely M, Schouten SF, Bleeker MJR, Lucic A. “Order in the court: Explainable AI methods prone to disagreement”, ICML Workshop on Theoretic Foundation, Criticism, and Application Trend of Explainable AI, (2021); doi: </w:t>
      </w:r>
      <w:hyperlink r:id="rId20">
        <w:r>
          <w:rPr>
            <w:rStyle w:val="Hyperlink"/>
            <w:sz w:val="18"/>
            <w:szCs w:val="18"/>
          </w:rPr>
          <w:t>https://doi.org/10.48550/arXiv.2105.03287</w:t>
        </w:r>
      </w:hyperlink>
      <w:r>
        <w:rPr>
          <w:sz w:val="18"/>
          <w:szCs w:val="18"/>
        </w:rPr>
        <w:t>.</w:t>
      </w:r>
    </w:p>
    <w:p w14:paraId="2E29898C" w14:textId="605411F4" w:rsidR="00F152DB" w:rsidRDefault="00226020">
      <w:pPr>
        <w:widowControl w:val="0"/>
        <w:spacing w:after="60"/>
        <w:ind w:left="567" w:hanging="426"/>
      </w:pPr>
      <w:r>
        <w:rPr>
          <w:sz w:val="18"/>
          <w:szCs w:val="18"/>
        </w:rPr>
        <w:t>[5]</w:t>
      </w:r>
      <w:r>
        <w:rPr>
          <w:sz w:val="18"/>
          <w:szCs w:val="18"/>
        </w:rPr>
        <w:tab/>
        <w:t xml:space="preserve">Roy S, Laberge G, Roy B, Khomh F, Nikanjam A, Mondal S. </w:t>
      </w:r>
      <w:r>
        <w:rPr>
          <w:sz w:val="18"/>
          <w:szCs w:val="18"/>
        </w:rPr>
        <w:t xml:space="preserve">“Why don’t XAI techniques agree? Characterizing the disagreements between post-hoc explanations of defect predictions”, In: 2022 IEEE International Conference on Software Maintenance and Evolution (ICSME), (2022) 444–448; doi: </w:t>
      </w:r>
      <w:hyperlink r:id="rId21">
        <w:r>
          <w:rPr>
            <w:rStyle w:val="Hyperlink"/>
            <w:sz w:val="18"/>
            <w:szCs w:val="18"/>
          </w:rPr>
          <w:t>https://doi.org/10.1109/ICSME55016.2022.00056</w:t>
        </w:r>
      </w:hyperlink>
      <w:r>
        <w:rPr>
          <w:sz w:val="18"/>
          <w:szCs w:val="18"/>
        </w:rPr>
        <w:t>.</w:t>
      </w:r>
    </w:p>
    <w:p w14:paraId="0A8E8C97" w14:textId="33D0162F" w:rsidR="00F152DB" w:rsidRDefault="00226020">
      <w:pPr>
        <w:widowControl w:val="0"/>
        <w:spacing w:after="60"/>
        <w:ind w:left="567" w:hanging="426"/>
      </w:pPr>
      <w:r>
        <w:rPr>
          <w:sz w:val="18"/>
          <w:szCs w:val="18"/>
        </w:rPr>
        <w:t>[6]</w:t>
      </w:r>
      <w:r>
        <w:rPr>
          <w:sz w:val="18"/>
          <w:szCs w:val="18"/>
        </w:rPr>
        <w:tab/>
        <w:t>Rudin C. “Stop explaining black box machine learning models for high stakes decisions and use interpretable models instead”</w:t>
      </w:r>
      <w:r>
        <w:rPr>
          <w:sz w:val="18"/>
          <w:szCs w:val="18"/>
        </w:rPr>
        <w:t xml:space="preserve">, Nature Machine Intelligence 1(5) (2019) 206–215; doi: </w:t>
      </w:r>
      <w:hyperlink r:id="rId22">
        <w:r>
          <w:rPr>
            <w:rStyle w:val="Hyperlink"/>
            <w:sz w:val="18"/>
            <w:szCs w:val="18"/>
          </w:rPr>
          <w:t>https://doi.org/10.1038/s42256-019-0048-x</w:t>
        </w:r>
      </w:hyperlink>
      <w:r>
        <w:rPr>
          <w:sz w:val="18"/>
          <w:szCs w:val="18"/>
        </w:rPr>
        <w:t>.</w:t>
      </w:r>
    </w:p>
    <w:p w14:paraId="19B43055" w14:textId="1C1AD11E" w:rsidR="00F152DB" w:rsidRDefault="00226020">
      <w:pPr>
        <w:widowControl w:val="0"/>
        <w:spacing w:after="60"/>
        <w:ind w:left="567" w:hanging="426"/>
      </w:pPr>
      <w:r>
        <w:rPr>
          <w:sz w:val="18"/>
          <w:szCs w:val="18"/>
        </w:rPr>
        <w:t>[7]</w:t>
      </w:r>
      <w:r>
        <w:rPr>
          <w:sz w:val="18"/>
          <w:szCs w:val="18"/>
        </w:rPr>
        <w:tab/>
        <w:t xml:space="preserve">Doshi-Velez F, Kim B. “Towards a rigorous science of interpretable machine learning”, arXiv preprint arXiv:1702.08608, (2017); doi: </w:t>
      </w:r>
      <w:hyperlink r:id="rId23">
        <w:r>
          <w:rPr>
            <w:rStyle w:val="Hyperlink"/>
            <w:sz w:val="18"/>
            <w:szCs w:val="18"/>
          </w:rPr>
          <w:t>https://doi.org/10.48550/arXiv.1702.08608</w:t>
        </w:r>
      </w:hyperlink>
      <w:r>
        <w:rPr>
          <w:sz w:val="18"/>
          <w:szCs w:val="18"/>
        </w:rPr>
        <w:t>.</w:t>
      </w:r>
    </w:p>
    <w:p w14:paraId="30AEFE8D" w14:textId="49E7FA22" w:rsidR="00F152DB" w:rsidRDefault="00226020">
      <w:pPr>
        <w:widowControl w:val="0"/>
        <w:spacing w:after="60"/>
        <w:ind w:left="567" w:hanging="426"/>
      </w:pPr>
      <w:r>
        <w:rPr>
          <w:sz w:val="18"/>
          <w:szCs w:val="18"/>
        </w:rPr>
        <w:t>[8]</w:t>
      </w:r>
      <w:r>
        <w:rPr>
          <w:sz w:val="18"/>
          <w:szCs w:val="18"/>
        </w:rPr>
        <w:tab/>
        <w:t>Ribeiro MT, Singh S, Guestrin C. “Anchors: High-precision model-agnostic explanations”</w:t>
      </w:r>
      <w:r>
        <w:rPr>
          <w:sz w:val="18"/>
          <w:szCs w:val="18"/>
        </w:rPr>
        <w:t xml:space="preserve">, In: Proceedings of the Thirty-Second AAAI Conference on Artificial Intelligence, (2018) 1527–1535; doi: </w:t>
      </w:r>
      <w:hyperlink r:id="rId24">
        <w:r>
          <w:rPr>
            <w:rStyle w:val="Hyperlink"/>
            <w:sz w:val="18"/>
            <w:szCs w:val="18"/>
          </w:rPr>
          <w:t>https://doi.org/10.1609/aaai.v32i1.11491</w:t>
        </w:r>
      </w:hyperlink>
      <w:r>
        <w:rPr>
          <w:sz w:val="18"/>
          <w:szCs w:val="18"/>
        </w:rPr>
        <w:t>.</w:t>
      </w:r>
    </w:p>
    <w:p w14:paraId="4468409D" w14:textId="6C03946B" w:rsidR="00F152DB" w:rsidRDefault="00226020">
      <w:pPr>
        <w:widowControl w:val="0"/>
        <w:spacing w:after="60"/>
        <w:ind w:left="567" w:hanging="426"/>
      </w:pPr>
      <w:r>
        <w:rPr>
          <w:sz w:val="18"/>
          <w:szCs w:val="18"/>
        </w:rPr>
        <w:t>[9]</w:t>
      </w:r>
      <w:r>
        <w:rPr>
          <w:sz w:val="18"/>
          <w:szCs w:val="18"/>
        </w:rPr>
        <w:tab/>
        <w:t xml:space="preserve">Mothilal RK, Sharma A, Tan C. “Explaining machine learning classifiers through diverse counterfactual explanations”, In: Proceedings of the 2020 Conference on Fairness, Accountability, and Transparency, (2020) 607–617; doi: </w:t>
      </w:r>
      <w:hyperlink r:id="rId25">
        <w:r>
          <w:rPr>
            <w:rStyle w:val="Hyperlink"/>
            <w:sz w:val="18"/>
            <w:szCs w:val="18"/>
          </w:rPr>
          <w:t>https://doi.org/10.1145/3351095.3372850</w:t>
        </w:r>
      </w:hyperlink>
      <w:r>
        <w:rPr>
          <w:sz w:val="18"/>
          <w:szCs w:val="18"/>
        </w:rPr>
        <w:t>.</w:t>
      </w:r>
    </w:p>
    <w:p w14:paraId="6E839542" w14:textId="1FF746D4" w:rsidR="00F152DB" w:rsidRDefault="00226020">
      <w:pPr>
        <w:widowControl w:val="0"/>
        <w:spacing w:after="60"/>
        <w:ind w:left="567" w:hanging="426"/>
      </w:pPr>
      <w:r>
        <w:rPr>
          <w:sz w:val="18"/>
          <w:szCs w:val="18"/>
        </w:rPr>
        <w:t>[10]</w:t>
      </w:r>
      <w:r>
        <w:rPr>
          <w:sz w:val="18"/>
          <w:szCs w:val="18"/>
        </w:rPr>
        <w:tab/>
        <w:t xml:space="preserve">Han T, Srinivas S, Lakkaraju H. “Which explanation should I choose? A function approximation perspective to characterizing post hoc explanations”, In: Advances in Neural Information Processing Systems, vol. 35, (2022) 5256–5268; doi: </w:t>
      </w:r>
      <w:hyperlink r:id="rId26">
        <w:r>
          <w:rPr>
            <w:rStyle w:val="Hyperlink"/>
            <w:sz w:val="18"/>
            <w:szCs w:val="18"/>
          </w:rPr>
          <w:t>https://doi.org/10.52202/068431-0380</w:t>
        </w:r>
      </w:hyperlink>
      <w:r>
        <w:rPr>
          <w:sz w:val="18"/>
          <w:szCs w:val="18"/>
        </w:rPr>
        <w:t>.</w:t>
      </w:r>
    </w:p>
    <w:p w14:paraId="4901F718" w14:textId="782747B5" w:rsidR="00F152DB" w:rsidRDefault="00226020">
      <w:pPr>
        <w:widowControl w:val="0"/>
        <w:spacing w:after="60"/>
        <w:ind w:left="567" w:hanging="426"/>
      </w:pPr>
      <w:r>
        <w:rPr>
          <w:sz w:val="18"/>
          <w:szCs w:val="18"/>
        </w:rPr>
        <w:t>[11]</w:t>
      </w:r>
      <w:r>
        <w:rPr>
          <w:sz w:val="18"/>
          <w:szCs w:val="18"/>
        </w:rPr>
        <w:tab/>
        <w:t>Garreau D, von Luxburg U. “Explaining the explainer: A first theoretical analysis of LIME”</w:t>
      </w:r>
      <w:r>
        <w:rPr>
          <w:sz w:val="18"/>
          <w:szCs w:val="18"/>
        </w:rPr>
        <w:t xml:space="preserve">, In: Proceedings of the 23rd International Conference on Artificial Intelligence and Statistics (AISTATS), vol. 108, (2020) 1287–1296. Available: </w:t>
      </w:r>
      <w:hyperlink r:id="rId27">
        <w:r>
          <w:rPr>
            <w:rStyle w:val="Hyperlink"/>
            <w:sz w:val="18"/>
            <w:szCs w:val="18"/>
          </w:rPr>
          <w:t>https://proceedings.mlr.press/v108/garreau20a.html</w:t>
        </w:r>
      </w:hyperlink>
      <w:r>
        <w:rPr>
          <w:sz w:val="18"/>
          <w:szCs w:val="18"/>
        </w:rPr>
        <w:t>.</w:t>
      </w:r>
    </w:p>
    <w:p w14:paraId="6B711FC5" w14:textId="3A67645C" w:rsidR="00F152DB" w:rsidRDefault="00226020">
      <w:pPr>
        <w:widowControl w:val="0"/>
        <w:spacing w:after="60"/>
        <w:ind w:left="567" w:hanging="426"/>
      </w:pPr>
      <w:r>
        <w:rPr>
          <w:sz w:val="18"/>
          <w:szCs w:val="18"/>
        </w:rPr>
        <w:t>[12]</w:t>
      </w:r>
      <w:r>
        <w:rPr>
          <w:sz w:val="18"/>
          <w:szCs w:val="18"/>
        </w:rPr>
        <w:tab/>
        <w:t xml:space="preserve">Lundberg SM, Erion G, Chen H, DeGrave A, Prutkin JM, Nair B, Katz R, Himmelfarb J, Bansal N, Lee SI. “From local explanations to global understanding with explainable AI for trees”, Nature Machine Intelligence 2(1) (2020) 56–67; doi: </w:t>
      </w:r>
      <w:hyperlink r:id="rId28">
        <w:r>
          <w:rPr>
            <w:rStyle w:val="Hyperlink"/>
            <w:sz w:val="18"/>
            <w:szCs w:val="18"/>
          </w:rPr>
          <w:t>https://doi.org/10.1038/s42256-019-0138-9</w:t>
        </w:r>
      </w:hyperlink>
      <w:r>
        <w:rPr>
          <w:sz w:val="18"/>
          <w:szCs w:val="18"/>
        </w:rPr>
        <w:t>.</w:t>
      </w:r>
    </w:p>
    <w:p w14:paraId="6DDCB06A" w14:textId="30BE9C21" w:rsidR="00F152DB" w:rsidRDefault="00226020">
      <w:pPr>
        <w:widowControl w:val="0"/>
        <w:spacing w:after="60"/>
        <w:ind w:left="567" w:hanging="426"/>
      </w:pPr>
      <w:r>
        <w:rPr>
          <w:sz w:val="18"/>
          <w:szCs w:val="18"/>
        </w:rPr>
        <w:t>[13]</w:t>
      </w:r>
      <w:r>
        <w:rPr>
          <w:sz w:val="18"/>
          <w:szCs w:val="18"/>
        </w:rPr>
        <w:tab/>
        <w:t xml:space="preserve">Alvarez-Melis D, Jaakkola TS. “On the robustness of interpretability methods”, In: ICML Workshop on Human Interpretability in Machine Learning (WHI 2018), (2018); doi: </w:t>
      </w:r>
      <w:hyperlink r:id="rId29">
        <w:r>
          <w:rPr>
            <w:rStyle w:val="Hyperlink"/>
            <w:sz w:val="18"/>
            <w:szCs w:val="18"/>
          </w:rPr>
          <w:t>https://doi.org/10.48550/arXiv.1806.08049</w:t>
        </w:r>
      </w:hyperlink>
      <w:r>
        <w:rPr>
          <w:sz w:val="18"/>
          <w:szCs w:val="18"/>
        </w:rPr>
        <w:t>.</w:t>
      </w:r>
    </w:p>
    <w:p w14:paraId="4668C96B" w14:textId="768E7DB6" w:rsidR="00F152DB" w:rsidRDefault="00226020">
      <w:pPr>
        <w:widowControl w:val="0"/>
        <w:spacing w:after="60"/>
        <w:ind w:left="567" w:hanging="426"/>
      </w:pPr>
      <w:r>
        <w:rPr>
          <w:sz w:val="18"/>
          <w:szCs w:val="18"/>
        </w:rPr>
        <w:t>[14]</w:t>
      </w:r>
      <w:r>
        <w:rPr>
          <w:sz w:val="18"/>
          <w:szCs w:val="18"/>
        </w:rPr>
        <w:tab/>
        <w:t>Slack D, Hilgard S, Jia E, Singh S, Lakkaraju H. “Fooling LIME and SHAP: Adversarial attacks on post hoc explanation methods”</w:t>
      </w:r>
      <w:r>
        <w:rPr>
          <w:sz w:val="18"/>
          <w:szCs w:val="18"/>
        </w:rPr>
        <w:t xml:space="preserve">, In: Proceedings of the AAAI/ACM Conference on AI, Ethics, and Society, (2020) 180–186; doi: </w:t>
      </w:r>
      <w:hyperlink r:id="rId30">
        <w:r>
          <w:rPr>
            <w:rStyle w:val="Hyperlink"/>
            <w:sz w:val="18"/>
            <w:szCs w:val="18"/>
          </w:rPr>
          <w:t>https://doi.org/10.1145/3375627.3375830</w:t>
        </w:r>
      </w:hyperlink>
      <w:r>
        <w:rPr>
          <w:sz w:val="18"/>
          <w:szCs w:val="18"/>
        </w:rPr>
        <w:t>.</w:t>
      </w:r>
    </w:p>
    <w:p w14:paraId="3D03F1E7" w14:textId="7E280FE1" w:rsidR="00F152DB" w:rsidRDefault="00226020">
      <w:pPr>
        <w:widowControl w:val="0"/>
        <w:spacing w:after="60"/>
        <w:ind w:left="567" w:hanging="426"/>
      </w:pPr>
      <w:r>
        <w:rPr>
          <w:sz w:val="18"/>
          <w:szCs w:val="18"/>
        </w:rPr>
        <w:t>[15]</w:t>
      </w:r>
      <w:r>
        <w:rPr>
          <w:sz w:val="18"/>
          <w:szCs w:val="18"/>
        </w:rPr>
        <w:tab/>
        <w:t xml:space="preserve">Becker B, Kohavi R. “Adult [dataset]”, UCI Machine Learning Repository, (1996); doi: </w:t>
      </w:r>
      <w:hyperlink r:id="rId31">
        <w:r>
          <w:rPr>
            <w:rStyle w:val="Hyperlink"/>
            <w:sz w:val="18"/>
            <w:szCs w:val="18"/>
          </w:rPr>
          <w:t>https://doi.org/10.24432/C5XW20</w:t>
        </w:r>
      </w:hyperlink>
      <w:r>
        <w:rPr>
          <w:sz w:val="18"/>
          <w:szCs w:val="18"/>
        </w:rPr>
        <w:t>.</w:t>
      </w:r>
    </w:p>
    <w:p w14:paraId="5B63F133" w14:textId="3CD4461F" w:rsidR="00F152DB" w:rsidRDefault="00226020">
      <w:pPr>
        <w:widowControl w:val="0"/>
        <w:spacing w:after="60"/>
        <w:ind w:left="567" w:hanging="426"/>
      </w:pPr>
      <w:r>
        <w:rPr>
          <w:sz w:val="18"/>
          <w:szCs w:val="18"/>
        </w:rPr>
        <w:t>[16]</w:t>
      </w:r>
      <w:r>
        <w:rPr>
          <w:sz w:val="18"/>
          <w:szCs w:val="18"/>
        </w:rPr>
        <w:tab/>
        <w:t xml:space="preserve">Hofmann H. “Statlog (German credit data) [dataset]”, UCI Machine Learning Repository, (1994); doi: </w:t>
      </w:r>
      <w:hyperlink r:id="rId32">
        <w:r>
          <w:rPr>
            <w:rStyle w:val="Hyperlink"/>
            <w:sz w:val="18"/>
            <w:szCs w:val="18"/>
          </w:rPr>
          <w:t>https://doi.org/10.24432/C5NC77</w:t>
        </w:r>
      </w:hyperlink>
      <w:r>
        <w:rPr>
          <w:sz w:val="18"/>
          <w:szCs w:val="18"/>
        </w:rPr>
        <w:t>.</w:t>
      </w:r>
    </w:p>
    <w:p w14:paraId="242919E8" w14:textId="3DA76FBB" w:rsidR="00F152DB" w:rsidRDefault="00226020">
      <w:pPr>
        <w:widowControl w:val="0"/>
        <w:spacing w:after="60"/>
        <w:ind w:left="567" w:hanging="426"/>
      </w:pPr>
      <w:r>
        <w:rPr>
          <w:sz w:val="18"/>
          <w:szCs w:val="18"/>
        </w:rPr>
        <w:t>[17]</w:t>
      </w:r>
      <w:r>
        <w:rPr>
          <w:sz w:val="18"/>
          <w:szCs w:val="18"/>
        </w:rPr>
        <w:tab/>
        <w:t xml:space="preserve">Wolberg W, Mangasarian O, Street N, Street W. “Breast cancer Wisconsin (diagnostic) [dataset]”, UCI Machine Learning Repository, (1993); doi: </w:t>
      </w:r>
      <w:hyperlink r:id="rId33">
        <w:r>
          <w:rPr>
            <w:rStyle w:val="Hyperlink"/>
            <w:sz w:val="18"/>
            <w:szCs w:val="18"/>
          </w:rPr>
          <w:t>https://doi.org/10.24432/C5DW2B</w:t>
        </w:r>
      </w:hyperlink>
      <w:r>
        <w:rPr>
          <w:sz w:val="18"/>
          <w:szCs w:val="18"/>
        </w:rPr>
        <w:t>.</w:t>
      </w:r>
    </w:p>
    <w:p w14:paraId="57D38DBB" w14:textId="5E9B1DB7" w:rsidR="00F152DB" w:rsidRDefault="00226020">
      <w:pPr>
        <w:widowControl w:val="0"/>
        <w:spacing w:after="60"/>
        <w:ind w:left="567" w:hanging="426"/>
      </w:pPr>
      <w:r>
        <w:rPr>
          <w:sz w:val="18"/>
          <w:szCs w:val="18"/>
        </w:rPr>
        <w:t>[18]</w:t>
      </w:r>
      <w:r>
        <w:rPr>
          <w:sz w:val="18"/>
          <w:szCs w:val="18"/>
        </w:rPr>
        <w:tab/>
        <w:t xml:space="preserve">Breiman L. “Random forests”, Machine Learning 45(1) (2001) 5–32; doi: </w:t>
      </w:r>
      <w:hyperlink r:id="rId34">
        <w:r>
          <w:rPr>
            <w:rStyle w:val="Hyperlink"/>
            <w:sz w:val="18"/>
            <w:szCs w:val="18"/>
          </w:rPr>
          <w:t>https://doi.org/10.1023/A:1010933404324</w:t>
        </w:r>
      </w:hyperlink>
      <w:r>
        <w:rPr>
          <w:sz w:val="18"/>
          <w:szCs w:val="18"/>
        </w:rPr>
        <w:t>.</w:t>
      </w:r>
    </w:p>
    <w:p w14:paraId="69F11E77" w14:textId="645F56CB" w:rsidR="00F152DB" w:rsidRDefault="00226020">
      <w:pPr>
        <w:widowControl w:val="0"/>
        <w:spacing w:after="60"/>
        <w:ind w:left="567" w:hanging="426"/>
      </w:pPr>
      <w:r>
        <w:rPr>
          <w:sz w:val="18"/>
          <w:szCs w:val="18"/>
        </w:rPr>
        <w:t>[19]</w:t>
      </w:r>
      <w:r>
        <w:rPr>
          <w:sz w:val="18"/>
          <w:szCs w:val="18"/>
        </w:rPr>
        <w:tab/>
        <w:t xml:space="preserve">Chen T, Guestrin C. </w:t>
      </w:r>
      <w:r>
        <w:rPr>
          <w:sz w:val="18"/>
          <w:szCs w:val="18"/>
        </w:rPr>
        <w:t xml:space="preserve">“XGBoost: A scalable tree boosting system”, In: Proceedings of the 22nd ACM SIGKDD </w:t>
      </w:r>
      <w:r>
        <w:rPr>
          <w:sz w:val="18"/>
          <w:szCs w:val="18"/>
        </w:rPr>
        <w:lastRenderedPageBreak/>
        <w:t xml:space="preserve">International Conference on Knowledge Discovery and Data Mining, (2016) 785–794; doi: </w:t>
      </w:r>
      <w:hyperlink r:id="rId35">
        <w:r>
          <w:rPr>
            <w:rStyle w:val="Hyperlink"/>
            <w:sz w:val="18"/>
            <w:szCs w:val="18"/>
          </w:rPr>
          <w:t>https://doi.org/10.1145/2939672.2939785</w:t>
        </w:r>
      </w:hyperlink>
      <w:r>
        <w:rPr>
          <w:sz w:val="18"/>
          <w:szCs w:val="18"/>
        </w:rPr>
        <w:t>.</w:t>
      </w:r>
    </w:p>
    <w:p w14:paraId="622AABC5" w14:textId="435A8D2E" w:rsidR="00F152DB" w:rsidRDefault="00226020">
      <w:pPr>
        <w:widowControl w:val="0"/>
        <w:spacing w:after="60"/>
        <w:ind w:left="567" w:hanging="426"/>
      </w:pPr>
      <w:r>
        <w:rPr>
          <w:sz w:val="18"/>
          <w:szCs w:val="18"/>
        </w:rPr>
        <w:t>[20]</w:t>
      </w:r>
      <w:r>
        <w:rPr>
          <w:sz w:val="18"/>
          <w:szCs w:val="18"/>
        </w:rPr>
        <w:tab/>
        <w:t>Herrera-Vásquez J, Herrero-Uceda M. “A framework for rigorous evaluation of model-agnostic explainability methods: multi-metric statistical benchmarking, operational protocol, and reproducibility”</w:t>
      </w:r>
      <w:r>
        <w:rPr>
          <w:sz w:val="18"/>
          <w:szCs w:val="18"/>
        </w:rPr>
        <w:t xml:space="preserve">, Revista de Investigación Multidisciplinaria Iberoamericana (RIMI), No. 3 (2026); doi: </w:t>
      </w:r>
      <w:hyperlink r:id="rId36">
        <w:r>
          <w:rPr>
            <w:rStyle w:val="Hyperlink"/>
            <w:sz w:val="18"/>
            <w:szCs w:val="18"/>
          </w:rPr>
          <w:t>https://doi.org/10.69850/rimi.vi3.307</w:t>
        </w:r>
      </w:hyperlink>
      <w:r>
        <w:rPr>
          <w:sz w:val="18"/>
          <w:szCs w:val="18"/>
        </w:rPr>
        <w:t>.</w:t>
      </w:r>
    </w:p>
    <w:p w14:paraId="1A0C9E07" w14:textId="4D214000" w:rsidR="00F152DB" w:rsidRDefault="00226020">
      <w:pPr>
        <w:widowControl w:val="0"/>
        <w:spacing w:after="60"/>
        <w:ind w:left="567" w:hanging="426"/>
      </w:pPr>
      <w:r>
        <w:rPr>
          <w:sz w:val="18"/>
          <w:szCs w:val="18"/>
        </w:rPr>
        <w:t>[21]</w:t>
      </w:r>
      <w:r>
        <w:rPr>
          <w:sz w:val="18"/>
          <w:szCs w:val="18"/>
        </w:rPr>
        <w:tab/>
        <w:t xml:space="preserve">Jaccard P. “The distribution of the flora in the alpine zone”, New Phytologist 11(2) (1912) 37–50; doi: </w:t>
      </w:r>
      <w:hyperlink r:id="rId37">
        <w:r>
          <w:rPr>
            <w:rStyle w:val="Hyperlink"/>
            <w:sz w:val="18"/>
            <w:szCs w:val="18"/>
          </w:rPr>
          <w:t>https://doi.org/10.1111/j.1469-8137.1912.tb05611.x</w:t>
        </w:r>
      </w:hyperlink>
      <w:r>
        <w:rPr>
          <w:sz w:val="18"/>
          <w:szCs w:val="18"/>
        </w:rPr>
        <w:t>.</w:t>
      </w:r>
    </w:p>
    <w:p w14:paraId="711736E0" w14:textId="32915CF8" w:rsidR="00F152DB" w:rsidRDefault="00226020">
      <w:pPr>
        <w:widowControl w:val="0"/>
        <w:spacing w:after="60"/>
        <w:ind w:left="567" w:hanging="426"/>
      </w:pPr>
      <w:r>
        <w:rPr>
          <w:sz w:val="18"/>
          <w:szCs w:val="18"/>
        </w:rPr>
        <w:t>[22]</w:t>
      </w:r>
      <w:r>
        <w:rPr>
          <w:sz w:val="18"/>
          <w:szCs w:val="18"/>
        </w:rPr>
        <w:tab/>
        <w:t>Kendall MG. “The treatment of ties in ranking problems”, Biometrika 33(3) (1945) 239–251; doi:</w:t>
      </w:r>
      <w:r>
        <w:rPr>
          <w:sz w:val="18"/>
          <w:szCs w:val="18"/>
        </w:rPr>
        <w:t xml:space="preserve"> </w:t>
      </w:r>
      <w:hyperlink r:id="rId38">
        <w:r>
          <w:rPr>
            <w:rStyle w:val="Hyperlink"/>
            <w:sz w:val="18"/>
            <w:szCs w:val="18"/>
          </w:rPr>
          <w:t>https://doi.org/10.1093/biomet/33.3.239</w:t>
        </w:r>
      </w:hyperlink>
      <w:r>
        <w:rPr>
          <w:sz w:val="18"/>
          <w:szCs w:val="18"/>
        </w:rPr>
        <w:t>.</w:t>
      </w:r>
    </w:p>
    <w:p w14:paraId="22A12264" w14:textId="0EE417A4" w:rsidR="00F152DB" w:rsidRDefault="00226020">
      <w:pPr>
        <w:widowControl w:val="0"/>
        <w:spacing w:after="60"/>
        <w:ind w:left="567" w:hanging="426"/>
      </w:pPr>
      <w:r>
        <w:rPr>
          <w:sz w:val="18"/>
          <w:szCs w:val="18"/>
        </w:rPr>
        <w:t>[23]</w:t>
      </w:r>
      <w:r>
        <w:rPr>
          <w:sz w:val="18"/>
          <w:szCs w:val="18"/>
        </w:rPr>
        <w:tab/>
        <w:t xml:space="preserve">Efron B, Tibshirani RJ. “An Introduction to the Bootstrap”, Chapman &amp; Hall, New York, 1993; doi: </w:t>
      </w:r>
      <w:hyperlink r:id="rId39">
        <w:r>
          <w:rPr>
            <w:rStyle w:val="Hyperlink"/>
            <w:sz w:val="18"/>
            <w:szCs w:val="18"/>
          </w:rPr>
          <w:t>https://doi.org/10.1201/9780429246593</w:t>
        </w:r>
      </w:hyperlink>
      <w:r>
        <w:rPr>
          <w:sz w:val="18"/>
          <w:szCs w:val="18"/>
        </w:rPr>
        <w:t>.</w:t>
      </w:r>
    </w:p>
    <w:p w14:paraId="1AB12947" w14:textId="41346DBD" w:rsidR="00F152DB" w:rsidRDefault="00226020">
      <w:pPr>
        <w:widowControl w:val="0"/>
        <w:spacing w:after="60"/>
        <w:ind w:left="567" w:hanging="426"/>
      </w:pPr>
      <w:r>
        <w:rPr>
          <w:sz w:val="18"/>
          <w:szCs w:val="18"/>
        </w:rPr>
        <w:t>[24]</w:t>
      </w:r>
      <w:r>
        <w:rPr>
          <w:sz w:val="18"/>
          <w:szCs w:val="18"/>
        </w:rPr>
        <w:tab/>
        <w:t xml:space="preserve">Cameron AC, Miller DL. “A practitioner’s guide to cluster-robust inference”, Journal of Human Resources 50(2) (2015) 317–372; doi: </w:t>
      </w:r>
      <w:hyperlink r:id="rId40">
        <w:r>
          <w:rPr>
            <w:rStyle w:val="Hyperlink"/>
            <w:sz w:val="18"/>
            <w:szCs w:val="18"/>
          </w:rPr>
          <w:t>https://doi.org/10.3368/jhr.50.2.317</w:t>
        </w:r>
      </w:hyperlink>
      <w:r>
        <w:rPr>
          <w:sz w:val="18"/>
          <w:szCs w:val="18"/>
        </w:rPr>
        <w:t>.</w:t>
      </w:r>
    </w:p>
    <w:p w14:paraId="19893F32" w14:textId="4E7C19F7" w:rsidR="00F152DB" w:rsidRDefault="00226020">
      <w:pPr>
        <w:widowControl w:val="0"/>
        <w:spacing w:after="60"/>
        <w:ind w:left="567" w:hanging="426"/>
      </w:pPr>
      <w:r>
        <w:rPr>
          <w:sz w:val="18"/>
          <w:szCs w:val="18"/>
        </w:rPr>
        <w:t>[25]</w:t>
      </w:r>
      <w:r>
        <w:rPr>
          <w:sz w:val="18"/>
          <w:szCs w:val="18"/>
        </w:rPr>
        <w:tab/>
        <w:t xml:space="preserve">Bhatt U, Weller A, Moura JMF. “Evaluating and aggregating feature-based model explanations”, In: Proceedings of the Twenty-Ninth International Joint Conference on Artificial Intelligence (IJCAI), (2020) 3016–3022; doi: </w:t>
      </w:r>
      <w:hyperlink r:id="rId41">
        <w:r>
          <w:rPr>
            <w:rStyle w:val="Hyperlink"/>
            <w:sz w:val="18"/>
            <w:szCs w:val="18"/>
          </w:rPr>
          <w:t>https://doi.org/10.24963/ijcai.2020/417</w:t>
        </w:r>
      </w:hyperlink>
      <w:r>
        <w:rPr>
          <w:sz w:val="18"/>
          <w:szCs w:val="18"/>
        </w:rPr>
        <w:t>.</w:t>
      </w:r>
    </w:p>
    <w:sectPr w:rsidR="00F152DB" w:rsidSect="000B3DED">
      <w:headerReference w:type="even" r:id="rId42"/>
      <w:headerReference w:type="default" r:id="rId43"/>
      <w:footerReference w:type="even" r:id="rId44"/>
      <w:footerReference w:type="default" r:id="rId45"/>
      <w:headerReference w:type="first" r:id="rId46"/>
      <w:footerReference w:type="first" r:id="rId47"/>
      <w:type w:val="continuous"/>
      <w:pgSz w:w="11906" w:h="16838" w:code="9"/>
      <w:pgMar w:top="1418" w:right="1418" w:bottom="1418" w:left="1701" w:header="624" w:footer="624" w:gutter="0"/>
      <w:cols w:space="70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37292" w14:textId="77777777" w:rsidR="00226020" w:rsidRDefault="00226020">
      <w:r>
        <w:separator/>
      </w:r>
    </w:p>
  </w:endnote>
  <w:endnote w:type="continuationSeparator" w:id="0">
    <w:p w14:paraId="1D37A6B9" w14:textId="77777777" w:rsidR="00226020" w:rsidRDefault="002260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FBE7C" w14:textId="77777777" w:rsidR="0003206F" w:rsidRPr="0003206F" w:rsidRDefault="0003206F" w:rsidP="0003206F">
    <w:pPr>
      <w:tabs>
        <w:tab w:val="center" w:pos="4550"/>
        <w:tab w:val="left" w:pos="5818"/>
      </w:tabs>
      <w:ind w:right="-2"/>
      <w:jc w:val="right"/>
      <w:rPr>
        <w:sz w:val="16"/>
      </w:rPr>
    </w:pPr>
    <w:r w:rsidRPr="0003206F">
      <w:rPr>
        <w:spacing w:val="60"/>
        <w:sz w:val="16"/>
      </w:rPr>
      <w:t>Pag</w:t>
    </w:r>
    <w:r w:rsidR="00D178B4">
      <w:rPr>
        <w:spacing w:val="60"/>
        <w:sz w:val="16"/>
      </w:rPr>
      <w:t>e</w:t>
    </w:r>
    <w:r w:rsidRPr="0003206F">
      <w:rPr>
        <w:sz w:val="16"/>
      </w:rPr>
      <w:fldChar w:fldCharType="begin"/>
    </w:r>
    <w:r w:rsidRPr="0003206F">
      <w:rPr>
        <w:sz w:val="16"/>
      </w:rPr>
      <w:instrText>PAGE   \* MERGEFORMAT</w:instrText>
    </w:r>
    <w:r w:rsidRPr="0003206F">
      <w:rPr>
        <w:sz w:val="16"/>
      </w:rPr>
      <w:fldChar w:fldCharType="separate"/>
    </w:r>
    <w:r w:rsidR="00C908DB">
      <w:rPr>
        <w:noProof/>
        <w:sz w:val="16"/>
      </w:rPr>
      <w:t>2</w:t>
    </w:r>
    <w:r w:rsidRPr="0003206F">
      <w:rPr>
        <w:sz w:val="16"/>
      </w:rPr>
      <w:fldChar w:fldCharType="end"/>
    </w:r>
  </w:p>
  <w:p w14:paraId="2C7B8C44" w14:textId="77777777" w:rsidR="000B3DED" w:rsidRDefault="000B3D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CF7FD" w14:textId="77777777" w:rsidR="0003206F" w:rsidRPr="00045C65" w:rsidRDefault="00D178B4" w:rsidP="00D178B4">
    <w:pPr>
      <w:tabs>
        <w:tab w:val="center" w:pos="4550"/>
        <w:tab w:val="left" w:pos="5818"/>
      </w:tabs>
      <w:ind w:right="-2"/>
      <w:jc w:val="right"/>
      <w:rPr>
        <w:sz w:val="16"/>
      </w:rPr>
    </w:pPr>
    <w:r w:rsidRPr="00045C65">
      <w:rPr>
        <w:spacing w:val="60"/>
        <w:sz w:val="16"/>
      </w:rPr>
      <w:t>Page</w:t>
    </w:r>
    <w:r w:rsidR="0003206F" w:rsidRPr="00045C65">
      <w:rPr>
        <w:sz w:val="16"/>
      </w:rPr>
      <w:fldChar w:fldCharType="begin"/>
    </w:r>
    <w:r w:rsidR="0003206F" w:rsidRPr="00045C65">
      <w:rPr>
        <w:sz w:val="16"/>
      </w:rPr>
      <w:instrText>PAGE   \* MERGEFORMAT</w:instrText>
    </w:r>
    <w:r w:rsidR="0003206F" w:rsidRPr="00045C65">
      <w:rPr>
        <w:sz w:val="16"/>
      </w:rPr>
      <w:fldChar w:fldCharType="separate"/>
    </w:r>
    <w:r w:rsidR="00C908DB">
      <w:rPr>
        <w:noProof/>
        <w:sz w:val="16"/>
      </w:rPr>
      <w:t>3</w:t>
    </w:r>
    <w:r w:rsidR="0003206F" w:rsidRPr="00045C65">
      <w:rPr>
        <w:sz w:val="16"/>
      </w:rPr>
      <w:fldChar w:fldCharType="end"/>
    </w:r>
  </w:p>
  <w:p w14:paraId="28029B4C" w14:textId="77777777" w:rsidR="0043636E" w:rsidRPr="008E36B0" w:rsidRDefault="0043636E" w:rsidP="0043636E">
    <w:pPr>
      <w:tabs>
        <w:tab w:val="right" w:pos="9920"/>
      </w:tabs>
      <w:rPr>
        <w:rFonts w:ascii="Arial" w:hAnsi="Arial" w:cs="Arial"/>
        <w:b/>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F63D9" w14:textId="77777777" w:rsidR="00D178B4" w:rsidRPr="00174B6E" w:rsidRDefault="00FC7FA5">
    <w:pPr>
      <w:pStyle w:val="Footer"/>
      <w:rPr>
        <w:rStyle w:val="PageNumber"/>
        <w:sz w:val="18"/>
      </w:rPr>
    </w:pPr>
    <w:r w:rsidRPr="00174B6E">
      <w:rPr>
        <w:noProof/>
        <w:sz w:val="18"/>
        <w:lang w:val="tr-TR" w:eastAsia="tr-TR"/>
      </w:rPr>
      <mc:AlternateContent>
        <mc:Choice Requires="wps">
          <w:drawing>
            <wp:anchor distT="0" distB="0" distL="114300" distR="114300" simplePos="0" relativeHeight="251659264" behindDoc="0" locked="0" layoutInCell="1" allowOverlap="1" wp14:anchorId="37B2A1AA" wp14:editId="5AF0D205">
              <wp:simplePos x="0" y="0"/>
              <wp:positionH relativeFrom="column">
                <wp:posOffset>17145</wp:posOffset>
              </wp:positionH>
              <wp:positionV relativeFrom="paragraph">
                <wp:posOffset>6350</wp:posOffset>
              </wp:positionV>
              <wp:extent cx="594360" cy="0"/>
              <wp:effectExtent l="0" t="0" r="15240" b="19050"/>
              <wp:wrapNone/>
              <wp:docPr id="3" name="Düz Bağlayıcı 3"/>
              <wp:cNvGraphicFramePr/>
              <a:graphic xmlns:a="http://schemas.openxmlformats.org/drawingml/2006/main">
                <a:graphicData uri="http://schemas.microsoft.com/office/word/2010/wordprocessingShape">
                  <wps:wsp>
                    <wps:cNvCnPr/>
                    <wps:spPr>
                      <a:xfrm flipH="1">
                        <a:off x="0" y="0"/>
                        <a:ext cx="5943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A689D8" id="Düz Bağlayıcı 3"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1.35pt,.5pt" to="48.1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" strokecolor="black [3213]"/>
          </w:pict>
        </mc:Fallback>
      </mc:AlternateContent>
    </w:r>
    <w:r w:rsidR="00D178B4" w:rsidRPr="00174B6E">
      <w:rPr>
        <w:rStyle w:val="PageNumber"/>
        <w:sz w:val="18"/>
      </w:rPr>
      <w:t>*Corresponding author</w:t>
    </w:r>
  </w:p>
  <w:p w14:paraId="3D962EDC" w14:textId="77777777" w:rsidR="00D178B4" w:rsidRPr="00174B6E" w:rsidRDefault="00D178B4">
    <w:pPr>
      <w:pStyle w:val="Footer"/>
      <w:rPr>
        <w:rStyle w:val="PageNumber"/>
        <w:sz w:val="18"/>
      </w:rPr>
    </w:pPr>
    <w:r w:rsidRPr="00174B6E">
      <w:rPr>
        <w:rStyle w:val="PageNumber"/>
        <w:i/>
        <w:sz w:val="18"/>
      </w:rPr>
      <w:t xml:space="preserve">  E-mail address:</w:t>
    </w:r>
    <w:r w:rsidRPr="00174B6E">
      <w:rPr>
        <w:rStyle w:val="PageNumber"/>
        <w:sz w:val="18"/>
      </w:rPr>
      <w:t xml:space="preserve"> jonnabio@gmail.com</w:t>
    </w:r>
  </w:p>
  <w:p w14:paraId="45907C26" w14:textId="77777777" w:rsidR="000B3DED" w:rsidRPr="00174B6E" w:rsidRDefault="0003206F" w:rsidP="00D178B4">
    <w:pPr>
      <w:pStyle w:val="Footer"/>
      <w:rPr>
        <w:sz w:val="18"/>
      </w:rPr>
    </w:pPr>
    <w:r w:rsidRPr="00174B6E">
      <w:rPr>
        <w:rStyle w:val="PageNumber"/>
        <w:sz w:val="18"/>
      </w:rPr>
      <w:ptab w:relativeTo="margin" w:alignment="right" w:leader="none"/>
    </w:r>
    <w:r w:rsidRPr="00174B6E">
      <w:rPr>
        <w:rStyle w:val="PageNumber"/>
        <w:sz w:val="18"/>
      </w:rPr>
      <w:ptab w:relativeTo="margin" w:alignment="left" w:leader="none"/>
    </w:r>
    <w:r w:rsidR="00BC6047" w:rsidRPr="00174B6E">
      <w:rPr>
        <w:sz w:val="18"/>
      </w:rPr>
      <w:t>Received</w:t>
    </w:r>
    <w:r w:rsidR="00D178B4" w:rsidRPr="00174B6E">
      <w:rPr>
        <w:sz w:val="18"/>
      </w:rPr>
      <w:t>:</w:t>
    </w:r>
    <w:r w:rsidR="00BC6047" w:rsidRPr="00174B6E">
      <w:rPr>
        <w:sz w:val="18"/>
      </w:rPr>
      <w:t xml:space="preserve"> </w:t>
    </w:r>
    <w:r w:rsidR="00D178B4" w:rsidRPr="00174B6E">
      <w:rPr>
        <w:sz w:val="18"/>
      </w:rPr>
      <w:t>dd/mm/y</w:t>
    </w:r>
    <w:r w:rsidR="00045C65" w:rsidRPr="00174B6E">
      <w:rPr>
        <w:sz w:val="18"/>
      </w:rPr>
      <w:t>yy</w:t>
    </w:r>
    <w:r w:rsidR="00D178B4" w:rsidRPr="00174B6E">
      <w:rPr>
        <w:sz w:val="18"/>
      </w:rPr>
      <w:t xml:space="preserve">y; </w:t>
    </w:r>
    <w:r w:rsidR="00BC6047" w:rsidRPr="00174B6E">
      <w:rPr>
        <w:sz w:val="18"/>
      </w:rPr>
      <w:t xml:space="preserve">Received </w:t>
    </w:r>
    <w:r w:rsidR="00E041BA" w:rsidRPr="00174B6E">
      <w:rPr>
        <w:sz w:val="18"/>
      </w:rPr>
      <w:t>in revised form</w:t>
    </w:r>
    <w:r w:rsidR="00D178B4" w:rsidRPr="00174B6E">
      <w:rPr>
        <w:sz w:val="18"/>
      </w:rPr>
      <w:t>: dd/mm/y</w:t>
    </w:r>
    <w:r w:rsidR="00045C65" w:rsidRPr="00174B6E">
      <w:rPr>
        <w:sz w:val="18"/>
      </w:rPr>
      <w:t>yy</w:t>
    </w:r>
    <w:r w:rsidR="00D178B4" w:rsidRPr="00174B6E">
      <w:rPr>
        <w:sz w:val="18"/>
      </w:rPr>
      <w:t>y;</w:t>
    </w:r>
    <w:r w:rsidR="00E041BA" w:rsidRPr="00174B6E">
      <w:rPr>
        <w:sz w:val="18"/>
      </w:rPr>
      <w:t xml:space="preserve"> Accepted</w:t>
    </w:r>
    <w:r w:rsidR="00D178B4" w:rsidRPr="00174B6E">
      <w:rPr>
        <w:sz w:val="18"/>
      </w:rPr>
      <w:t>: dd/mm/y</w:t>
    </w:r>
    <w:r w:rsidR="00045C65" w:rsidRPr="00174B6E">
      <w:rPr>
        <w:sz w:val="18"/>
      </w:rPr>
      <w:t>yy</w:t>
    </w:r>
    <w:r w:rsidR="00D178B4" w:rsidRPr="00174B6E">
      <w:rPr>
        <w:sz w:val="18"/>
      </w:rPr>
      <w: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5A81A" w14:textId="77777777" w:rsidR="00226020" w:rsidRDefault="00226020">
      <w:r>
        <w:separator/>
      </w:r>
    </w:p>
  </w:footnote>
  <w:footnote w:type="continuationSeparator" w:id="0">
    <w:p w14:paraId="1E058678" w14:textId="77777777" w:rsidR="00226020" w:rsidRDefault="002260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rPr>
      <w:alias w:val="Başlık"/>
      <w:tag w:val=""/>
      <w:id w:val="1116400235"/>
      <w:placeholder>
        <w:docPart w:val="E89E74AAC79844D69C7E1863662B5612"/>
      </w:placeholder>
      <w:dataBinding w:prefixMappings="xmlns:ns0='http://purl.org/dc/elements/1.1/' xmlns:ns1='http://schemas.openxmlformats.org/package/2006/metadata/core-properties' " w:xpath="/ns1:coreProperties[1]/ns0:title[1]" w:storeItemID="{6C3C8BC8-F283-45AE-878A-BAB7291924A1}"/>
      <w:text/>
    </w:sdtPr>
    <w:sdtEndPr/>
    <w:sdtContent>
      <w:p w14:paraId="64BB27B0" w14:textId="77777777" w:rsidR="00F152DB" w:rsidRDefault="00226020">
        <w:pPr>
          <w:pStyle w:val="Header"/>
          <w:tabs>
            <w:tab w:val="clear" w:pos="8640"/>
            <w:tab w:val="right" w:pos="8787"/>
          </w:tabs>
          <w:rPr>
            <w:sz w:val="18"/>
          </w:rPr>
        </w:pPr>
        <w:r>
          <w:rPr>
            <w:sz w:val="18"/>
          </w:rPr>
          <w:t>Herrera-Vásquez / AAIR vol (20yy) p-p</w:t>
        </w:r>
      </w:p>
    </w:sdtContent>
  </w:sdt>
  <w:p w14:paraId="7AEE8A89" w14:textId="77777777" w:rsidR="0003206F" w:rsidRDefault="000320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rPr>
      <w:alias w:val="Başlık"/>
      <w:tag w:val=""/>
      <w:id w:val="-593327268"/>
      <w:placeholder>
        <w:docPart w:val="6A997C27FF41465CA7E99973E6A4AD44"/>
      </w:placeholder>
      <w:dataBinding w:prefixMappings="xmlns:ns0='http://purl.org/dc/elements/1.1/' xmlns:ns1='http://schemas.openxmlformats.org/package/2006/metadata/core-properties' " w:xpath="/ns1:coreProperties[1]/ns0:title[1]" w:storeItemID="{6C3C8BC8-F283-45AE-878A-BAB7291924A1}"/>
      <w:text/>
    </w:sdtPr>
    <w:sdtEndPr/>
    <w:sdtContent>
      <w:p w14:paraId="0982112B" w14:textId="77777777" w:rsidR="00F152DB" w:rsidRDefault="00226020">
        <w:pPr>
          <w:pStyle w:val="Header"/>
          <w:tabs>
            <w:tab w:val="clear" w:pos="8640"/>
            <w:tab w:val="right" w:pos="8787"/>
          </w:tabs>
          <w:jc w:val="right"/>
          <w:rPr>
            <w:sz w:val="18"/>
          </w:rPr>
        </w:pPr>
        <w:r>
          <w:rPr>
            <w:sz w:val="18"/>
          </w:rPr>
          <w:t>Herrera-Vásquez / AAIR vol (20yy) p-p</w:t>
        </w:r>
      </w:p>
    </w:sdtContent>
  </w:sdt>
  <w:p w14:paraId="5DD9516C" w14:textId="77777777" w:rsidR="00D178B4" w:rsidRDefault="00D178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969F8" w14:textId="77777777" w:rsidR="00ED0D6A" w:rsidRPr="001F4170" w:rsidRDefault="00351BBF" w:rsidP="00ED0D6A">
    <w:pPr>
      <w:pStyle w:val="WW-Title"/>
      <w:tabs>
        <w:tab w:val="left" w:pos="6521"/>
      </w:tabs>
      <w:ind w:left="-567" w:right="-710"/>
      <w:jc w:val="left"/>
      <w:rPr>
        <w:rFonts w:ascii="Arial" w:hAnsi="Arial"/>
        <w:sz w:val="16"/>
        <w:szCs w:val="16"/>
        <w:lang w:val="en-US"/>
      </w:rPr>
    </w:pPr>
    <w:r w:rsidRPr="00351BBF">
      <w:rPr>
        <w:rFonts w:ascii="Arial" w:hAnsi="Arial"/>
        <w:caps w:val="0"/>
        <w:sz w:val="16"/>
        <w:szCs w:val="16"/>
        <w:lang w:val="en-US"/>
      </w:rPr>
      <w:t>Advances in Artificial Intelligence Research</w:t>
    </w:r>
    <w:r w:rsidR="00ED0D6A" w:rsidRPr="003F2F8B">
      <w:rPr>
        <w:rFonts w:ascii="Arial" w:hAnsi="Arial"/>
        <w:caps w:val="0"/>
        <w:sz w:val="16"/>
        <w:szCs w:val="16"/>
        <w:lang w:val="en-US"/>
      </w:rPr>
      <w:t xml:space="preserve"> </w:t>
    </w:r>
    <w:r w:rsidR="00ED0D6A">
      <w:rPr>
        <w:rFonts w:ascii="Arial" w:hAnsi="Arial"/>
        <w:caps w:val="0"/>
        <w:sz w:val="16"/>
        <w:szCs w:val="16"/>
        <w:lang w:val="en-US"/>
      </w:rPr>
      <w:t>(</w:t>
    </w:r>
    <w:r>
      <w:rPr>
        <w:rFonts w:ascii="Arial" w:hAnsi="Arial"/>
        <w:caps w:val="0"/>
        <w:sz w:val="16"/>
        <w:szCs w:val="16"/>
        <w:lang w:val="en-US"/>
      </w:rPr>
      <w:t>AAIR</w:t>
    </w:r>
    <w:r w:rsidR="00ED0D6A">
      <w:rPr>
        <w:rFonts w:ascii="Arial" w:hAnsi="Arial"/>
        <w:caps w:val="0"/>
        <w:sz w:val="16"/>
        <w:szCs w:val="16"/>
        <w:lang w:val="en-US"/>
      </w:rPr>
      <w:t>)</w:t>
    </w:r>
    <w:r w:rsidR="00ED0D6A">
      <w:rPr>
        <w:rFonts w:ascii="Arial" w:hAnsi="Arial"/>
        <w:i/>
        <w:caps w:val="0"/>
        <w:color w:val="808080"/>
        <w:sz w:val="16"/>
        <w:szCs w:val="16"/>
        <w:lang w:val="en-US"/>
      </w:rPr>
      <w:tab/>
    </w:r>
    <w:r w:rsidR="00ED0D6A" w:rsidRPr="00740096">
      <w:rPr>
        <w:rFonts w:ascii="Arial" w:hAnsi="Arial"/>
        <w:caps w:val="0"/>
        <w:sz w:val="16"/>
        <w:szCs w:val="16"/>
        <w:lang w:val="en-US"/>
      </w:rPr>
      <w:t>Vol. xx (No. x), pp. xxx-xxx, 20</w:t>
    </w:r>
    <w:r w:rsidR="00ED0D6A">
      <w:rPr>
        <w:rFonts w:ascii="Arial" w:hAnsi="Arial"/>
        <w:caps w:val="0"/>
        <w:sz w:val="16"/>
        <w:szCs w:val="16"/>
        <w:lang w:val="en-US"/>
      </w:rPr>
      <w:t>yy</w:t>
    </w:r>
  </w:p>
  <w:p w14:paraId="7213129A" w14:textId="77777777" w:rsidR="00ED0D6A" w:rsidRDefault="00ED0D6A" w:rsidP="00ED0D6A">
    <w:pPr>
      <w:pStyle w:val="BodyTextIndent3"/>
      <w:tabs>
        <w:tab w:val="left" w:pos="6804"/>
      </w:tabs>
      <w:spacing w:after="0"/>
      <w:ind w:left="-567" w:right="-710"/>
      <w:rPr>
        <w:rFonts w:ascii="Arial" w:hAnsi="Arial"/>
        <w:b/>
      </w:rPr>
    </w:pPr>
    <w:r w:rsidRPr="00740096">
      <w:rPr>
        <w:rFonts w:ascii="Arial" w:hAnsi="Arial"/>
        <w:b/>
      </w:rPr>
      <w:t xml:space="preserve">ISSN </w:t>
    </w:r>
    <w:r w:rsidR="00351BBF">
      <w:rPr>
        <w:rFonts w:ascii="Arial" w:hAnsi="Arial"/>
        <w:b/>
      </w:rPr>
      <w:t>XXXX</w:t>
    </w:r>
    <w:r w:rsidRPr="000A7FD1">
      <w:rPr>
        <w:rFonts w:ascii="Arial" w:hAnsi="Arial"/>
        <w:b/>
      </w:rPr>
      <w:t>-</w:t>
    </w:r>
    <w:r w:rsidR="00351BBF">
      <w:rPr>
        <w:rFonts w:ascii="Arial" w:hAnsi="Arial"/>
        <w:b/>
      </w:rPr>
      <w:t>XXXX</w:t>
    </w:r>
    <w:r>
      <w:rPr>
        <w:rFonts w:ascii="Arial" w:hAnsi="Arial"/>
        <w:b/>
      </w:rPr>
      <w:tab/>
    </w:r>
    <w:r>
      <w:rPr>
        <w:rFonts w:ascii="Arial" w:hAnsi="Arial"/>
        <w:b/>
      </w:rPr>
      <w:tab/>
      <w:t>doi: 10.5541/</w:t>
    </w:r>
    <w:r w:rsidR="00351BBF">
      <w:rPr>
        <w:rFonts w:ascii="Arial" w:hAnsi="Arial"/>
        <w:b/>
      </w:rPr>
      <w:t>aair</w:t>
    </w:r>
    <w:r w:rsidRPr="00AB38A2">
      <w:rPr>
        <w:rFonts w:ascii="Arial" w:hAnsi="Arial"/>
        <w:b/>
      </w:rPr>
      <w:t>.</w:t>
    </w:r>
    <w:r>
      <w:rPr>
        <w:rFonts w:ascii="Arial" w:hAnsi="Arial"/>
        <w:b/>
      </w:rPr>
      <w:t>PID</w:t>
    </w:r>
  </w:p>
  <w:p w14:paraId="60BD9109" w14:textId="77777777" w:rsidR="00ED0D6A" w:rsidRPr="00ED0D6A" w:rsidRDefault="00ED0D6A" w:rsidP="00ED0D6A">
    <w:pPr>
      <w:pStyle w:val="BodyTextIndent3"/>
      <w:tabs>
        <w:tab w:val="left" w:pos="5954"/>
      </w:tabs>
      <w:spacing w:after="0"/>
      <w:ind w:left="-567" w:right="-710"/>
      <w:rPr>
        <w:b/>
        <w:bCs/>
        <w:i/>
        <w:sz w:val="28"/>
      </w:rPr>
    </w:pPr>
    <w:r w:rsidRPr="00670ED3">
      <w:rPr>
        <w:rFonts w:ascii="Arial" w:hAnsi="Arial"/>
        <w:b/>
      </w:rPr>
      <w:t>www.</w:t>
    </w:r>
    <w:r w:rsidR="00351BBF">
      <w:rPr>
        <w:rFonts w:ascii="Arial" w:hAnsi="Arial"/>
        <w:b/>
      </w:rPr>
      <w:t>dergipark.com/aair/</w:t>
    </w:r>
    <w:r>
      <w:rPr>
        <w:rFonts w:ascii="Arial" w:hAnsi="Arial"/>
        <w:b/>
      </w:rPr>
      <w:t xml:space="preserve"> </w:t>
    </w:r>
    <w:r>
      <w:rPr>
        <w:rFonts w:ascii="Arial" w:hAnsi="Arial"/>
        <w:b/>
      </w:rPr>
      <w:tab/>
    </w:r>
    <w:r>
      <w:rPr>
        <w:rFonts w:ascii="Arial" w:hAnsi="Arial"/>
        <w:b/>
      </w:rPr>
      <w:tab/>
      <w:t>Published online: Mmm dd, 20yy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75pt;height:18.75pt" o:bullet="t">
        <v:imagedata r:id="rId1" o:title=""/>
      </v:shape>
    </w:pict>
  </w:numPicBullet>
  <w:abstractNum w:abstractNumId="0" w15:restartNumberingAfterBreak="0">
    <w:nsid w:val="13FC5AC6"/>
    <w:multiLevelType w:val="hybridMultilevel"/>
    <w:tmpl w:val="4C0E3542"/>
    <w:lvl w:ilvl="0" w:tplc="A01CB994">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16100A24"/>
    <w:multiLevelType w:val="hybridMultilevel"/>
    <w:tmpl w:val="B4E09F0C"/>
    <w:lvl w:ilvl="0" w:tplc="C5D87C4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183853BA"/>
    <w:multiLevelType w:val="hybridMultilevel"/>
    <w:tmpl w:val="868ABE4E"/>
    <w:lvl w:ilvl="0" w:tplc="041F0001">
      <w:start w:val="1"/>
      <w:numFmt w:val="bullet"/>
      <w:lvlText w:val=""/>
      <w:lvlJc w:val="left"/>
      <w:pPr>
        <w:ind w:left="644" w:hanging="360"/>
      </w:pPr>
      <w:rPr>
        <w:rFonts w:ascii="Symbol" w:hAnsi="Symbol"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22E27871"/>
    <w:multiLevelType w:val="hybridMultilevel"/>
    <w:tmpl w:val="B4E09F0C"/>
    <w:lvl w:ilvl="0" w:tplc="C5D87C4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29C76957"/>
    <w:multiLevelType w:val="hybridMultilevel"/>
    <w:tmpl w:val="B4E09F0C"/>
    <w:lvl w:ilvl="0" w:tplc="C5D87C4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203102674">
    <w:abstractNumId w:val="1"/>
  </w:num>
  <w:num w:numId="2" w16cid:durableId="1673332054">
    <w:abstractNumId w:val="4"/>
  </w:num>
  <w:num w:numId="3" w16cid:durableId="536510048">
    <w:abstractNumId w:val="3"/>
  </w:num>
  <w:num w:numId="4" w16cid:durableId="1404181441">
    <w:abstractNumId w:val="0"/>
  </w:num>
  <w:num w:numId="5" w16cid:durableId="19883938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77D"/>
    <w:rsid w:val="00000332"/>
    <w:rsid w:val="00007F07"/>
    <w:rsid w:val="00011248"/>
    <w:rsid w:val="000140D0"/>
    <w:rsid w:val="00015359"/>
    <w:rsid w:val="00016F68"/>
    <w:rsid w:val="00023442"/>
    <w:rsid w:val="00030AE5"/>
    <w:rsid w:val="00031A57"/>
    <w:rsid w:val="0003206F"/>
    <w:rsid w:val="00036D65"/>
    <w:rsid w:val="00041295"/>
    <w:rsid w:val="00045C65"/>
    <w:rsid w:val="000463FF"/>
    <w:rsid w:val="00046B0C"/>
    <w:rsid w:val="00046DCE"/>
    <w:rsid w:val="00047AD6"/>
    <w:rsid w:val="000513F4"/>
    <w:rsid w:val="000518E5"/>
    <w:rsid w:val="00054793"/>
    <w:rsid w:val="0005561C"/>
    <w:rsid w:val="00056555"/>
    <w:rsid w:val="00057D5D"/>
    <w:rsid w:val="000604FA"/>
    <w:rsid w:val="00060594"/>
    <w:rsid w:val="00061E10"/>
    <w:rsid w:val="000656CB"/>
    <w:rsid w:val="00071515"/>
    <w:rsid w:val="00074027"/>
    <w:rsid w:val="0007456D"/>
    <w:rsid w:val="00077586"/>
    <w:rsid w:val="00077DE4"/>
    <w:rsid w:val="00080161"/>
    <w:rsid w:val="0008235C"/>
    <w:rsid w:val="000831B9"/>
    <w:rsid w:val="00084C4C"/>
    <w:rsid w:val="00084E0A"/>
    <w:rsid w:val="000851AB"/>
    <w:rsid w:val="00086136"/>
    <w:rsid w:val="0008708B"/>
    <w:rsid w:val="000910FF"/>
    <w:rsid w:val="00093A50"/>
    <w:rsid w:val="000948D4"/>
    <w:rsid w:val="000956E4"/>
    <w:rsid w:val="00097090"/>
    <w:rsid w:val="000A25E3"/>
    <w:rsid w:val="000A3378"/>
    <w:rsid w:val="000A33F0"/>
    <w:rsid w:val="000A3795"/>
    <w:rsid w:val="000A4418"/>
    <w:rsid w:val="000A48F3"/>
    <w:rsid w:val="000A5AD7"/>
    <w:rsid w:val="000A78B3"/>
    <w:rsid w:val="000A7FD1"/>
    <w:rsid w:val="000B1B2E"/>
    <w:rsid w:val="000B3DED"/>
    <w:rsid w:val="000B6BE4"/>
    <w:rsid w:val="000B6EB7"/>
    <w:rsid w:val="000C0598"/>
    <w:rsid w:val="000C0F65"/>
    <w:rsid w:val="000C5C8A"/>
    <w:rsid w:val="000C5DDB"/>
    <w:rsid w:val="000C5FB6"/>
    <w:rsid w:val="000C6D9B"/>
    <w:rsid w:val="000D53F0"/>
    <w:rsid w:val="000D7F4F"/>
    <w:rsid w:val="000E0B86"/>
    <w:rsid w:val="000E490E"/>
    <w:rsid w:val="000F0114"/>
    <w:rsid w:val="000F19CD"/>
    <w:rsid w:val="000F492C"/>
    <w:rsid w:val="001022AB"/>
    <w:rsid w:val="00102CFE"/>
    <w:rsid w:val="001060EB"/>
    <w:rsid w:val="00111DAB"/>
    <w:rsid w:val="00112BE1"/>
    <w:rsid w:val="001160D5"/>
    <w:rsid w:val="00121125"/>
    <w:rsid w:val="00121AB3"/>
    <w:rsid w:val="0012240F"/>
    <w:rsid w:val="0012245E"/>
    <w:rsid w:val="001236F6"/>
    <w:rsid w:val="001314B2"/>
    <w:rsid w:val="001341F1"/>
    <w:rsid w:val="001372FA"/>
    <w:rsid w:val="001428CA"/>
    <w:rsid w:val="001466EA"/>
    <w:rsid w:val="001470DB"/>
    <w:rsid w:val="00150216"/>
    <w:rsid w:val="0015052B"/>
    <w:rsid w:val="00155AE2"/>
    <w:rsid w:val="00155C73"/>
    <w:rsid w:val="00162F50"/>
    <w:rsid w:val="00163164"/>
    <w:rsid w:val="00165732"/>
    <w:rsid w:val="00166932"/>
    <w:rsid w:val="0017131D"/>
    <w:rsid w:val="00174B6E"/>
    <w:rsid w:val="00176DAC"/>
    <w:rsid w:val="0017760A"/>
    <w:rsid w:val="00182224"/>
    <w:rsid w:val="00183637"/>
    <w:rsid w:val="0018504E"/>
    <w:rsid w:val="00185446"/>
    <w:rsid w:val="001874C7"/>
    <w:rsid w:val="00191542"/>
    <w:rsid w:val="001919A9"/>
    <w:rsid w:val="00192673"/>
    <w:rsid w:val="00196203"/>
    <w:rsid w:val="001A28BD"/>
    <w:rsid w:val="001A4D0A"/>
    <w:rsid w:val="001B0411"/>
    <w:rsid w:val="001B0FA3"/>
    <w:rsid w:val="001B365F"/>
    <w:rsid w:val="001B6ADA"/>
    <w:rsid w:val="001C4547"/>
    <w:rsid w:val="001C5924"/>
    <w:rsid w:val="001C60F8"/>
    <w:rsid w:val="001D18B8"/>
    <w:rsid w:val="001D6BE6"/>
    <w:rsid w:val="001E2D0A"/>
    <w:rsid w:val="001E2FB5"/>
    <w:rsid w:val="001E7614"/>
    <w:rsid w:val="001F0B5A"/>
    <w:rsid w:val="001F1293"/>
    <w:rsid w:val="001F1534"/>
    <w:rsid w:val="001F4170"/>
    <w:rsid w:val="001F4FC0"/>
    <w:rsid w:val="001F72F1"/>
    <w:rsid w:val="001F7C98"/>
    <w:rsid w:val="0020136B"/>
    <w:rsid w:val="00201CA3"/>
    <w:rsid w:val="00202A2E"/>
    <w:rsid w:val="00202CE6"/>
    <w:rsid w:val="0020418B"/>
    <w:rsid w:val="00207A80"/>
    <w:rsid w:val="00207C18"/>
    <w:rsid w:val="00211850"/>
    <w:rsid w:val="002121D1"/>
    <w:rsid w:val="0021276C"/>
    <w:rsid w:val="00216084"/>
    <w:rsid w:val="00216B88"/>
    <w:rsid w:val="00222279"/>
    <w:rsid w:val="002255C9"/>
    <w:rsid w:val="00226020"/>
    <w:rsid w:val="00233828"/>
    <w:rsid w:val="00234372"/>
    <w:rsid w:val="00234FD5"/>
    <w:rsid w:val="00235AEC"/>
    <w:rsid w:val="00235B4E"/>
    <w:rsid w:val="002376DC"/>
    <w:rsid w:val="00243E64"/>
    <w:rsid w:val="00246971"/>
    <w:rsid w:val="002524B3"/>
    <w:rsid w:val="00254C0E"/>
    <w:rsid w:val="0026360D"/>
    <w:rsid w:val="0026448A"/>
    <w:rsid w:val="00264E18"/>
    <w:rsid w:val="0026749C"/>
    <w:rsid w:val="002711C8"/>
    <w:rsid w:val="002742E6"/>
    <w:rsid w:val="00274B5F"/>
    <w:rsid w:val="00275143"/>
    <w:rsid w:val="002874D0"/>
    <w:rsid w:val="00290144"/>
    <w:rsid w:val="00290841"/>
    <w:rsid w:val="00291B20"/>
    <w:rsid w:val="00292951"/>
    <w:rsid w:val="00292C19"/>
    <w:rsid w:val="0029369C"/>
    <w:rsid w:val="002A0D4C"/>
    <w:rsid w:val="002A32DE"/>
    <w:rsid w:val="002A5560"/>
    <w:rsid w:val="002B4E92"/>
    <w:rsid w:val="002B5B8C"/>
    <w:rsid w:val="002B63A6"/>
    <w:rsid w:val="002C04FF"/>
    <w:rsid w:val="002C0995"/>
    <w:rsid w:val="002C1A3D"/>
    <w:rsid w:val="002C3148"/>
    <w:rsid w:val="002C64B2"/>
    <w:rsid w:val="002D5C1E"/>
    <w:rsid w:val="002D6733"/>
    <w:rsid w:val="002D769F"/>
    <w:rsid w:val="002D7E85"/>
    <w:rsid w:val="002E0DA2"/>
    <w:rsid w:val="002E1108"/>
    <w:rsid w:val="002E56E6"/>
    <w:rsid w:val="002E63FF"/>
    <w:rsid w:val="002E7E08"/>
    <w:rsid w:val="002F4A67"/>
    <w:rsid w:val="002F5467"/>
    <w:rsid w:val="002F5903"/>
    <w:rsid w:val="002F7B7D"/>
    <w:rsid w:val="002F7C0F"/>
    <w:rsid w:val="00300A09"/>
    <w:rsid w:val="00300E4C"/>
    <w:rsid w:val="00305CD3"/>
    <w:rsid w:val="003075DD"/>
    <w:rsid w:val="003106F0"/>
    <w:rsid w:val="00311052"/>
    <w:rsid w:val="003143B7"/>
    <w:rsid w:val="003153BB"/>
    <w:rsid w:val="00317230"/>
    <w:rsid w:val="003229EB"/>
    <w:rsid w:val="00326C45"/>
    <w:rsid w:val="0033177D"/>
    <w:rsid w:val="00336A71"/>
    <w:rsid w:val="00340D71"/>
    <w:rsid w:val="00342F29"/>
    <w:rsid w:val="00344607"/>
    <w:rsid w:val="00344912"/>
    <w:rsid w:val="00347B9F"/>
    <w:rsid w:val="003517BF"/>
    <w:rsid w:val="00351BBF"/>
    <w:rsid w:val="00351EBB"/>
    <w:rsid w:val="00354BB8"/>
    <w:rsid w:val="00355125"/>
    <w:rsid w:val="00355417"/>
    <w:rsid w:val="00355DE6"/>
    <w:rsid w:val="00356FF2"/>
    <w:rsid w:val="0036013B"/>
    <w:rsid w:val="00361D3D"/>
    <w:rsid w:val="00361FA9"/>
    <w:rsid w:val="00374A69"/>
    <w:rsid w:val="00381D3B"/>
    <w:rsid w:val="0038227C"/>
    <w:rsid w:val="00386B58"/>
    <w:rsid w:val="0038797B"/>
    <w:rsid w:val="00393837"/>
    <w:rsid w:val="00393DB1"/>
    <w:rsid w:val="0039503C"/>
    <w:rsid w:val="003A1463"/>
    <w:rsid w:val="003A2318"/>
    <w:rsid w:val="003A4D0E"/>
    <w:rsid w:val="003A4DD4"/>
    <w:rsid w:val="003A5424"/>
    <w:rsid w:val="003B2317"/>
    <w:rsid w:val="003C2580"/>
    <w:rsid w:val="003C625A"/>
    <w:rsid w:val="003C67DD"/>
    <w:rsid w:val="003D0694"/>
    <w:rsid w:val="003D141A"/>
    <w:rsid w:val="003D445E"/>
    <w:rsid w:val="003D4EE0"/>
    <w:rsid w:val="003D5E78"/>
    <w:rsid w:val="003D6269"/>
    <w:rsid w:val="003E1051"/>
    <w:rsid w:val="003E4614"/>
    <w:rsid w:val="003E4D87"/>
    <w:rsid w:val="003E7144"/>
    <w:rsid w:val="003F09F6"/>
    <w:rsid w:val="003F0A65"/>
    <w:rsid w:val="003F2823"/>
    <w:rsid w:val="003F2F8B"/>
    <w:rsid w:val="003F2F8D"/>
    <w:rsid w:val="003F48F7"/>
    <w:rsid w:val="003F5D38"/>
    <w:rsid w:val="003F6238"/>
    <w:rsid w:val="003F74D7"/>
    <w:rsid w:val="003F7960"/>
    <w:rsid w:val="00400BCF"/>
    <w:rsid w:val="00400F6C"/>
    <w:rsid w:val="0040377F"/>
    <w:rsid w:val="00403F7D"/>
    <w:rsid w:val="00406EF4"/>
    <w:rsid w:val="004078C8"/>
    <w:rsid w:val="004101E4"/>
    <w:rsid w:val="00410864"/>
    <w:rsid w:val="00413F89"/>
    <w:rsid w:val="00414AA3"/>
    <w:rsid w:val="00416EA1"/>
    <w:rsid w:val="00417352"/>
    <w:rsid w:val="00422AAE"/>
    <w:rsid w:val="00424576"/>
    <w:rsid w:val="00425008"/>
    <w:rsid w:val="0043636E"/>
    <w:rsid w:val="004413F6"/>
    <w:rsid w:val="00444C1F"/>
    <w:rsid w:val="00444C66"/>
    <w:rsid w:val="00445368"/>
    <w:rsid w:val="00445A04"/>
    <w:rsid w:val="00446569"/>
    <w:rsid w:val="00447CEE"/>
    <w:rsid w:val="00450F4A"/>
    <w:rsid w:val="00453173"/>
    <w:rsid w:val="004665A4"/>
    <w:rsid w:val="00470E12"/>
    <w:rsid w:val="00470F2D"/>
    <w:rsid w:val="00473CE1"/>
    <w:rsid w:val="00475486"/>
    <w:rsid w:val="00475DAB"/>
    <w:rsid w:val="00476558"/>
    <w:rsid w:val="00477048"/>
    <w:rsid w:val="00482EBE"/>
    <w:rsid w:val="00497815"/>
    <w:rsid w:val="00497C43"/>
    <w:rsid w:val="004A4398"/>
    <w:rsid w:val="004A4890"/>
    <w:rsid w:val="004B3237"/>
    <w:rsid w:val="004B471C"/>
    <w:rsid w:val="004B4E72"/>
    <w:rsid w:val="004B4FC9"/>
    <w:rsid w:val="004B56BA"/>
    <w:rsid w:val="004C1EC3"/>
    <w:rsid w:val="004C33E1"/>
    <w:rsid w:val="004C7125"/>
    <w:rsid w:val="004D1115"/>
    <w:rsid w:val="004D6798"/>
    <w:rsid w:val="004D7E43"/>
    <w:rsid w:val="004E0385"/>
    <w:rsid w:val="004E4D1F"/>
    <w:rsid w:val="004F0850"/>
    <w:rsid w:val="004F3DBC"/>
    <w:rsid w:val="004F522B"/>
    <w:rsid w:val="004F7394"/>
    <w:rsid w:val="005008B4"/>
    <w:rsid w:val="005040C3"/>
    <w:rsid w:val="0050757A"/>
    <w:rsid w:val="00512073"/>
    <w:rsid w:val="00512493"/>
    <w:rsid w:val="0051382D"/>
    <w:rsid w:val="00517D5A"/>
    <w:rsid w:val="0052256B"/>
    <w:rsid w:val="0052265C"/>
    <w:rsid w:val="005231AC"/>
    <w:rsid w:val="00523205"/>
    <w:rsid w:val="00524428"/>
    <w:rsid w:val="00524768"/>
    <w:rsid w:val="005270B4"/>
    <w:rsid w:val="005278F6"/>
    <w:rsid w:val="00530DB6"/>
    <w:rsid w:val="005311E5"/>
    <w:rsid w:val="00531BB2"/>
    <w:rsid w:val="00532498"/>
    <w:rsid w:val="00537389"/>
    <w:rsid w:val="00541756"/>
    <w:rsid w:val="0054180C"/>
    <w:rsid w:val="00544D82"/>
    <w:rsid w:val="0054573B"/>
    <w:rsid w:val="00545C10"/>
    <w:rsid w:val="005506D7"/>
    <w:rsid w:val="0055264C"/>
    <w:rsid w:val="0055411B"/>
    <w:rsid w:val="00557931"/>
    <w:rsid w:val="00560EC0"/>
    <w:rsid w:val="00562ED4"/>
    <w:rsid w:val="005643CA"/>
    <w:rsid w:val="00565FDB"/>
    <w:rsid w:val="0056607B"/>
    <w:rsid w:val="00566344"/>
    <w:rsid w:val="005702C9"/>
    <w:rsid w:val="00573E7E"/>
    <w:rsid w:val="0057638A"/>
    <w:rsid w:val="0057797C"/>
    <w:rsid w:val="00581D87"/>
    <w:rsid w:val="00585FA0"/>
    <w:rsid w:val="0058640F"/>
    <w:rsid w:val="00586969"/>
    <w:rsid w:val="0058714F"/>
    <w:rsid w:val="005879F5"/>
    <w:rsid w:val="00587FCA"/>
    <w:rsid w:val="005927E3"/>
    <w:rsid w:val="00595EE6"/>
    <w:rsid w:val="00596F66"/>
    <w:rsid w:val="005973C8"/>
    <w:rsid w:val="005A1770"/>
    <w:rsid w:val="005B565C"/>
    <w:rsid w:val="005B63F2"/>
    <w:rsid w:val="005B6CC0"/>
    <w:rsid w:val="005B7B34"/>
    <w:rsid w:val="005C06ED"/>
    <w:rsid w:val="005C09D1"/>
    <w:rsid w:val="005C1E95"/>
    <w:rsid w:val="005C3E8C"/>
    <w:rsid w:val="005C4918"/>
    <w:rsid w:val="005D04A8"/>
    <w:rsid w:val="005D55F5"/>
    <w:rsid w:val="005D6E8E"/>
    <w:rsid w:val="005D7006"/>
    <w:rsid w:val="005E0E86"/>
    <w:rsid w:val="005E13BF"/>
    <w:rsid w:val="005E3ED2"/>
    <w:rsid w:val="005E7BBE"/>
    <w:rsid w:val="005F1526"/>
    <w:rsid w:val="005F1ABB"/>
    <w:rsid w:val="0060116F"/>
    <w:rsid w:val="00601292"/>
    <w:rsid w:val="00607E04"/>
    <w:rsid w:val="00607F99"/>
    <w:rsid w:val="00610C7E"/>
    <w:rsid w:val="00613C83"/>
    <w:rsid w:val="0061773B"/>
    <w:rsid w:val="00620706"/>
    <w:rsid w:val="00621F27"/>
    <w:rsid w:val="00623EDA"/>
    <w:rsid w:val="0062534B"/>
    <w:rsid w:val="0062548A"/>
    <w:rsid w:val="006269F5"/>
    <w:rsid w:val="006339B0"/>
    <w:rsid w:val="00636BED"/>
    <w:rsid w:val="006377FE"/>
    <w:rsid w:val="00640065"/>
    <w:rsid w:val="0064191F"/>
    <w:rsid w:val="0064684F"/>
    <w:rsid w:val="00651CEB"/>
    <w:rsid w:val="00652901"/>
    <w:rsid w:val="00656539"/>
    <w:rsid w:val="006575A4"/>
    <w:rsid w:val="00660268"/>
    <w:rsid w:val="00661666"/>
    <w:rsid w:val="00662854"/>
    <w:rsid w:val="00666206"/>
    <w:rsid w:val="00667E06"/>
    <w:rsid w:val="00670ED3"/>
    <w:rsid w:val="006810B3"/>
    <w:rsid w:val="00681DD1"/>
    <w:rsid w:val="006831F4"/>
    <w:rsid w:val="00691D82"/>
    <w:rsid w:val="0069313E"/>
    <w:rsid w:val="00695624"/>
    <w:rsid w:val="00695D47"/>
    <w:rsid w:val="006A1C96"/>
    <w:rsid w:val="006A2337"/>
    <w:rsid w:val="006A4426"/>
    <w:rsid w:val="006A4F9B"/>
    <w:rsid w:val="006A6026"/>
    <w:rsid w:val="006A713F"/>
    <w:rsid w:val="006A798A"/>
    <w:rsid w:val="006B2EDD"/>
    <w:rsid w:val="006B7EFD"/>
    <w:rsid w:val="006C187B"/>
    <w:rsid w:val="006C1AED"/>
    <w:rsid w:val="006C2F97"/>
    <w:rsid w:val="006C46FB"/>
    <w:rsid w:val="006D099B"/>
    <w:rsid w:val="006D72C3"/>
    <w:rsid w:val="006D7F29"/>
    <w:rsid w:val="006E1D2E"/>
    <w:rsid w:val="006E42C1"/>
    <w:rsid w:val="006E7EDD"/>
    <w:rsid w:val="006F2193"/>
    <w:rsid w:val="006F4133"/>
    <w:rsid w:val="006F42A4"/>
    <w:rsid w:val="007003ED"/>
    <w:rsid w:val="00700B36"/>
    <w:rsid w:val="00704022"/>
    <w:rsid w:val="00704493"/>
    <w:rsid w:val="0070797F"/>
    <w:rsid w:val="00721C8C"/>
    <w:rsid w:val="0072254E"/>
    <w:rsid w:val="00722640"/>
    <w:rsid w:val="00723BD9"/>
    <w:rsid w:val="00725E05"/>
    <w:rsid w:val="0072610D"/>
    <w:rsid w:val="007274B9"/>
    <w:rsid w:val="00731BE0"/>
    <w:rsid w:val="00732011"/>
    <w:rsid w:val="00733804"/>
    <w:rsid w:val="00733BF5"/>
    <w:rsid w:val="00734AE2"/>
    <w:rsid w:val="0073543B"/>
    <w:rsid w:val="00740096"/>
    <w:rsid w:val="007433A6"/>
    <w:rsid w:val="00744AE9"/>
    <w:rsid w:val="00751608"/>
    <w:rsid w:val="00751AA9"/>
    <w:rsid w:val="007541A1"/>
    <w:rsid w:val="007617C9"/>
    <w:rsid w:val="00763B75"/>
    <w:rsid w:val="007647A0"/>
    <w:rsid w:val="00766867"/>
    <w:rsid w:val="00773E83"/>
    <w:rsid w:val="0077479A"/>
    <w:rsid w:val="0077717A"/>
    <w:rsid w:val="0078010A"/>
    <w:rsid w:val="0078093D"/>
    <w:rsid w:val="00781391"/>
    <w:rsid w:val="00781AF7"/>
    <w:rsid w:val="00782D3F"/>
    <w:rsid w:val="007842BF"/>
    <w:rsid w:val="00791C75"/>
    <w:rsid w:val="0079227F"/>
    <w:rsid w:val="007941A7"/>
    <w:rsid w:val="007A0016"/>
    <w:rsid w:val="007A2BE4"/>
    <w:rsid w:val="007A7B6E"/>
    <w:rsid w:val="007B11A1"/>
    <w:rsid w:val="007B14D1"/>
    <w:rsid w:val="007B5C5E"/>
    <w:rsid w:val="007B6F26"/>
    <w:rsid w:val="007B7124"/>
    <w:rsid w:val="007C0423"/>
    <w:rsid w:val="007C3916"/>
    <w:rsid w:val="007C4961"/>
    <w:rsid w:val="007C5558"/>
    <w:rsid w:val="007C6586"/>
    <w:rsid w:val="007C67B8"/>
    <w:rsid w:val="007D7709"/>
    <w:rsid w:val="007E0522"/>
    <w:rsid w:val="007E7572"/>
    <w:rsid w:val="007F0E0E"/>
    <w:rsid w:val="007F1F39"/>
    <w:rsid w:val="007F217D"/>
    <w:rsid w:val="0080254F"/>
    <w:rsid w:val="008032DB"/>
    <w:rsid w:val="00804C48"/>
    <w:rsid w:val="00812122"/>
    <w:rsid w:val="00817F93"/>
    <w:rsid w:val="0082484E"/>
    <w:rsid w:val="0082610D"/>
    <w:rsid w:val="00826563"/>
    <w:rsid w:val="00830DAD"/>
    <w:rsid w:val="00831EA8"/>
    <w:rsid w:val="00834258"/>
    <w:rsid w:val="00834B8E"/>
    <w:rsid w:val="008405A5"/>
    <w:rsid w:val="00841813"/>
    <w:rsid w:val="00843AE0"/>
    <w:rsid w:val="008443A8"/>
    <w:rsid w:val="008477DC"/>
    <w:rsid w:val="008511AC"/>
    <w:rsid w:val="00851C63"/>
    <w:rsid w:val="00851D3A"/>
    <w:rsid w:val="0085239E"/>
    <w:rsid w:val="008537C4"/>
    <w:rsid w:val="00854307"/>
    <w:rsid w:val="00860625"/>
    <w:rsid w:val="0086154D"/>
    <w:rsid w:val="00862A99"/>
    <w:rsid w:val="00862D5E"/>
    <w:rsid w:val="00862E22"/>
    <w:rsid w:val="0086597B"/>
    <w:rsid w:val="00865DA6"/>
    <w:rsid w:val="00866BC2"/>
    <w:rsid w:val="00867681"/>
    <w:rsid w:val="00870BF3"/>
    <w:rsid w:val="00873190"/>
    <w:rsid w:val="0087457F"/>
    <w:rsid w:val="008753F6"/>
    <w:rsid w:val="00876516"/>
    <w:rsid w:val="00877B55"/>
    <w:rsid w:val="00877D59"/>
    <w:rsid w:val="0088055E"/>
    <w:rsid w:val="00885A98"/>
    <w:rsid w:val="008861D6"/>
    <w:rsid w:val="0088753E"/>
    <w:rsid w:val="00887837"/>
    <w:rsid w:val="008906E8"/>
    <w:rsid w:val="008935B5"/>
    <w:rsid w:val="008A0312"/>
    <w:rsid w:val="008A3BF7"/>
    <w:rsid w:val="008A3E94"/>
    <w:rsid w:val="008A45D8"/>
    <w:rsid w:val="008B7BBF"/>
    <w:rsid w:val="008C411B"/>
    <w:rsid w:val="008C71AA"/>
    <w:rsid w:val="008C7A25"/>
    <w:rsid w:val="008C7F4A"/>
    <w:rsid w:val="008D0093"/>
    <w:rsid w:val="008D334B"/>
    <w:rsid w:val="008D63A9"/>
    <w:rsid w:val="008E0256"/>
    <w:rsid w:val="008E07E5"/>
    <w:rsid w:val="008E1E5B"/>
    <w:rsid w:val="008E36B0"/>
    <w:rsid w:val="008E6613"/>
    <w:rsid w:val="008E6FA0"/>
    <w:rsid w:val="008E75A7"/>
    <w:rsid w:val="008F35E3"/>
    <w:rsid w:val="008F78BD"/>
    <w:rsid w:val="0090282A"/>
    <w:rsid w:val="00905E95"/>
    <w:rsid w:val="009100C5"/>
    <w:rsid w:val="00910D0C"/>
    <w:rsid w:val="00912CBC"/>
    <w:rsid w:val="00913DFA"/>
    <w:rsid w:val="00924446"/>
    <w:rsid w:val="00924D0A"/>
    <w:rsid w:val="00930E6D"/>
    <w:rsid w:val="00934891"/>
    <w:rsid w:val="00941844"/>
    <w:rsid w:val="00942B13"/>
    <w:rsid w:val="0095436A"/>
    <w:rsid w:val="009558C6"/>
    <w:rsid w:val="00961826"/>
    <w:rsid w:val="00961CC8"/>
    <w:rsid w:val="009638E3"/>
    <w:rsid w:val="00963FB4"/>
    <w:rsid w:val="00966C5E"/>
    <w:rsid w:val="00966EFA"/>
    <w:rsid w:val="00967C10"/>
    <w:rsid w:val="00972BB0"/>
    <w:rsid w:val="009760E1"/>
    <w:rsid w:val="00981D5D"/>
    <w:rsid w:val="00985530"/>
    <w:rsid w:val="0098620D"/>
    <w:rsid w:val="00987303"/>
    <w:rsid w:val="00992FB7"/>
    <w:rsid w:val="00995D16"/>
    <w:rsid w:val="009965F0"/>
    <w:rsid w:val="00997BF1"/>
    <w:rsid w:val="009A0DA2"/>
    <w:rsid w:val="009A2BDC"/>
    <w:rsid w:val="009A4209"/>
    <w:rsid w:val="009A49CA"/>
    <w:rsid w:val="009B078B"/>
    <w:rsid w:val="009B1E71"/>
    <w:rsid w:val="009B2606"/>
    <w:rsid w:val="009B3928"/>
    <w:rsid w:val="009B45EA"/>
    <w:rsid w:val="009B7C7B"/>
    <w:rsid w:val="009C0169"/>
    <w:rsid w:val="009C1309"/>
    <w:rsid w:val="009D00E0"/>
    <w:rsid w:val="009D072F"/>
    <w:rsid w:val="009D1113"/>
    <w:rsid w:val="009D3554"/>
    <w:rsid w:val="009D4029"/>
    <w:rsid w:val="009D5229"/>
    <w:rsid w:val="009E10EF"/>
    <w:rsid w:val="009E1333"/>
    <w:rsid w:val="009E2155"/>
    <w:rsid w:val="009E5FC1"/>
    <w:rsid w:val="009F0411"/>
    <w:rsid w:val="009F087D"/>
    <w:rsid w:val="00A04E45"/>
    <w:rsid w:val="00A107AC"/>
    <w:rsid w:val="00A1410E"/>
    <w:rsid w:val="00A15C8F"/>
    <w:rsid w:val="00A1740D"/>
    <w:rsid w:val="00A244B9"/>
    <w:rsid w:val="00A32FC4"/>
    <w:rsid w:val="00A35971"/>
    <w:rsid w:val="00A37218"/>
    <w:rsid w:val="00A40766"/>
    <w:rsid w:val="00A42863"/>
    <w:rsid w:val="00A43500"/>
    <w:rsid w:val="00A43615"/>
    <w:rsid w:val="00A436BE"/>
    <w:rsid w:val="00A55746"/>
    <w:rsid w:val="00A559D1"/>
    <w:rsid w:val="00A56A90"/>
    <w:rsid w:val="00A56F51"/>
    <w:rsid w:val="00A6361D"/>
    <w:rsid w:val="00A64D4C"/>
    <w:rsid w:val="00A707C1"/>
    <w:rsid w:val="00A713BB"/>
    <w:rsid w:val="00A727BF"/>
    <w:rsid w:val="00A72DEA"/>
    <w:rsid w:val="00A83FE3"/>
    <w:rsid w:val="00A84768"/>
    <w:rsid w:val="00A87302"/>
    <w:rsid w:val="00A9032F"/>
    <w:rsid w:val="00A93DE0"/>
    <w:rsid w:val="00A95284"/>
    <w:rsid w:val="00A9563D"/>
    <w:rsid w:val="00AA05FB"/>
    <w:rsid w:val="00AA09AF"/>
    <w:rsid w:val="00AA3624"/>
    <w:rsid w:val="00AA4220"/>
    <w:rsid w:val="00AB365F"/>
    <w:rsid w:val="00AB38A2"/>
    <w:rsid w:val="00AB6A1E"/>
    <w:rsid w:val="00AC035D"/>
    <w:rsid w:val="00AC398B"/>
    <w:rsid w:val="00AD2B81"/>
    <w:rsid w:val="00AD58DA"/>
    <w:rsid w:val="00AD6139"/>
    <w:rsid w:val="00AD7320"/>
    <w:rsid w:val="00AE546C"/>
    <w:rsid w:val="00AE5ADC"/>
    <w:rsid w:val="00AF22A3"/>
    <w:rsid w:val="00AF5427"/>
    <w:rsid w:val="00AF6F72"/>
    <w:rsid w:val="00B038B7"/>
    <w:rsid w:val="00B059F9"/>
    <w:rsid w:val="00B05C17"/>
    <w:rsid w:val="00B05E6F"/>
    <w:rsid w:val="00B10096"/>
    <w:rsid w:val="00B147EE"/>
    <w:rsid w:val="00B14F17"/>
    <w:rsid w:val="00B16D4D"/>
    <w:rsid w:val="00B173D4"/>
    <w:rsid w:val="00B17D36"/>
    <w:rsid w:val="00B2539F"/>
    <w:rsid w:val="00B27255"/>
    <w:rsid w:val="00B33A70"/>
    <w:rsid w:val="00B369C9"/>
    <w:rsid w:val="00B37D8D"/>
    <w:rsid w:val="00B460BC"/>
    <w:rsid w:val="00B51D01"/>
    <w:rsid w:val="00B52897"/>
    <w:rsid w:val="00B53F89"/>
    <w:rsid w:val="00B55E5E"/>
    <w:rsid w:val="00B560C1"/>
    <w:rsid w:val="00B57062"/>
    <w:rsid w:val="00B61D32"/>
    <w:rsid w:val="00B62A0C"/>
    <w:rsid w:val="00B6542C"/>
    <w:rsid w:val="00B70C57"/>
    <w:rsid w:val="00B71ACD"/>
    <w:rsid w:val="00B71B9B"/>
    <w:rsid w:val="00B77685"/>
    <w:rsid w:val="00B877E3"/>
    <w:rsid w:val="00BA1385"/>
    <w:rsid w:val="00BA22BD"/>
    <w:rsid w:val="00BA22FE"/>
    <w:rsid w:val="00BA4410"/>
    <w:rsid w:val="00BA6A34"/>
    <w:rsid w:val="00BB02CC"/>
    <w:rsid w:val="00BB48C3"/>
    <w:rsid w:val="00BB5390"/>
    <w:rsid w:val="00BC0655"/>
    <w:rsid w:val="00BC4C10"/>
    <w:rsid w:val="00BC6047"/>
    <w:rsid w:val="00BC6942"/>
    <w:rsid w:val="00BC7B3B"/>
    <w:rsid w:val="00BD10A8"/>
    <w:rsid w:val="00BD36C4"/>
    <w:rsid w:val="00BD37D4"/>
    <w:rsid w:val="00BD60F3"/>
    <w:rsid w:val="00BE29C1"/>
    <w:rsid w:val="00BE3B4D"/>
    <w:rsid w:val="00BE50F8"/>
    <w:rsid w:val="00BE5BB9"/>
    <w:rsid w:val="00BF4D41"/>
    <w:rsid w:val="00C00701"/>
    <w:rsid w:val="00C00E3E"/>
    <w:rsid w:val="00C013E5"/>
    <w:rsid w:val="00C0154E"/>
    <w:rsid w:val="00C050CA"/>
    <w:rsid w:val="00C052FB"/>
    <w:rsid w:val="00C07836"/>
    <w:rsid w:val="00C112C3"/>
    <w:rsid w:val="00C143E5"/>
    <w:rsid w:val="00C156C0"/>
    <w:rsid w:val="00C170EB"/>
    <w:rsid w:val="00C17961"/>
    <w:rsid w:val="00C208B4"/>
    <w:rsid w:val="00C21C6B"/>
    <w:rsid w:val="00C2750A"/>
    <w:rsid w:val="00C357BF"/>
    <w:rsid w:val="00C435D4"/>
    <w:rsid w:val="00C436B8"/>
    <w:rsid w:val="00C47249"/>
    <w:rsid w:val="00C47254"/>
    <w:rsid w:val="00C478B7"/>
    <w:rsid w:val="00C60433"/>
    <w:rsid w:val="00C60B12"/>
    <w:rsid w:val="00C61ECC"/>
    <w:rsid w:val="00C62855"/>
    <w:rsid w:val="00C64195"/>
    <w:rsid w:val="00C764C3"/>
    <w:rsid w:val="00C774F5"/>
    <w:rsid w:val="00C77998"/>
    <w:rsid w:val="00C80ED3"/>
    <w:rsid w:val="00C80F43"/>
    <w:rsid w:val="00C820D9"/>
    <w:rsid w:val="00C84EF3"/>
    <w:rsid w:val="00C86000"/>
    <w:rsid w:val="00C87BEC"/>
    <w:rsid w:val="00C908DB"/>
    <w:rsid w:val="00C91245"/>
    <w:rsid w:val="00C91F6F"/>
    <w:rsid w:val="00C93B6E"/>
    <w:rsid w:val="00C93C68"/>
    <w:rsid w:val="00CA069E"/>
    <w:rsid w:val="00CA507A"/>
    <w:rsid w:val="00CA5531"/>
    <w:rsid w:val="00CA6B6C"/>
    <w:rsid w:val="00CB1E3C"/>
    <w:rsid w:val="00CB7C9E"/>
    <w:rsid w:val="00CB7EB4"/>
    <w:rsid w:val="00CC16E9"/>
    <w:rsid w:val="00CC49CD"/>
    <w:rsid w:val="00CC4F8B"/>
    <w:rsid w:val="00CC5C0C"/>
    <w:rsid w:val="00CC7E99"/>
    <w:rsid w:val="00CD0EB9"/>
    <w:rsid w:val="00CD3429"/>
    <w:rsid w:val="00CD4648"/>
    <w:rsid w:val="00CD582D"/>
    <w:rsid w:val="00CE0E1A"/>
    <w:rsid w:val="00CE129B"/>
    <w:rsid w:val="00CE2CD9"/>
    <w:rsid w:val="00CE462E"/>
    <w:rsid w:val="00CE5FBA"/>
    <w:rsid w:val="00CE7295"/>
    <w:rsid w:val="00CF0DC0"/>
    <w:rsid w:val="00CF159D"/>
    <w:rsid w:val="00CF1868"/>
    <w:rsid w:val="00CF5524"/>
    <w:rsid w:val="00D018F6"/>
    <w:rsid w:val="00D02E1B"/>
    <w:rsid w:val="00D10F50"/>
    <w:rsid w:val="00D1436B"/>
    <w:rsid w:val="00D161D9"/>
    <w:rsid w:val="00D178B4"/>
    <w:rsid w:val="00D17D7B"/>
    <w:rsid w:val="00D220EE"/>
    <w:rsid w:val="00D26781"/>
    <w:rsid w:val="00D27C89"/>
    <w:rsid w:val="00D36126"/>
    <w:rsid w:val="00D3619D"/>
    <w:rsid w:val="00D4008A"/>
    <w:rsid w:val="00D40CD4"/>
    <w:rsid w:val="00D42D76"/>
    <w:rsid w:val="00D52DA0"/>
    <w:rsid w:val="00D53190"/>
    <w:rsid w:val="00D56073"/>
    <w:rsid w:val="00D5737B"/>
    <w:rsid w:val="00D66DCA"/>
    <w:rsid w:val="00D712C9"/>
    <w:rsid w:val="00D738A4"/>
    <w:rsid w:val="00D75425"/>
    <w:rsid w:val="00D758BD"/>
    <w:rsid w:val="00D77B41"/>
    <w:rsid w:val="00D83AB2"/>
    <w:rsid w:val="00D840F3"/>
    <w:rsid w:val="00D85E8D"/>
    <w:rsid w:val="00D86793"/>
    <w:rsid w:val="00D9152A"/>
    <w:rsid w:val="00D92548"/>
    <w:rsid w:val="00D9285E"/>
    <w:rsid w:val="00D96A42"/>
    <w:rsid w:val="00DA1956"/>
    <w:rsid w:val="00DA31AC"/>
    <w:rsid w:val="00DA62D8"/>
    <w:rsid w:val="00DA751E"/>
    <w:rsid w:val="00DB0892"/>
    <w:rsid w:val="00DB508B"/>
    <w:rsid w:val="00DB649F"/>
    <w:rsid w:val="00DB7C7A"/>
    <w:rsid w:val="00DC19E0"/>
    <w:rsid w:val="00DC28D7"/>
    <w:rsid w:val="00DD042F"/>
    <w:rsid w:val="00DD0B40"/>
    <w:rsid w:val="00DD5BD9"/>
    <w:rsid w:val="00DE0186"/>
    <w:rsid w:val="00DE7004"/>
    <w:rsid w:val="00DF0063"/>
    <w:rsid w:val="00DF599D"/>
    <w:rsid w:val="00E041BA"/>
    <w:rsid w:val="00E05A3F"/>
    <w:rsid w:val="00E069A5"/>
    <w:rsid w:val="00E13A82"/>
    <w:rsid w:val="00E14BCE"/>
    <w:rsid w:val="00E17D11"/>
    <w:rsid w:val="00E24093"/>
    <w:rsid w:val="00E24A5C"/>
    <w:rsid w:val="00E2679F"/>
    <w:rsid w:val="00E352F2"/>
    <w:rsid w:val="00E37671"/>
    <w:rsid w:val="00E405A6"/>
    <w:rsid w:val="00E52157"/>
    <w:rsid w:val="00E53F2D"/>
    <w:rsid w:val="00E63EC1"/>
    <w:rsid w:val="00E65ADF"/>
    <w:rsid w:val="00E66385"/>
    <w:rsid w:val="00E679A7"/>
    <w:rsid w:val="00E72617"/>
    <w:rsid w:val="00E72EAD"/>
    <w:rsid w:val="00E74AF3"/>
    <w:rsid w:val="00E75EB6"/>
    <w:rsid w:val="00E7670C"/>
    <w:rsid w:val="00E76F14"/>
    <w:rsid w:val="00E859D7"/>
    <w:rsid w:val="00E86836"/>
    <w:rsid w:val="00E923F3"/>
    <w:rsid w:val="00E92CC5"/>
    <w:rsid w:val="00E937C1"/>
    <w:rsid w:val="00E93CA4"/>
    <w:rsid w:val="00E966D4"/>
    <w:rsid w:val="00E96737"/>
    <w:rsid w:val="00E9754C"/>
    <w:rsid w:val="00EA5969"/>
    <w:rsid w:val="00EA5F63"/>
    <w:rsid w:val="00EA68BE"/>
    <w:rsid w:val="00EA74C8"/>
    <w:rsid w:val="00EB0008"/>
    <w:rsid w:val="00EB01F1"/>
    <w:rsid w:val="00EB4323"/>
    <w:rsid w:val="00EB441E"/>
    <w:rsid w:val="00EB4DD8"/>
    <w:rsid w:val="00EB61E9"/>
    <w:rsid w:val="00EC0493"/>
    <w:rsid w:val="00EC183D"/>
    <w:rsid w:val="00EC1B67"/>
    <w:rsid w:val="00EC217D"/>
    <w:rsid w:val="00EC5397"/>
    <w:rsid w:val="00ED0D6A"/>
    <w:rsid w:val="00ED1BBA"/>
    <w:rsid w:val="00ED4B56"/>
    <w:rsid w:val="00ED7D7B"/>
    <w:rsid w:val="00EE4EC2"/>
    <w:rsid w:val="00EF0B95"/>
    <w:rsid w:val="00EF4AEC"/>
    <w:rsid w:val="00EF6692"/>
    <w:rsid w:val="00EF6EE4"/>
    <w:rsid w:val="00F032C0"/>
    <w:rsid w:val="00F03510"/>
    <w:rsid w:val="00F07892"/>
    <w:rsid w:val="00F07A58"/>
    <w:rsid w:val="00F105A5"/>
    <w:rsid w:val="00F10911"/>
    <w:rsid w:val="00F152DB"/>
    <w:rsid w:val="00F17439"/>
    <w:rsid w:val="00F22B62"/>
    <w:rsid w:val="00F25C78"/>
    <w:rsid w:val="00F32FC3"/>
    <w:rsid w:val="00F35F8D"/>
    <w:rsid w:val="00F36143"/>
    <w:rsid w:val="00F36CC6"/>
    <w:rsid w:val="00F377C9"/>
    <w:rsid w:val="00F42CFB"/>
    <w:rsid w:val="00F502BA"/>
    <w:rsid w:val="00F520A2"/>
    <w:rsid w:val="00F528F0"/>
    <w:rsid w:val="00F53199"/>
    <w:rsid w:val="00F54838"/>
    <w:rsid w:val="00F64143"/>
    <w:rsid w:val="00F67BCB"/>
    <w:rsid w:val="00F709ED"/>
    <w:rsid w:val="00F739DC"/>
    <w:rsid w:val="00F73EF9"/>
    <w:rsid w:val="00F76891"/>
    <w:rsid w:val="00F8484E"/>
    <w:rsid w:val="00F85E02"/>
    <w:rsid w:val="00F90E8C"/>
    <w:rsid w:val="00FA00D8"/>
    <w:rsid w:val="00FA2EFD"/>
    <w:rsid w:val="00FB4DF7"/>
    <w:rsid w:val="00FB6DB4"/>
    <w:rsid w:val="00FC02F6"/>
    <w:rsid w:val="00FC26E0"/>
    <w:rsid w:val="00FC4822"/>
    <w:rsid w:val="00FC487E"/>
    <w:rsid w:val="00FC686E"/>
    <w:rsid w:val="00FC7FA5"/>
    <w:rsid w:val="00FD0045"/>
    <w:rsid w:val="00FD0F3D"/>
    <w:rsid w:val="00FD25BD"/>
    <w:rsid w:val="00FD34CC"/>
    <w:rsid w:val="00FD7DC4"/>
    <w:rsid w:val="00FF0E31"/>
    <w:rsid w:val="00FF1918"/>
    <w:rsid w:val="00FF5558"/>
    <w:rsid w:val="00FF6E23"/>
    <w:rsid w:val="00FF7576"/>
    <w:rsid w:val="00FF7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43CC3D"/>
  <w15:docId w15:val="{4AFC3259-17E1-5143-9403-F5B9CACAC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33A6"/>
    <w:rPr>
      <w:sz w:val="24"/>
      <w:szCs w:val="24"/>
    </w:rPr>
  </w:style>
  <w:style w:type="paragraph" w:styleId="Heading1">
    <w:name w:val="heading 1"/>
    <w:basedOn w:val="Normal"/>
    <w:next w:val="Normal"/>
    <w:qFormat/>
    <w:rsid w:val="00781AF7"/>
    <w:pPr>
      <w:keepNext/>
      <w:jc w:val="both"/>
      <w:outlineLvl w:val="0"/>
    </w:pPr>
    <w:rPr>
      <w:u w:val="single"/>
    </w:rPr>
  </w:style>
  <w:style w:type="paragraph" w:styleId="Heading2">
    <w:name w:val="heading 2"/>
    <w:basedOn w:val="Normal"/>
    <w:next w:val="Normal"/>
    <w:qFormat/>
    <w:rsid w:val="00B52897"/>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33177D"/>
    <w:rPr>
      <w:color w:val="0000FF"/>
      <w:u w:val="single"/>
    </w:rPr>
  </w:style>
  <w:style w:type="table" w:styleId="TableGrid">
    <w:name w:val="Table Grid"/>
    <w:basedOn w:val="TableNormal"/>
    <w:rsid w:val="003E10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061E10"/>
    <w:pPr>
      <w:tabs>
        <w:tab w:val="center" w:pos="4320"/>
        <w:tab w:val="right" w:pos="8640"/>
      </w:tabs>
    </w:pPr>
  </w:style>
  <w:style w:type="character" w:styleId="Emphasis">
    <w:name w:val="Emphasis"/>
    <w:basedOn w:val="DefaultParagraphFont"/>
    <w:qFormat/>
    <w:rsid w:val="00381D3B"/>
    <w:rPr>
      <w:i/>
      <w:iCs/>
    </w:rPr>
  </w:style>
  <w:style w:type="paragraph" w:styleId="DocumentMap">
    <w:name w:val="Document Map"/>
    <w:basedOn w:val="Normal"/>
    <w:semiHidden/>
    <w:rsid w:val="00601292"/>
    <w:pPr>
      <w:shd w:val="clear" w:color="auto" w:fill="000080"/>
    </w:pPr>
    <w:rPr>
      <w:rFonts w:ascii="Tahoma" w:hAnsi="Tahoma" w:cs="Tahoma"/>
      <w:sz w:val="20"/>
      <w:szCs w:val="20"/>
    </w:rPr>
  </w:style>
  <w:style w:type="paragraph" w:customStyle="1" w:styleId="Maintitler">
    <w:name w:val="Main titler"/>
    <w:basedOn w:val="BodyText"/>
    <w:rsid w:val="00D840F3"/>
    <w:pPr>
      <w:spacing w:after="0"/>
      <w:jc w:val="center"/>
    </w:pPr>
    <w:rPr>
      <w:sz w:val="28"/>
    </w:rPr>
  </w:style>
  <w:style w:type="paragraph" w:styleId="BodyText">
    <w:name w:val="Body Text"/>
    <w:basedOn w:val="Normal"/>
    <w:rsid w:val="00D840F3"/>
    <w:pPr>
      <w:spacing w:after="120"/>
    </w:pPr>
  </w:style>
  <w:style w:type="character" w:styleId="PageNumber">
    <w:name w:val="page number"/>
    <w:basedOn w:val="DefaultParagraphFont"/>
    <w:rsid w:val="007A7B6E"/>
  </w:style>
  <w:style w:type="character" w:customStyle="1" w:styleId="productmediumclass">
    <w:name w:val="productmediumclass"/>
    <w:basedOn w:val="DefaultParagraphFont"/>
    <w:rsid w:val="00300A09"/>
  </w:style>
  <w:style w:type="paragraph" w:styleId="BodyText2">
    <w:name w:val="Body Text 2"/>
    <w:basedOn w:val="Normal"/>
    <w:rsid w:val="006B2EDD"/>
    <w:pPr>
      <w:spacing w:after="120" w:line="480" w:lineRule="auto"/>
    </w:pPr>
  </w:style>
  <w:style w:type="paragraph" w:styleId="Header">
    <w:name w:val="header"/>
    <w:basedOn w:val="Normal"/>
    <w:link w:val="HeaderChar"/>
    <w:uiPriority w:val="99"/>
    <w:rsid w:val="001E7614"/>
    <w:pPr>
      <w:tabs>
        <w:tab w:val="center" w:pos="4320"/>
        <w:tab w:val="right" w:pos="8640"/>
      </w:tabs>
    </w:pPr>
  </w:style>
  <w:style w:type="character" w:styleId="FollowedHyperlink">
    <w:name w:val="FollowedHyperlink"/>
    <w:basedOn w:val="DefaultParagraphFont"/>
    <w:rsid w:val="004E4D1F"/>
    <w:rPr>
      <w:color w:val="800080"/>
      <w:u w:val="single"/>
    </w:rPr>
  </w:style>
  <w:style w:type="character" w:styleId="HTMLTypewriter">
    <w:name w:val="HTML Typewriter"/>
    <w:basedOn w:val="DefaultParagraphFont"/>
    <w:rsid w:val="00425008"/>
    <w:rPr>
      <w:rFonts w:ascii="Courier New" w:eastAsia="Times New Roman" w:hAnsi="Courier New" w:cs="Courier New"/>
      <w:sz w:val="20"/>
      <w:szCs w:val="20"/>
    </w:rPr>
  </w:style>
  <w:style w:type="paragraph" w:styleId="BodyTextIndent3">
    <w:name w:val="Body Text Indent 3"/>
    <w:basedOn w:val="Normal"/>
    <w:link w:val="BodyTextIndent3Char"/>
    <w:rsid w:val="00E14BCE"/>
    <w:pPr>
      <w:spacing w:after="120"/>
      <w:ind w:left="360"/>
    </w:pPr>
    <w:rPr>
      <w:sz w:val="16"/>
      <w:szCs w:val="16"/>
    </w:rPr>
  </w:style>
  <w:style w:type="character" w:customStyle="1" w:styleId="BodyTextIndent3Char">
    <w:name w:val="Body Text Indent 3 Char"/>
    <w:basedOn w:val="DefaultParagraphFont"/>
    <w:link w:val="BodyTextIndent3"/>
    <w:rsid w:val="00E14BCE"/>
    <w:rPr>
      <w:sz w:val="16"/>
      <w:szCs w:val="16"/>
    </w:rPr>
  </w:style>
  <w:style w:type="paragraph" w:customStyle="1" w:styleId="WW-Title">
    <w:name w:val="WW-Title"/>
    <w:basedOn w:val="Normal"/>
    <w:rsid w:val="00E14BCE"/>
    <w:pPr>
      <w:jc w:val="center"/>
    </w:pPr>
    <w:rPr>
      <w:b/>
      <w:caps/>
      <w:noProof/>
      <w:sz w:val="28"/>
      <w:szCs w:val="20"/>
      <w:lang w:val="fr-FR" w:eastAsia="ar-SA" w:bidi="ar-SY"/>
    </w:rPr>
  </w:style>
  <w:style w:type="character" w:customStyle="1" w:styleId="FooterChar">
    <w:name w:val="Footer Char"/>
    <w:basedOn w:val="DefaultParagraphFont"/>
    <w:link w:val="Footer"/>
    <w:uiPriority w:val="99"/>
    <w:rsid w:val="00656539"/>
    <w:rPr>
      <w:sz w:val="24"/>
      <w:szCs w:val="24"/>
    </w:rPr>
  </w:style>
  <w:style w:type="paragraph" w:customStyle="1" w:styleId="FigTitle">
    <w:name w:val="Fig Title"/>
    <w:basedOn w:val="Normal"/>
    <w:next w:val="Normal"/>
    <w:rsid w:val="003229EB"/>
    <w:pPr>
      <w:spacing w:after="120"/>
    </w:pPr>
    <w:rPr>
      <w:rFonts w:ascii="Arial" w:hAnsi="Arial"/>
      <w:b/>
      <w:sz w:val="18"/>
      <w:szCs w:val="20"/>
      <w:lang w:eastAsia="tr-TR"/>
    </w:rPr>
  </w:style>
  <w:style w:type="paragraph" w:customStyle="1" w:styleId="Figure">
    <w:name w:val="Figure"/>
    <w:basedOn w:val="Normal"/>
    <w:next w:val="FigTitle"/>
    <w:rsid w:val="003229EB"/>
    <w:pPr>
      <w:spacing w:before="120"/>
    </w:pPr>
    <w:rPr>
      <w:sz w:val="20"/>
      <w:szCs w:val="20"/>
      <w:lang w:eastAsia="tr-TR"/>
    </w:rPr>
  </w:style>
  <w:style w:type="paragraph" w:styleId="BalloonText">
    <w:name w:val="Balloon Text"/>
    <w:basedOn w:val="Normal"/>
    <w:link w:val="BalloonTextChar"/>
    <w:rsid w:val="00D96A42"/>
    <w:rPr>
      <w:rFonts w:ascii="Tahoma" w:hAnsi="Tahoma" w:cs="Tahoma"/>
      <w:sz w:val="16"/>
      <w:szCs w:val="16"/>
    </w:rPr>
  </w:style>
  <w:style w:type="character" w:customStyle="1" w:styleId="BalloonTextChar">
    <w:name w:val="Balloon Text Char"/>
    <w:basedOn w:val="DefaultParagraphFont"/>
    <w:link w:val="BalloonText"/>
    <w:rsid w:val="00D96A42"/>
    <w:rPr>
      <w:rFonts w:ascii="Tahoma" w:hAnsi="Tahoma" w:cs="Tahoma"/>
      <w:sz w:val="16"/>
      <w:szCs w:val="16"/>
    </w:rPr>
  </w:style>
  <w:style w:type="paragraph" w:customStyle="1" w:styleId="References">
    <w:name w:val="References"/>
    <w:rsid w:val="00DB7C7A"/>
    <w:pPr>
      <w:spacing w:line="180" w:lineRule="atLeast"/>
      <w:ind w:left="284" w:hanging="284"/>
      <w:jc w:val="both"/>
    </w:pPr>
    <w:rPr>
      <w:noProof/>
      <w:lang w:val="pt-PT" w:eastAsia="pt-BR"/>
    </w:rPr>
  </w:style>
  <w:style w:type="paragraph" w:styleId="ListParagraph">
    <w:name w:val="List Paragraph"/>
    <w:basedOn w:val="Normal"/>
    <w:uiPriority w:val="34"/>
    <w:qFormat/>
    <w:rsid w:val="005F1ABB"/>
    <w:pPr>
      <w:ind w:left="720"/>
      <w:contextualSpacing/>
    </w:pPr>
  </w:style>
  <w:style w:type="character" w:customStyle="1" w:styleId="HeaderChar">
    <w:name w:val="Header Char"/>
    <w:basedOn w:val="DefaultParagraphFont"/>
    <w:link w:val="Header"/>
    <w:uiPriority w:val="99"/>
    <w:rsid w:val="00ED0D6A"/>
    <w:rPr>
      <w:sz w:val="24"/>
      <w:szCs w:val="24"/>
    </w:rPr>
  </w:style>
  <w:style w:type="character" w:styleId="PlaceholderText">
    <w:name w:val="Placeholder Text"/>
    <w:basedOn w:val="DefaultParagraphFont"/>
    <w:uiPriority w:val="99"/>
    <w:semiHidden/>
    <w:rsid w:val="00967C1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16632">
      <w:bodyDiv w:val="1"/>
      <w:marLeft w:val="0"/>
      <w:marRight w:val="0"/>
      <w:marTop w:val="0"/>
      <w:marBottom w:val="0"/>
      <w:divBdr>
        <w:top w:val="none" w:sz="0" w:space="0" w:color="auto"/>
        <w:left w:val="none" w:sz="0" w:space="0" w:color="auto"/>
        <w:bottom w:val="none" w:sz="0" w:space="0" w:color="auto"/>
        <w:right w:val="none" w:sz="0" w:space="0" w:color="auto"/>
      </w:divBdr>
    </w:div>
    <w:div w:id="145126410">
      <w:bodyDiv w:val="1"/>
      <w:marLeft w:val="0"/>
      <w:marRight w:val="0"/>
      <w:marTop w:val="0"/>
      <w:marBottom w:val="0"/>
      <w:divBdr>
        <w:top w:val="none" w:sz="0" w:space="0" w:color="auto"/>
        <w:left w:val="none" w:sz="0" w:space="0" w:color="auto"/>
        <w:bottom w:val="none" w:sz="0" w:space="0" w:color="auto"/>
        <w:right w:val="none" w:sz="0" w:space="0" w:color="auto"/>
      </w:divBdr>
    </w:div>
    <w:div w:id="268398304">
      <w:bodyDiv w:val="1"/>
      <w:marLeft w:val="0"/>
      <w:marRight w:val="0"/>
      <w:marTop w:val="0"/>
      <w:marBottom w:val="0"/>
      <w:divBdr>
        <w:top w:val="none" w:sz="0" w:space="0" w:color="auto"/>
        <w:left w:val="none" w:sz="0" w:space="0" w:color="auto"/>
        <w:bottom w:val="none" w:sz="0" w:space="0" w:color="auto"/>
        <w:right w:val="none" w:sz="0" w:space="0" w:color="auto"/>
      </w:divBdr>
    </w:div>
    <w:div w:id="282615782">
      <w:bodyDiv w:val="1"/>
      <w:marLeft w:val="0"/>
      <w:marRight w:val="0"/>
      <w:marTop w:val="0"/>
      <w:marBottom w:val="0"/>
      <w:divBdr>
        <w:top w:val="none" w:sz="0" w:space="0" w:color="auto"/>
        <w:left w:val="none" w:sz="0" w:space="0" w:color="auto"/>
        <w:bottom w:val="none" w:sz="0" w:space="0" w:color="auto"/>
        <w:right w:val="none" w:sz="0" w:space="0" w:color="auto"/>
      </w:divBdr>
    </w:div>
    <w:div w:id="362218728">
      <w:bodyDiv w:val="1"/>
      <w:marLeft w:val="0"/>
      <w:marRight w:val="0"/>
      <w:marTop w:val="0"/>
      <w:marBottom w:val="0"/>
      <w:divBdr>
        <w:top w:val="none" w:sz="0" w:space="0" w:color="auto"/>
        <w:left w:val="none" w:sz="0" w:space="0" w:color="auto"/>
        <w:bottom w:val="none" w:sz="0" w:space="0" w:color="auto"/>
        <w:right w:val="none" w:sz="0" w:space="0" w:color="auto"/>
      </w:divBdr>
    </w:div>
    <w:div w:id="377163992">
      <w:bodyDiv w:val="1"/>
      <w:marLeft w:val="0"/>
      <w:marRight w:val="0"/>
      <w:marTop w:val="0"/>
      <w:marBottom w:val="0"/>
      <w:divBdr>
        <w:top w:val="none" w:sz="0" w:space="0" w:color="auto"/>
        <w:left w:val="none" w:sz="0" w:space="0" w:color="auto"/>
        <w:bottom w:val="none" w:sz="0" w:space="0" w:color="auto"/>
        <w:right w:val="none" w:sz="0" w:space="0" w:color="auto"/>
      </w:divBdr>
    </w:div>
    <w:div w:id="388695412">
      <w:bodyDiv w:val="1"/>
      <w:marLeft w:val="0"/>
      <w:marRight w:val="0"/>
      <w:marTop w:val="0"/>
      <w:marBottom w:val="0"/>
      <w:divBdr>
        <w:top w:val="none" w:sz="0" w:space="0" w:color="auto"/>
        <w:left w:val="none" w:sz="0" w:space="0" w:color="auto"/>
        <w:bottom w:val="none" w:sz="0" w:space="0" w:color="auto"/>
        <w:right w:val="none" w:sz="0" w:space="0" w:color="auto"/>
      </w:divBdr>
    </w:div>
    <w:div w:id="391272011">
      <w:bodyDiv w:val="1"/>
      <w:marLeft w:val="0"/>
      <w:marRight w:val="0"/>
      <w:marTop w:val="0"/>
      <w:marBottom w:val="0"/>
      <w:divBdr>
        <w:top w:val="none" w:sz="0" w:space="0" w:color="auto"/>
        <w:left w:val="none" w:sz="0" w:space="0" w:color="auto"/>
        <w:bottom w:val="none" w:sz="0" w:space="0" w:color="auto"/>
        <w:right w:val="none" w:sz="0" w:space="0" w:color="auto"/>
      </w:divBdr>
    </w:div>
    <w:div w:id="429277714">
      <w:bodyDiv w:val="1"/>
      <w:marLeft w:val="0"/>
      <w:marRight w:val="0"/>
      <w:marTop w:val="0"/>
      <w:marBottom w:val="0"/>
      <w:divBdr>
        <w:top w:val="none" w:sz="0" w:space="0" w:color="auto"/>
        <w:left w:val="none" w:sz="0" w:space="0" w:color="auto"/>
        <w:bottom w:val="none" w:sz="0" w:space="0" w:color="auto"/>
        <w:right w:val="none" w:sz="0" w:space="0" w:color="auto"/>
      </w:divBdr>
    </w:div>
    <w:div w:id="496460617">
      <w:bodyDiv w:val="1"/>
      <w:marLeft w:val="0"/>
      <w:marRight w:val="0"/>
      <w:marTop w:val="0"/>
      <w:marBottom w:val="0"/>
      <w:divBdr>
        <w:top w:val="none" w:sz="0" w:space="0" w:color="auto"/>
        <w:left w:val="none" w:sz="0" w:space="0" w:color="auto"/>
        <w:bottom w:val="none" w:sz="0" w:space="0" w:color="auto"/>
        <w:right w:val="none" w:sz="0" w:space="0" w:color="auto"/>
      </w:divBdr>
    </w:div>
    <w:div w:id="518391723">
      <w:bodyDiv w:val="1"/>
      <w:marLeft w:val="0"/>
      <w:marRight w:val="0"/>
      <w:marTop w:val="0"/>
      <w:marBottom w:val="0"/>
      <w:divBdr>
        <w:top w:val="none" w:sz="0" w:space="0" w:color="auto"/>
        <w:left w:val="none" w:sz="0" w:space="0" w:color="auto"/>
        <w:bottom w:val="none" w:sz="0" w:space="0" w:color="auto"/>
        <w:right w:val="none" w:sz="0" w:space="0" w:color="auto"/>
      </w:divBdr>
    </w:div>
    <w:div w:id="596527485">
      <w:bodyDiv w:val="1"/>
      <w:marLeft w:val="0"/>
      <w:marRight w:val="0"/>
      <w:marTop w:val="0"/>
      <w:marBottom w:val="0"/>
      <w:divBdr>
        <w:top w:val="none" w:sz="0" w:space="0" w:color="auto"/>
        <w:left w:val="none" w:sz="0" w:space="0" w:color="auto"/>
        <w:bottom w:val="none" w:sz="0" w:space="0" w:color="auto"/>
        <w:right w:val="none" w:sz="0" w:space="0" w:color="auto"/>
      </w:divBdr>
    </w:div>
    <w:div w:id="769393872">
      <w:bodyDiv w:val="1"/>
      <w:marLeft w:val="0"/>
      <w:marRight w:val="0"/>
      <w:marTop w:val="0"/>
      <w:marBottom w:val="0"/>
      <w:divBdr>
        <w:top w:val="none" w:sz="0" w:space="0" w:color="auto"/>
        <w:left w:val="none" w:sz="0" w:space="0" w:color="auto"/>
        <w:bottom w:val="none" w:sz="0" w:space="0" w:color="auto"/>
        <w:right w:val="none" w:sz="0" w:space="0" w:color="auto"/>
      </w:divBdr>
    </w:div>
    <w:div w:id="795874101">
      <w:bodyDiv w:val="1"/>
      <w:marLeft w:val="0"/>
      <w:marRight w:val="0"/>
      <w:marTop w:val="0"/>
      <w:marBottom w:val="0"/>
      <w:divBdr>
        <w:top w:val="none" w:sz="0" w:space="0" w:color="auto"/>
        <w:left w:val="none" w:sz="0" w:space="0" w:color="auto"/>
        <w:bottom w:val="none" w:sz="0" w:space="0" w:color="auto"/>
        <w:right w:val="none" w:sz="0" w:space="0" w:color="auto"/>
      </w:divBdr>
    </w:div>
    <w:div w:id="820583313">
      <w:bodyDiv w:val="1"/>
      <w:marLeft w:val="0"/>
      <w:marRight w:val="0"/>
      <w:marTop w:val="0"/>
      <w:marBottom w:val="0"/>
      <w:divBdr>
        <w:top w:val="none" w:sz="0" w:space="0" w:color="auto"/>
        <w:left w:val="none" w:sz="0" w:space="0" w:color="auto"/>
        <w:bottom w:val="none" w:sz="0" w:space="0" w:color="auto"/>
        <w:right w:val="none" w:sz="0" w:space="0" w:color="auto"/>
      </w:divBdr>
    </w:div>
    <w:div w:id="882671399">
      <w:bodyDiv w:val="1"/>
      <w:marLeft w:val="0"/>
      <w:marRight w:val="0"/>
      <w:marTop w:val="0"/>
      <w:marBottom w:val="0"/>
      <w:divBdr>
        <w:top w:val="none" w:sz="0" w:space="0" w:color="auto"/>
        <w:left w:val="none" w:sz="0" w:space="0" w:color="auto"/>
        <w:bottom w:val="none" w:sz="0" w:space="0" w:color="auto"/>
        <w:right w:val="none" w:sz="0" w:space="0" w:color="auto"/>
      </w:divBdr>
    </w:div>
    <w:div w:id="916673967">
      <w:bodyDiv w:val="1"/>
      <w:marLeft w:val="0"/>
      <w:marRight w:val="0"/>
      <w:marTop w:val="0"/>
      <w:marBottom w:val="0"/>
      <w:divBdr>
        <w:top w:val="none" w:sz="0" w:space="0" w:color="auto"/>
        <w:left w:val="none" w:sz="0" w:space="0" w:color="auto"/>
        <w:bottom w:val="none" w:sz="0" w:space="0" w:color="auto"/>
        <w:right w:val="none" w:sz="0" w:space="0" w:color="auto"/>
      </w:divBdr>
    </w:div>
    <w:div w:id="1240866904">
      <w:bodyDiv w:val="1"/>
      <w:marLeft w:val="0"/>
      <w:marRight w:val="0"/>
      <w:marTop w:val="0"/>
      <w:marBottom w:val="0"/>
      <w:divBdr>
        <w:top w:val="none" w:sz="0" w:space="0" w:color="auto"/>
        <w:left w:val="none" w:sz="0" w:space="0" w:color="auto"/>
        <w:bottom w:val="none" w:sz="0" w:space="0" w:color="auto"/>
        <w:right w:val="none" w:sz="0" w:space="0" w:color="auto"/>
      </w:divBdr>
    </w:div>
    <w:div w:id="1248540509">
      <w:bodyDiv w:val="1"/>
      <w:marLeft w:val="0"/>
      <w:marRight w:val="0"/>
      <w:marTop w:val="0"/>
      <w:marBottom w:val="0"/>
      <w:divBdr>
        <w:top w:val="none" w:sz="0" w:space="0" w:color="auto"/>
        <w:left w:val="none" w:sz="0" w:space="0" w:color="auto"/>
        <w:bottom w:val="none" w:sz="0" w:space="0" w:color="auto"/>
        <w:right w:val="none" w:sz="0" w:space="0" w:color="auto"/>
      </w:divBdr>
    </w:div>
    <w:div w:id="1280531678">
      <w:bodyDiv w:val="1"/>
      <w:marLeft w:val="0"/>
      <w:marRight w:val="0"/>
      <w:marTop w:val="0"/>
      <w:marBottom w:val="0"/>
      <w:divBdr>
        <w:top w:val="none" w:sz="0" w:space="0" w:color="auto"/>
        <w:left w:val="none" w:sz="0" w:space="0" w:color="auto"/>
        <w:bottom w:val="none" w:sz="0" w:space="0" w:color="auto"/>
        <w:right w:val="none" w:sz="0" w:space="0" w:color="auto"/>
      </w:divBdr>
    </w:div>
    <w:div w:id="1400900285">
      <w:bodyDiv w:val="1"/>
      <w:marLeft w:val="0"/>
      <w:marRight w:val="0"/>
      <w:marTop w:val="0"/>
      <w:marBottom w:val="0"/>
      <w:divBdr>
        <w:top w:val="none" w:sz="0" w:space="0" w:color="auto"/>
        <w:left w:val="none" w:sz="0" w:space="0" w:color="auto"/>
        <w:bottom w:val="none" w:sz="0" w:space="0" w:color="auto"/>
        <w:right w:val="none" w:sz="0" w:space="0" w:color="auto"/>
      </w:divBdr>
    </w:div>
    <w:div w:id="1421098803">
      <w:bodyDiv w:val="1"/>
      <w:marLeft w:val="0"/>
      <w:marRight w:val="0"/>
      <w:marTop w:val="0"/>
      <w:marBottom w:val="0"/>
      <w:divBdr>
        <w:top w:val="none" w:sz="0" w:space="0" w:color="auto"/>
        <w:left w:val="none" w:sz="0" w:space="0" w:color="auto"/>
        <w:bottom w:val="none" w:sz="0" w:space="0" w:color="auto"/>
        <w:right w:val="none" w:sz="0" w:space="0" w:color="auto"/>
      </w:divBdr>
    </w:div>
    <w:div w:id="1501776481">
      <w:bodyDiv w:val="1"/>
      <w:marLeft w:val="0"/>
      <w:marRight w:val="0"/>
      <w:marTop w:val="0"/>
      <w:marBottom w:val="0"/>
      <w:divBdr>
        <w:top w:val="none" w:sz="0" w:space="0" w:color="auto"/>
        <w:left w:val="none" w:sz="0" w:space="0" w:color="auto"/>
        <w:bottom w:val="none" w:sz="0" w:space="0" w:color="auto"/>
        <w:right w:val="none" w:sz="0" w:space="0" w:color="auto"/>
      </w:divBdr>
    </w:div>
    <w:div w:id="1588342045">
      <w:bodyDiv w:val="1"/>
      <w:marLeft w:val="0"/>
      <w:marRight w:val="0"/>
      <w:marTop w:val="0"/>
      <w:marBottom w:val="0"/>
      <w:divBdr>
        <w:top w:val="none" w:sz="0" w:space="0" w:color="auto"/>
        <w:left w:val="none" w:sz="0" w:space="0" w:color="auto"/>
        <w:bottom w:val="none" w:sz="0" w:space="0" w:color="auto"/>
        <w:right w:val="none" w:sz="0" w:space="0" w:color="auto"/>
      </w:divBdr>
    </w:div>
    <w:div w:id="1685594644">
      <w:bodyDiv w:val="1"/>
      <w:marLeft w:val="0"/>
      <w:marRight w:val="0"/>
      <w:marTop w:val="0"/>
      <w:marBottom w:val="0"/>
      <w:divBdr>
        <w:top w:val="none" w:sz="0" w:space="0" w:color="auto"/>
        <w:left w:val="none" w:sz="0" w:space="0" w:color="auto"/>
        <w:bottom w:val="none" w:sz="0" w:space="0" w:color="auto"/>
        <w:right w:val="none" w:sz="0" w:space="0" w:color="auto"/>
      </w:divBdr>
    </w:div>
    <w:div w:id="1737391992">
      <w:bodyDiv w:val="1"/>
      <w:marLeft w:val="0"/>
      <w:marRight w:val="0"/>
      <w:marTop w:val="0"/>
      <w:marBottom w:val="0"/>
      <w:divBdr>
        <w:top w:val="none" w:sz="0" w:space="0" w:color="auto"/>
        <w:left w:val="none" w:sz="0" w:space="0" w:color="auto"/>
        <w:bottom w:val="none" w:sz="0" w:space="0" w:color="auto"/>
        <w:right w:val="none" w:sz="0" w:space="0" w:color="auto"/>
      </w:divBdr>
    </w:div>
    <w:div w:id="1754624643">
      <w:bodyDiv w:val="1"/>
      <w:marLeft w:val="0"/>
      <w:marRight w:val="0"/>
      <w:marTop w:val="0"/>
      <w:marBottom w:val="0"/>
      <w:divBdr>
        <w:top w:val="none" w:sz="0" w:space="0" w:color="auto"/>
        <w:left w:val="none" w:sz="0" w:space="0" w:color="auto"/>
        <w:bottom w:val="none" w:sz="0" w:space="0" w:color="auto"/>
        <w:right w:val="none" w:sz="0" w:space="0" w:color="auto"/>
      </w:divBdr>
    </w:div>
    <w:div w:id="1761177767">
      <w:bodyDiv w:val="1"/>
      <w:marLeft w:val="0"/>
      <w:marRight w:val="0"/>
      <w:marTop w:val="0"/>
      <w:marBottom w:val="0"/>
      <w:divBdr>
        <w:top w:val="none" w:sz="0" w:space="0" w:color="auto"/>
        <w:left w:val="none" w:sz="0" w:space="0" w:color="auto"/>
        <w:bottom w:val="none" w:sz="0" w:space="0" w:color="auto"/>
        <w:right w:val="none" w:sz="0" w:space="0" w:color="auto"/>
      </w:divBdr>
    </w:div>
    <w:div w:id="1860460423">
      <w:bodyDiv w:val="1"/>
      <w:marLeft w:val="0"/>
      <w:marRight w:val="0"/>
      <w:marTop w:val="0"/>
      <w:marBottom w:val="0"/>
      <w:divBdr>
        <w:top w:val="none" w:sz="0" w:space="0" w:color="auto"/>
        <w:left w:val="none" w:sz="0" w:space="0" w:color="auto"/>
        <w:bottom w:val="none" w:sz="0" w:space="0" w:color="auto"/>
        <w:right w:val="none" w:sz="0" w:space="0" w:color="auto"/>
      </w:divBdr>
    </w:div>
    <w:div w:id="1863932761">
      <w:bodyDiv w:val="1"/>
      <w:marLeft w:val="0"/>
      <w:marRight w:val="0"/>
      <w:marTop w:val="0"/>
      <w:marBottom w:val="0"/>
      <w:divBdr>
        <w:top w:val="none" w:sz="0" w:space="0" w:color="auto"/>
        <w:left w:val="none" w:sz="0" w:space="0" w:color="auto"/>
        <w:bottom w:val="none" w:sz="0" w:space="0" w:color="auto"/>
        <w:right w:val="none" w:sz="0" w:space="0" w:color="auto"/>
      </w:divBdr>
    </w:div>
    <w:div w:id="1879589029">
      <w:bodyDiv w:val="1"/>
      <w:marLeft w:val="0"/>
      <w:marRight w:val="0"/>
      <w:marTop w:val="0"/>
      <w:marBottom w:val="0"/>
      <w:divBdr>
        <w:top w:val="none" w:sz="0" w:space="0" w:color="auto"/>
        <w:left w:val="none" w:sz="0" w:space="0" w:color="auto"/>
        <w:bottom w:val="none" w:sz="0" w:space="0" w:color="auto"/>
        <w:right w:val="none" w:sz="0" w:space="0" w:color="auto"/>
      </w:divBdr>
    </w:div>
    <w:div w:id="1890453377">
      <w:bodyDiv w:val="1"/>
      <w:marLeft w:val="0"/>
      <w:marRight w:val="0"/>
      <w:marTop w:val="0"/>
      <w:marBottom w:val="0"/>
      <w:divBdr>
        <w:top w:val="none" w:sz="0" w:space="0" w:color="auto"/>
        <w:left w:val="none" w:sz="0" w:space="0" w:color="auto"/>
        <w:bottom w:val="none" w:sz="0" w:space="0" w:color="auto"/>
        <w:right w:val="none" w:sz="0" w:space="0" w:color="auto"/>
      </w:divBdr>
    </w:div>
    <w:div w:id="1937517128">
      <w:bodyDiv w:val="1"/>
      <w:marLeft w:val="0"/>
      <w:marRight w:val="0"/>
      <w:marTop w:val="0"/>
      <w:marBottom w:val="0"/>
      <w:divBdr>
        <w:top w:val="none" w:sz="0" w:space="0" w:color="auto"/>
        <w:left w:val="none" w:sz="0" w:space="0" w:color="auto"/>
        <w:bottom w:val="none" w:sz="0" w:space="0" w:color="auto"/>
        <w:right w:val="none" w:sz="0" w:space="0" w:color="auto"/>
      </w:divBdr>
    </w:div>
    <w:div w:id="2078163946">
      <w:bodyDiv w:val="1"/>
      <w:marLeft w:val="0"/>
      <w:marRight w:val="0"/>
      <w:marTop w:val="0"/>
      <w:marBottom w:val="0"/>
      <w:divBdr>
        <w:top w:val="none" w:sz="0" w:space="0" w:color="auto"/>
        <w:left w:val="none" w:sz="0" w:space="0" w:color="auto"/>
        <w:bottom w:val="none" w:sz="0" w:space="0" w:color="auto"/>
        <w:right w:val="none" w:sz="0" w:space="0" w:color="auto"/>
      </w:divBdr>
    </w:div>
    <w:div w:id="2119715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1145/2939672.2939778" TargetMode="External"/><Relationship Id="rId26" Type="http://schemas.openxmlformats.org/officeDocument/2006/relationships/hyperlink" Target="https://doi.org/10.52202/068431-0380" TargetMode="External"/><Relationship Id="rId39" Type="http://schemas.openxmlformats.org/officeDocument/2006/relationships/hyperlink" Target="https://doi.org/10.1201/9780429246593" TargetMode="External"/><Relationship Id="rId21" Type="http://schemas.openxmlformats.org/officeDocument/2006/relationships/hyperlink" Target="https://doi.org/10.1109/ICSME55016.2022.00056" TargetMode="External"/><Relationship Id="rId34" Type="http://schemas.openxmlformats.org/officeDocument/2006/relationships/hyperlink" Target="https://doi.org/10.1023/A:1010933404324" TargetMode="External"/><Relationship Id="rId42" Type="http://schemas.openxmlformats.org/officeDocument/2006/relationships/header" Target="header1.xml"/><Relationship Id="rId47" Type="http://schemas.openxmlformats.org/officeDocument/2006/relationships/footer" Target="footer3.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oi.org/10.5281/zenodo.23142429" TargetMode="External"/><Relationship Id="rId29" Type="http://schemas.openxmlformats.org/officeDocument/2006/relationships/hyperlink" Target="https://doi.org/10.48550/arXiv.1806.08049" TargetMode="External"/><Relationship Id="rId11" Type="http://schemas.openxmlformats.org/officeDocument/2006/relationships/image" Target="media/image2.png"/><Relationship Id="rId24" Type="http://schemas.openxmlformats.org/officeDocument/2006/relationships/hyperlink" Target="https://doi.org/10.1609/aaai.v32i1.11491" TargetMode="External"/><Relationship Id="rId32" Type="http://schemas.openxmlformats.org/officeDocument/2006/relationships/hyperlink" Target="https://doi.org/10.24432/C5NC77" TargetMode="External"/><Relationship Id="rId37" Type="http://schemas.openxmlformats.org/officeDocument/2006/relationships/hyperlink" Target="https://doi.org/10.1111/j.1469-8137.1912.tb05611.x" TargetMode="External"/><Relationship Id="rId40" Type="http://schemas.openxmlformats.org/officeDocument/2006/relationships/hyperlink" Target="https://doi.org/10.3368/jhr.50.2.317" TargetMode="External"/><Relationship Id="rId45"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github.com/jonnabio/xai-eval-framework" TargetMode="External"/><Relationship Id="rId23" Type="http://schemas.openxmlformats.org/officeDocument/2006/relationships/hyperlink" Target="https://doi.org/10.48550/arXiv.1702.08608" TargetMode="External"/><Relationship Id="rId28" Type="http://schemas.openxmlformats.org/officeDocument/2006/relationships/hyperlink" Target="https://doi.org/10.1038/s42256-019-0138-9" TargetMode="External"/><Relationship Id="rId36" Type="http://schemas.openxmlformats.org/officeDocument/2006/relationships/hyperlink" Target="https://doi.org/10.69850/rimi.vi3.307" TargetMode="External"/><Relationship Id="rId49"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s://doi.org/10.48550/arXiv.2202.01602" TargetMode="External"/><Relationship Id="rId31" Type="http://schemas.openxmlformats.org/officeDocument/2006/relationships/hyperlink" Target="https://doi.org/10.24432/C5XW20"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hyperlink" Target="https://doi.org/10.1038/s42256-019-0048-x" TargetMode="External"/><Relationship Id="rId27" Type="http://schemas.openxmlformats.org/officeDocument/2006/relationships/hyperlink" Target="https://proceedings.mlr.press/v108/garreau20a.html" TargetMode="External"/><Relationship Id="rId30" Type="http://schemas.openxmlformats.org/officeDocument/2006/relationships/hyperlink" Target="https://doi.org/10.1145/3375627.3375830" TargetMode="External"/><Relationship Id="rId35" Type="http://schemas.openxmlformats.org/officeDocument/2006/relationships/hyperlink" Target="https://doi.org/10.1145/2939672.2939785" TargetMode="External"/><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hyperlink" Target="https://proceedings.neurips.cc/paper/2017/hash/8a20a8621978632d76c43dfd28b67767-Abstract.html" TargetMode="External"/><Relationship Id="rId25" Type="http://schemas.openxmlformats.org/officeDocument/2006/relationships/hyperlink" Target="https://doi.org/10.1145/3351095.3372850" TargetMode="External"/><Relationship Id="rId33" Type="http://schemas.openxmlformats.org/officeDocument/2006/relationships/hyperlink" Target="https://doi.org/10.24432/C5DW2B" TargetMode="External"/><Relationship Id="rId38" Type="http://schemas.openxmlformats.org/officeDocument/2006/relationships/hyperlink" Target="https://doi.org/10.1093/biomet/33.3.239" TargetMode="External"/><Relationship Id="rId46" Type="http://schemas.openxmlformats.org/officeDocument/2006/relationships/header" Target="header3.xml"/><Relationship Id="rId20" Type="http://schemas.openxmlformats.org/officeDocument/2006/relationships/hyperlink" Target="https://doi.org/10.48550/arXiv.2105.03287" TargetMode="External"/><Relationship Id="rId41" Type="http://schemas.openxmlformats.org/officeDocument/2006/relationships/hyperlink" Target="https://doi.org/10.24963/ijcai.2020/417" TargetMode="External"/><Relationship Id="rId1" Type="http://schemas.openxmlformats.org/officeDocument/2006/relationships/customXml" Target="../customXml/item1.xml"/><Relationship Id="rId6"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89E74AAC79844D69C7E1863662B5612"/>
        <w:category>
          <w:name w:val="Genel"/>
          <w:gallery w:val="placeholder"/>
        </w:category>
        <w:types>
          <w:type w:val="bbPlcHdr"/>
        </w:types>
        <w:behaviors>
          <w:behavior w:val="content"/>
        </w:behaviors>
        <w:guid w:val="{B4B5A2B6-7384-4CDE-B020-E15034653A75}"/>
      </w:docPartPr>
      <w:docPartBody>
        <w:p w:rsidR="00FB2D70" w:rsidRDefault="0030660A" w:rsidP="0030660A">
          <w:pPr>
            <w:pStyle w:val="E89E74AAC79844D69C7E1863662B5612"/>
          </w:pPr>
          <w:r>
            <w:rPr>
              <w:color w:val="7F7F7F" w:themeColor="text1" w:themeTint="80"/>
            </w:rPr>
            <w:t>[Belge başlığı]</w:t>
          </w:r>
        </w:p>
      </w:docPartBody>
    </w:docPart>
    <w:docPart>
      <w:docPartPr>
        <w:name w:val="6A997C27FF41465CA7E99973E6A4AD44"/>
        <w:category>
          <w:name w:val="Genel"/>
          <w:gallery w:val="placeholder"/>
        </w:category>
        <w:types>
          <w:type w:val="bbPlcHdr"/>
        </w:types>
        <w:behaviors>
          <w:behavior w:val="content"/>
        </w:behaviors>
        <w:guid w:val="{7CB0B5F7-1432-4992-B9E7-357D35FBB82B}"/>
      </w:docPartPr>
      <w:docPartBody>
        <w:p w:rsidR="00FB2D70" w:rsidRDefault="0030660A" w:rsidP="0030660A">
          <w:pPr>
            <w:pStyle w:val="6A997C27FF41465CA7E99973E6A4AD44"/>
          </w:pPr>
          <w:r>
            <w:rPr>
              <w:color w:val="7F7F7F" w:themeColor="text1" w:themeTint="80"/>
            </w:rPr>
            <w:t>[Belge başlığı]</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60A"/>
    <w:rsid w:val="0030660A"/>
    <w:rsid w:val="0048424D"/>
    <w:rsid w:val="007D05DD"/>
    <w:rsid w:val="008C411B"/>
    <w:rsid w:val="00961417"/>
    <w:rsid w:val="00FB2D7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89E74AAC79844D69C7E1863662B5612">
    <w:name w:val="E89E74AAC79844D69C7E1863662B5612"/>
    <w:rsid w:val="0030660A"/>
  </w:style>
  <w:style w:type="paragraph" w:customStyle="1" w:styleId="6A997C27FF41465CA7E99973E6A4AD44">
    <w:name w:val="6A997C27FF41465CA7E99973E6A4AD44"/>
    <w:rsid w:val="0030660A"/>
  </w:style>
  <w:style w:type="character" w:styleId="PlaceholderText">
    <w:name w:val="Placeholder Text"/>
    <w:basedOn w:val="DefaultParagraphFont"/>
    <w:uiPriority w:val="99"/>
    <w:semiHidden/>
    <w:rsid w:val="0030660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52840DE63EFAA499B031A4099552C69" ma:contentTypeVersion="1" ma:contentTypeDescription="Create a new document." ma:contentTypeScope="" ma:versionID="591fb87b86894f48014ac043e17232d2">
  <xsd:schema xmlns:xsd="http://www.w3.org/2001/XMLSchema" xmlns:xs="http://www.w3.org/2001/XMLSchema" xmlns:p="http://schemas.microsoft.com/office/2006/metadata/properties" xmlns:ns3="41bbdd2d-c511-4f7b-9543-42d7522d39c7" targetNamespace="http://schemas.microsoft.com/office/2006/metadata/properties" ma:root="true" ma:fieldsID="048de9383f89b3bafab4e7d158090ac1" ns3:_="">
    <xsd:import namespace="41bbdd2d-c511-4f7b-9543-42d7522d39c7"/>
    <xsd:element name="properties">
      <xsd:complexType>
        <xsd:sequence>
          <xsd:element name="documentManagement">
            <xsd:complexType>
              <xsd:all>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bdd2d-c511-4f7b-9543-42d7522d39c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41bbdd2d-c511-4f7b-9543-42d7522d39c7">
      <UserInfo>
        <DisplayName>Lütfullah Kuddusi</DisplayName>
        <AccountId>11</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9346D21-8D97-441A-8A21-7DDB49A8EFB4}">
  <ds:schemaRefs>
    <ds:schemaRef ds:uri="http://schemas.openxmlformats.org/officeDocument/2006/bibliography"/>
  </ds:schemaRefs>
</ds:datastoreItem>
</file>

<file path=customXml/itemProps2.xml><?xml version="1.0" encoding="utf-8"?>
<ds:datastoreItem xmlns:ds="http://schemas.openxmlformats.org/officeDocument/2006/customXml" ds:itemID="{CDB491E5-DF73-4A3E-958E-CC3775281F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bbdd2d-c511-4f7b-9543-42d7522d39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44746C-7804-4DA2-B52F-D4CBEBDF6D87}">
  <ds:schemaRefs>
    <ds:schemaRef ds:uri="http://schemas.microsoft.com/office/2006/metadata/properties"/>
    <ds:schemaRef ds:uri="http://schemas.microsoft.com/office/infopath/2007/PartnerControls"/>
    <ds:schemaRef ds:uri="41bbdd2d-c511-4f7b-9543-42d7522d39c7"/>
  </ds:schemaRefs>
</ds:datastoreItem>
</file>

<file path=customXml/itemProps4.xml><?xml version="1.0" encoding="utf-8"?>
<ds:datastoreItem xmlns:ds="http://schemas.openxmlformats.org/officeDocument/2006/customXml" ds:itemID="{46B8E8E6-16B5-482B-B213-19F4E1F984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14</Pages>
  <Words>8873</Words>
  <Characters>46753</Characters>
  <Application>Microsoft Office Word</Application>
  <DocSecurity>0</DocSecurity>
  <Lines>1090</Lines>
  <Paragraphs>596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IJoT Author Guidelines</vt:lpstr>
      <vt:lpstr>IJoT Author Guidelines</vt:lpstr>
    </vt:vector>
  </TitlesOfParts>
  <Company>davarnejad</Company>
  <LinksUpToDate>false</LinksUpToDate>
  <CharactersWithSpaces>55038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Herrera-Vásquez / AAIR vol (20yy) p-p</dc:title>
  <dc:creator>Jonathan Herrera-Vásquez</dc:creator>
  <cp:lastModifiedBy>Jonathan Herrera-Vásquez</cp:lastModifiedBy>
  <cp:revision>34</cp:revision>
  <cp:lastPrinted>2013-03-06T07:54:00Z</cp:lastPrinted>
  <dcterms:created xsi:type="dcterms:W3CDTF">2020-04-21T17:59:00Z</dcterms:created>
  <dcterms:modified xsi:type="dcterms:W3CDTF">2026-10-22T02:59:00Z</dcterms:modified>
</cp:coreProperties>
</file>