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ENVÍO DE CORREO AUTOMÁTICO DESDE LA WEB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Cuando el prospecto llene el formulario de la web: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1.- Se les enviará automáticamente un correo electrónico al prospecto con el texto que indicamos abajo, en dicho correo los campos “nombre” y “nombre del negocio” deberán indicarse.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2.- Se enviará automáticamente un correo a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Agentes.Autorizados@inter.com.ve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y Soraly.Escobar@inter.com.ve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TEXTO DEL CORREO PARA EL PROSPECTO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Felíz Día, “nombre de la persona”.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acordamos, te enviamos aquí los detalles de la propuesta de negocios para “Campo nombre de empresa”. 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 contamos los detalles: 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La propuesta de negocios la realiza la empresa de telecomunicaciones Inter, que está buscando negocios con visión de futuro como el tuyo, para integrarse a su nueva red de Agentes Autorizados en todo el país.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agente Autorizado podrás comercializar, instalar y brindar atención técnica de equipos y servicios de televisión, internet y telefonía en todo el territorio nacional.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Además podrás: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Entrar a un negocio con alta demanda, baja inversión inicial y alta rentabilidad.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Recibir capacitación técnica y comercial gratuita, impartida por profesionales expertos en 30 ciudades del país.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9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Acceder a la base de datos de clientes potenciales de servicios esperando por tu atención.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Esta iniciativa, es un paso de la empresa Inter para abordar la demanda de miles de hogares venezolanos de conexión, entretenimiento y servicio post venta, mediante el establecimiento de nexos productivos con emprendedores como tú. 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Estos son los requisitos para postular tu negocio: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https://drive.google.com/file/d/1Sa05o5litKeSD4L-KrzW5cAYAv91Ks03/view?usp=sharing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 , recibirás una llamada desde Inter para recibir mayor información sobre los siguientes pasos.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00"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/>
      <w:drawing>
        <wp:inline distB="114300" distT="114300" distL="114300" distR="114300">
          <wp:extent cx="5731200" cy="10033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03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gentes.Autorizados@inter.com.ve" TargetMode="External"/><Relationship Id="rId7" Type="http://schemas.openxmlformats.org/officeDocument/2006/relationships/hyperlink" Target="https://drive.google.com/file/d/1Sa05o5litKeSD4L-KrzW5cAYAv91Ks03/view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