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58C" w:rsidRDefault="00C3558C">
      <w:r>
        <w:t>1.1 Networks, Packets, and Protocols</w:t>
      </w:r>
    </w:p>
    <w:p w:rsidR="00602887" w:rsidRDefault="00C3558C">
      <w:r>
        <w:t>A computer network consists of machines interconnected by communication channels. We call</w:t>
      </w:r>
      <w:r>
        <w:t xml:space="preserve"> </w:t>
      </w:r>
      <w:r>
        <w:t>these machines</w:t>
      </w:r>
      <w:r>
        <w:t xml:space="preserve"> </w:t>
      </w:r>
      <w:r>
        <w:t>hosts</w:t>
      </w:r>
      <w:r>
        <w:t xml:space="preserve"> </w:t>
      </w:r>
      <w:r>
        <w:t>and</w:t>
      </w:r>
      <w:r>
        <w:t xml:space="preserve"> </w:t>
      </w:r>
      <w:r>
        <w:t>routers. Hosts are computers that run applications such as your Web</w:t>
      </w:r>
      <w:r>
        <w:t xml:space="preserve"> </w:t>
      </w:r>
      <w:r>
        <w:t>browser, your IM agent, or a file-sharing program. The application programs running on hosts</w:t>
      </w:r>
      <w:r>
        <w:t xml:space="preserve"> </w:t>
      </w:r>
      <w:r>
        <w:t>are the real “users” of the network. Routers are machines whose job is to relay, or</w:t>
      </w:r>
      <w:r>
        <w:t xml:space="preserve"> </w:t>
      </w:r>
      <w:r>
        <w:t>forward,</w:t>
      </w:r>
      <w:r>
        <w:t xml:space="preserve"> </w:t>
      </w:r>
      <w:r>
        <w:t>information from one communication channel to another. They may run programs but typically</w:t>
      </w:r>
      <w:r>
        <w:t xml:space="preserve"> </w:t>
      </w:r>
      <w:r>
        <w:t>do not run application programs. For our purposes, a</w:t>
      </w:r>
      <w:r>
        <w:t xml:space="preserve"> </w:t>
      </w:r>
      <w:r>
        <w:t>communication channel</w:t>
      </w:r>
      <w:r>
        <w:t xml:space="preserve"> </w:t>
      </w:r>
      <w:r>
        <w:t>is a means of</w:t>
      </w:r>
      <w:r>
        <w:t xml:space="preserve"> </w:t>
      </w:r>
      <w:r>
        <w:t>conveying sequences of bytes from one host to another; it may be a wired (e.g., Ethernet), a</w:t>
      </w:r>
      <w:r>
        <w:t xml:space="preserve"> </w:t>
      </w:r>
      <w:r>
        <w:t xml:space="preserve">wireless (e.g., </w:t>
      </w:r>
      <w:proofErr w:type="spellStart"/>
      <w:r>
        <w:t>WiFi</w:t>
      </w:r>
      <w:proofErr w:type="spellEnd"/>
      <w:r>
        <w:t>), or other connection.</w:t>
      </w:r>
    </w:p>
    <w:p w:rsidR="008524CC" w:rsidRDefault="008524CC">
      <w:r>
        <w:t>A</w:t>
      </w:r>
      <w:r>
        <w:t xml:space="preserve"> </w:t>
      </w:r>
      <w:r>
        <w:t>protocol</w:t>
      </w:r>
      <w:r>
        <w:t xml:space="preserve"> </w:t>
      </w:r>
      <w:r>
        <w:t>is an agreement about the packets exchanged by communicating programs</w:t>
      </w:r>
      <w:r>
        <w:t xml:space="preserve"> </w:t>
      </w:r>
      <w:r>
        <w:t>and what they mean. A protocol tells how packets are structured—for example, where the</w:t>
      </w:r>
      <w:r>
        <w:t xml:space="preserve"> </w:t>
      </w:r>
      <w:r>
        <w:t>destination information is located in the packet and how big it is—as well as how the information is to be interpreted. A protocol is usually designed to solve a specific problem using</w:t>
      </w:r>
      <w:r>
        <w:t xml:space="preserve"> </w:t>
      </w:r>
      <w:r>
        <w:t>given capabilities. For example, the</w:t>
      </w:r>
      <w:r>
        <w:t xml:space="preserve"> </w:t>
      </w:r>
      <w:proofErr w:type="spellStart"/>
      <w:r>
        <w:t>HyperText</w:t>
      </w:r>
      <w:proofErr w:type="spellEnd"/>
      <w:r>
        <w:t xml:space="preserve"> Transfer Protocol (HTTP)</w:t>
      </w:r>
      <w:r>
        <w:t xml:space="preserve"> </w:t>
      </w:r>
      <w:r>
        <w:t>solves the problem of</w:t>
      </w:r>
      <w:r>
        <w:t xml:space="preserve"> </w:t>
      </w:r>
      <w:r>
        <w:t>transferring hypertext objects between servers, where they are stored or generated, and Web</w:t>
      </w:r>
      <w:r>
        <w:t xml:space="preserve"> </w:t>
      </w:r>
      <w:r>
        <w:t>browsers that make them visible and useful to users. Instant messaging protocols solve the</w:t>
      </w:r>
      <w:r>
        <w:t xml:space="preserve"> </w:t>
      </w:r>
      <w:r>
        <w:t>problem of enabling two or more users to exchange brief text messages</w:t>
      </w:r>
      <w:r w:rsidR="00273376">
        <w:t>.</w:t>
      </w:r>
    </w:p>
    <w:p w:rsidR="00273376" w:rsidRDefault="00273376">
      <w:r>
        <w:rPr>
          <w:noProof/>
        </w:rPr>
        <w:drawing>
          <wp:inline distT="0" distB="0" distL="0" distR="0" wp14:anchorId="32087057" wp14:editId="5F9E218A">
            <wp:extent cx="5943600" cy="227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EF" w:rsidRDefault="00273376">
      <w:r>
        <w:t>In TCP/IP, the bottom layer consists of the underlying communication channels—for</w:t>
      </w:r>
      <w:r>
        <w:t xml:space="preserve"> </w:t>
      </w:r>
      <w:r>
        <w:t>example, Ethernet or dial-up modem connections</w:t>
      </w:r>
      <w:r>
        <w:t xml:space="preserve">. </w:t>
      </w:r>
      <w:r>
        <w:t>Those channels are used by the</w:t>
      </w:r>
      <w:r>
        <w:t xml:space="preserve"> </w:t>
      </w:r>
      <w:r>
        <w:t>network</w:t>
      </w:r>
      <w:r>
        <w:t xml:space="preserve"> </w:t>
      </w:r>
      <w:r>
        <w:t>layer, which deals with the problem of forwarding packets toward their destination</w:t>
      </w:r>
      <w:r w:rsidR="00477DEF">
        <w:t>.</w:t>
      </w:r>
    </w:p>
    <w:p w:rsidR="00477DEF" w:rsidRDefault="00477DEF">
      <w:r>
        <w:t>1.2 About Addresses</w:t>
      </w:r>
    </w:p>
    <w:p w:rsidR="00477DEF" w:rsidRDefault="00477DEF">
      <w:r>
        <w:t>Internet addresses are binary numbers. They come in two flavors, corresponding to the</w:t>
      </w:r>
      <w:r>
        <w:t xml:space="preserve"> </w:t>
      </w:r>
      <w:r>
        <w:t>two versions of the Internet Protocol that have been standardized. The most common type is</w:t>
      </w:r>
      <w:r>
        <w:t xml:space="preserve"> </w:t>
      </w:r>
      <w:r>
        <w:t>version 4 (“IPv4,” [14]); the other is version 6 (“IPv6,” [7]), which is just beginning to be deployed.IPv4 addresses are 32 bits long; because this is only enough to identify about 4 billion distinct</w:t>
      </w:r>
      <w:r>
        <w:t xml:space="preserve"> </w:t>
      </w:r>
      <w:r>
        <w:t>destinations, they are not really big enough for today’s Internet. (That may seem like a lot, but</w:t>
      </w:r>
      <w:r>
        <w:t xml:space="preserve"> </w:t>
      </w:r>
      <w:r>
        <w:t>because of the way they are allocated, many are wasted. More than half of the total address</w:t>
      </w:r>
      <w:r>
        <w:t xml:space="preserve"> </w:t>
      </w:r>
      <w:r>
        <w:t>space has already been allocated.) For that reason, IPv6 was introduced. IPv6 addresses are128 bits long</w:t>
      </w:r>
      <w:r>
        <w:t>.</w:t>
      </w:r>
    </w:p>
    <w:p w:rsidR="00477DEF" w:rsidRDefault="00477DEF">
      <w:r>
        <w:t>1.3 About names</w:t>
      </w:r>
    </w:p>
    <w:p w:rsidR="00477DEF" w:rsidRDefault="00477DEF">
      <w:r>
        <w:lastRenderedPageBreak/>
        <w:t xml:space="preserve">Most likely you are accustomed to referring to hosts </w:t>
      </w:r>
      <w:r>
        <w:t>byname (</w:t>
      </w:r>
      <w:r>
        <w:t>e.g., host.example.com). How-ever, the Internet protocols deal with addresses (binary numbers), not names. You should</w:t>
      </w:r>
      <w:r>
        <w:t xml:space="preserve"> </w:t>
      </w:r>
      <w:r>
        <w:t>understand that the use of names instead of addresses is a convenience feature that is independent of the basic service provided by TCP/IP—you can write and use TCP/IP applications</w:t>
      </w:r>
      <w:r>
        <w:t xml:space="preserve"> </w:t>
      </w:r>
      <w:r>
        <w:t>without ever using a name. When you use a name to identify a communication endpoint, the</w:t>
      </w:r>
      <w:r>
        <w:t xml:space="preserve"> </w:t>
      </w:r>
      <w:r>
        <w:t>system does some extra work to</w:t>
      </w:r>
      <w:r>
        <w:t xml:space="preserve"> </w:t>
      </w:r>
      <w:r>
        <w:t>resolve</w:t>
      </w:r>
      <w:r>
        <w:t xml:space="preserve"> </w:t>
      </w:r>
      <w:r>
        <w:t>the name into an address.</w:t>
      </w:r>
    </w:p>
    <w:p w:rsidR="00477DEF" w:rsidRDefault="00477DEF">
      <w:r>
        <w:t>1.4 Clients and Servers</w:t>
      </w:r>
    </w:p>
    <w:p w:rsidR="00477DEF" w:rsidRDefault="00477DEF">
      <w:r>
        <w:t>The terms</w:t>
      </w:r>
      <w:r>
        <w:t xml:space="preserve"> </w:t>
      </w:r>
      <w:r>
        <w:t>client</w:t>
      </w:r>
      <w:r>
        <w:t xml:space="preserve"> </w:t>
      </w:r>
      <w:r>
        <w:t>and</w:t>
      </w:r>
      <w:r>
        <w:t xml:space="preserve"> </w:t>
      </w:r>
      <w:r>
        <w:t>server</w:t>
      </w:r>
      <w:r>
        <w:t xml:space="preserve"> </w:t>
      </w:r>
      <w:r>
        <w:t>refer to these roles: the client program initiates communication,</w:t>
      </w:r>
      <w:r>
        <w:t xml:space="preserve"> </w:t>
      </w:r>
      <w:r>
        <w:t>while the server program waits passively for and then responds to clients that contact it.</w:t>
      </w:r>
      <w:r w:rsidRPr="00477DEF">
        <w:t xml:space="preserve"> </w:t>
      </w:r>
      <w:r>
        <w:t>Together, the client and server compose the</w:t>
      </w:r>
      <w:r>
        <w:t xml:space="preserve"> </w:t>
      </w:r>
      <w:r>
        <w:t>application</w:t>
      </w:r>
      <w:r>
        <w:t>.</w:t>
      </w:r>
    </w:p>
    <w:p w:rsidR="00477DEF" w:rsidRDefault="00477DEF">
      <w:r>
        <w:t>1.5 What is a socket?</w:t>
      </w:r>
    </w:p>
    <w:p w:rsidR="00477DEF" w:rsidRDefault="00477DEF">
      <w:r>
        <w:t>A</w:t>
      </w:r>
      <w:r>
        <w:t xml:space="preserve"> </w:t>
      </w:r>
      <w:r>
        <w:t>socket</w:t>
      </w:r>
      <w:r>
        <w:t xml:space="preserve"> </w:t>
      </w:r>
      <w:r>
        <w:t>is an abstraction through which an application may send and receive data, in much</w:t>
      </w:r>
      <w:r>
        <w:t xml:space="preserve"> </w:t>
      </w:r>
      <w:r>
        <w:t>the same way as an open file handle allows an application to read and write data to stable</w:t>
      </w:r>
      <w:r>
        <w:t xml:space="preserve"> </w:t>
      </w:r>
      <w:r>
        <w:t>storage. A socket allows an application to plug in to the network and communicate with other</w:t>
      </w:r>
      <w:r>
        <w:t xml:space="preserve"> </w:t>
      </w:r>
      <w:r>
        <w:t>applications that are plugged in to the same network.</w:t>
      </w:r>
    </w:p>
    <w:p w:rsidR="00477DEF" w:rsidRDefault="00477DEF">
      <w:r>
        <w:t>Different types of sockets correspond to different underlying protocol suites and</w:t>
      </w:r>
      <w:r w:rsidR="0099040B">
        <w:t xml:space="preserve"> </w:t>
      </w:r>
      <w:r>
        <w:t>different stacks of protocols within a suite.</w:t>
      </w:r>
      <w:r w:rsidRPr="00477DEF">
        <w:t xml:space="preserve"> </w:t>
      </w:r>
      <w:r>
        <w:t>The main types of sockets in TCP/IP today are</w:t>
      </w:r>
      <w:r w:rsidR="0099040B">
        <w:t xml:space="preserve"> </w:t>
      </w:r>
      <w:r>
        <w:t>stream sockets</w:t>
      </w:r>
      <w:r w:rsidR="0099040B">
        <w:t xml:space="preserve"> </w:t>
      </w:r>
      <w:r>
        <w:t>and</w:t>
      </w:r>
      <w:r w:rsidR="0099040B">
        <w:t xml:space="preserve"> </w:t>
      </w:r>
      <w:r>
        <w:t>datagram sockets.</w:t>
      </w:r>
      <w:r w:rsidR="0099040B">
        <w:t xml:space="preserve"> </w:t>
      </w:r>
      <w:r>
        <w:t>Stream sockets use TCP as the end-to-end protocol (with IP underneath) and thus provide</w:t>
      </w:r>
      <w:r w:rsidR="0099040B">
        <w:t xml:space="preserve"> </w:t>
      </w:r>
      <w:r>
        <w:t>a reliable byte-stream service. A TCP/IP stream socket represents one end of a TCP connection. Datagram sockets use UDP (again, with IP underneath) and thus provide a best-effort</w:t>
      </w:r>
      <w:r w:rsidR="0099040B">
        <w:t xml:space="preserve"> </w:t>
      </w:r>
      <w:r>
        <w:t>datagram service that applications can use to send individual messages up to about 65,500bytes in length.</w:t>
      </w:r>
    </w:p>
    <w:p w:rsidR="0099040B" w:rsidRDefault="0099040B">
      <w:r>
        <w:rPr>
          <w:noProof/>
        </w:rPr>
        <w:drawing>
          <wp:inline distT="0" distB="0" distL="0" distR="0" wp14:anchorId="72943B87" wp14:editId="4C528D4C">
            <wp:extent cx="5943600" cy="2599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0B" w:rsidRDefault="0099040B">
      <w:r>
        <w:t xml:space="preserve">Figure 1.2 depicts the logical relationships among applications, socket </w:t>
      </w:r>
      <w:proofErr w:type="spellStart"/>
      <w:r>
        <w:t>abstractions</w:t>
      </w:r>
      <w:proofErr w:type="gramStart"/>
      <w:r>
        <w:t>,protocols</w:t>
      </w:r>
      <w:proofErr w:type="spellEnd"/>
      <w:proofErr w:type="gramEnd"/>
      <w:r>
        <w:t>, and port numbers within a single host.</w:t>
      </w:r>
      <w:bookmarkStart w:id="0" w:name="_GoBack"/>
      <w:bookmarkEnd w:id="0"/>
    </w:p>
    <w:sectPr w:rsidR="0099040B" w:rsidSect="0099040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8C"/>
    <w:rsid w:val="00273376"/>
    <w:rsid w:val="00477DEF"/>
    <w:rsid w:val="00602887"/>
    <w:rsid w:val="008524CC"/>
    <w:rsid w:val="0099040B"/>
    <w:rsid w:val="00C3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2021-04-23T01:38:00Z</dcterms:created>
  <dcterms:modified xsi:type="dcterms:W3CDTF">2021-04-23T01:51:00Z</dcterms:modified>
</cp:coreProperties>
</file>