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97C1D" w14:textId="483FB866" w:rsidR="00DF04FF" w:rsidRPr="00F85856" w:rsidRDefault="00DF04FF" w:rsidP="00472EE9">
      <w:pPr>
        <w:spacing w:after="0" w:line="360" w:lineRule="auto"/>
        <w:jc w:val="center"/>
        <w:rPr>
          <w:rFonts w:ascii="Arial" w:eastAsia="Calibri" w:hAnsi="Arial" w:cs="Arial"/>
          <w:b/>
          <w:bCs/>
          <w:sz w:val="32"/>
          <w:szCs w:val="32"/>
        </w:rPr>
      </w:pPr>
      <w:r w:rsidRPr="00F85856">
        <w:rPr>
          <w:rFonts w:ascii="Arial" w:eastAsia="Calibri" w:hAnsi="Arial" w:cs="Arial"/>
          <w:b/>
          <w:bCs/>
          <w:sz w:val="32"/>
          <w:szCs w:val="32"/>
        </w:rPr>
        <w:t>BEYOND THE BASICS</w:t>
      </w:r>
    </w:p>
    <w:p w14:paraId="19AAED4C" w14:textId="77777777" w:rsidR="00DF04FF" w:rsidRPr="00F85856" w:rsidRDefault="00DF04FF" w:rsidP="00472EE9">
      <w:pPr>
        <w:spacing w:after="0" w:line="360" w:lineRule="auto"/>
        <w:outlineLvl w:val="0"/>
        <w:rPr>
          <w:rFonts w:ascii="Arial" w:hAnsi="Arial" w:cs="Arial"/>
          <w:b/>
          <w:color w:val="242021"/>
          <w:sz w:val="32"/>
          <w:szCs w:val="32"/>
        </w:rPr>
      </w:pPr>
      <w:r w:rsidRPr="00F85856">
        <w:rPr>
          <w:rFonts w:ascii="Arial" w:hAnsi="Arial" w:cs="Arial"/>
          <w:b/>
          <w:color w:val="242021"/>
          <w:sz w:val="32"/>
          <w:szCs w:val="32"/>
        </w:rPr>
        <w:t>4.1 Multitasking</w:t>
      </w:r>
    </w:p>
    <w:p w14:paraId="336CF663" w14:textId="344E4B22" w:rsidR="00DF04FF" w:rsidRPr="00F85856" w:rsidRDefault="00DF04FF" w:rsidP="00472EE9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242021"/>
          <w:sz w:val="24"/>
          <w:szCs w:val="20"/>
        </w:rPr>
      </w:pPr>
      <w:r w:rsidRPr="00F85856">
        <w:rPr>
          <w:rFonts w:ascii="Arial" w:hAnsi="Arial" w:cs="Arial"/>
          <w:color w:val="242021"/>
          <w:sz w:val="24"/>
          <w:szCs w:val="20"/>
        </w:rPr>
        <w:t>Iterative servers handle clients sequentially, finishing with one client before servicing the next. They work best</w:t>
      </w:r>
      <w:r w:rsidRPr="00F85856">
        <w:rPr>
          <w:rFonts w:ascii="Arial" w:hAnsi="Arial" w:cs="Arial"/>
          <w:szCs w:val="18"/>
        </w:rPr>
        <w:t xml:space="preserve"> </w:t>
      </w:r>
      <w:r w:rsidRPr="00F85856">
        <w:rPr>
          <w:rFonts w:ascii="Arial" w:hAnsi="Arial" w:cs="Arial"/>
          <w:color w:val="242021"/>
          <w:sz w:val="24"/>
          <w:szCs w:val="20"/>
        </w:rPr>
        <w:t>for applications where each client requires a small</w:t>
      </w:r>
      <w:r w:rsidR="00AE6511" w:rsidRPr="00F85856">
        <w:rPr>
          <w:rFonts w:ascii="Arial" w:hAnsi="Arial" w:cs="Arial"/>
          <w:color w:val="242021"/>
          <w:sz w:val="24"/>
          <w:szCs w:val="20"/>
        </w:rPr>
        <w:t xml:space="preserve"> </w:t>
      </w:r>
      <w:r w:rsidRPr="00F85856">
        <w:rPr>
          <w:rFonts w:ascii="Arial" w:hAnsi="Arial" w:cs="Arial"/>
          <w:color w:val="242021"/>
          <w:sz w:val="24"/>
          <w:szCs w:val="20"/>
        </w:rPr>
        <w:t xml:space="preserve">=&gt; Need servers to handle many clients </w:t>
      </w:r>
      <w:r w:rsidRPr="00F85856">
        <w:rPr>
          <w:rFonts w:ascii="Arial" w:hAnsi="Arial" w:cs="Arial"/>
          <w:b/>
          <w:bCs/>
          <w:color w:val="242021"/>
          <w:sz w:val="24"/>
          <w:szCs w:val="20"/>
        </w:rPr>
        <w:t>simultaneously</w:t>
      </w:r>
      <w:r w:rsidRPr="00F85856">
        <w:rPr>
          <w:rFonts w:ascii="Arial" w:hAnsi="Arial" w:cs="Arial"/>
          <w:color w:val="242021"/>
          <w:sz w:val="24"/>
          <w:szCs w:val="20"/>
        </w:rPr>
        <w:t>.</w:t>
      </w:r>
    </w:p>
    <w:p w14:paraId="76350077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242021"/>
          <w:sz w:val="28"/>
          <w:szCs w:val="20"/>
        </w:rPr>
      </w:pPr>
      <w:r w:rsidRPr="00F85856">
        <w:rPr>
          <w:rFonts w:ascii="Arial" w:eastAsiaTheme="majorEastAsia" w:hAnsi="Arial" w:cs="Arial"/>
          <w:b/>
          <w:color w:val="242021"/>
          <w:sz w:val="28"/>
          <w:szCs w:val="20"/>
        </w:rPr>
        <w:t>4.1.1 Java Threads</w:t>
      </w:r>
    </w:p>
    <w:p w14:paraId="6A5FC087" w14:textId="531ED03E" w:rsidR="00DF04FF" w:rsidRPr="00F85856" w:rsidRDefault="00DF04FF" w:rsidP="00AE6511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Java provides </w:t>
      </w:r>
      <w:r w:rsidR="00AE6511" w:rsidRPr="00F85856">
        <w:rPr>
          <w:rFonts w:ascii="Arial" w:hAnsi="Arial" w:cs="Arial"/>
          <w:b/>
          <w:bCs/>
          <w:sz w:val="24"/>
        </w:rPr>
        <w:t>2</w:t>
      </w:r>
      <w:r w:rsidRPr="00F85856">
        <w:rPr>
          <w:rFonts w:ascii="Arial" w:hAnsi="Arial" w:cs="Arial"/>
          <w:b/>
          <w:bCs/>
          <w:sz w:val="24"/>
        </w:rPr>
        <w:t xml:space="preserve"> approaches</w:t>
      </w:r>
      <w:r w:rsidRPr="00F85856">
        <w:rPr>
          <w:rFonts w:ascii="Arial" w:hAnsi="Arial" w:cs="Arial"/>
          <w:sz w:val="24"/>
        </w:rPr>
        <w:t xml:space="preserve"> for </w:t>
      </w:r>
      <w:r w:rsidRPr="00F85856">
        <w:rPr>
          <w:rFonts w:ascii="Arial" w:hAnsi="Arial" w:cs="Arial"/>
          <w:b/>
          <w:bCs/>
          <w:sz w:val="24"/>
        </w:rPr>
        <w:t>performing a task in a new thread</w:t>
      </w:r>
      <w:r w:rsidRPr="00F85856">
        <w:rPr>
          <w:rFonts w:ascii="Arial" w:hAnsi="Arial" w:cs="Arial"/>
          <w:sz w:val="24"/>
        </w:rPr>
        <w:t xml:space="preserve">: </w:t>
      </w:r>
    </w:p>
    <w:p w14:paraId="7669D913" w14:textId="7A8CC50A" w:rsidR="00DF04FF" w:rsidRPr="00F85856" w:rsidRDefault="00B233E1" w:rsidP="00AE6511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D</w:t>
      </w:r>
      <w:r w:rsidR="00DF04FF" w:rsidRPr="00F85856">
        <w:rPr>
          <w:rFonts w:ascii="Arial" w:hAnsi="Arial" w:cs="Arial"/>
          <w:sz w:val="24"/>
        </w:rPr>
        <w:t>efin</w:t>
      </w:r>
      <w:r w:rsidRPr="00F85856">
        <w:rPr>
          <w:rFonts w:ascii="Arial" w:hAnsi="Arial" w:cs="Arial"/>
          <w:sz w:val="24"/>
        </w:rPr>
        <w:t>e</w:t>
      </w:r>
      <w:r w:rsidR="00DF04FF" w:rsidRPr="00F85856">
        <w:rPr>
          <w:rFonts w:ascii="Arial" w:hAnsi="Arial" w:cs="Arial"/>
          <w:sz w:val="24"/>
        </w:rPr>
        <w:t xml:space="preserve"> a subclass of the Thread class</w:t>
      </w:r>
    </w:p>
    <w:p w14:paraId="55B9AC88" w14:textId="0961FDBA" w:rsidR="00DF04FF" w:rsidRPr="00F85856" w:rsidRDefault="00B233E1" w:rsidP="00AE6511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D</w:t>
      </w:r>
      <w:r w:rsidR="00DF04FF" w:rsidRPr="00F85856">
        <w:rPr>
          <w:rFonts w:ascii="Arial" w:hAnsi="Arial" w:cs="Arial"/>
          <w:sz w:val="24"/>
        </w:rPr>
        <w:t>efin</w:t>
      </w:r>
      <w:r w:rsidRPr="00F85856">
        <w:rPr>
          <w:rFonts w:ascii="Arial" w:hAnsi="Arial" w:cs="Arial"/>
          <w:sz w:val="24"/>
        </w:rPr>
        <w:t>e</w:t>
      </w:r>
      <w:r w:rsidR="00DF04FF" w:rsidRPr="00F85856">
        <w:rPr>
          <w:rFonts w:ascii="Arial" w:hAnsi="Arial" w:cs="Arial"/>
          <w:sz w:val="24"/>
        </w:rPr>
        <w:t xml:space="preserve"> a class that implements the Runnable interface and passing an instance of that class to the Thread constructor.</w:t>
      </w:r>
    </w:p>
    <w:p w14:paraId="4F1CB658" w14:textId="4B18F3C3" w:rsidR="00DF04FF" w:rsidRPr="00F85856" w:rsidRDefault="00DF04FF" w:rsidP="00AE6511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Threads are perfect for implementing servers in which each client’s processing is independent.</w:t>
      </w:r>
    </w:p>
    <w:p w14:paraId="1B8C3F1D" w14:textId="77C56D94" w:rsidR="00DF04FF" w:rsidRPr="00F85856" w:rsidRDefault="00DF04FF" w:rsidP="00AE6511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However, it is a different story when client processing involves updating information that is shared across threads on the server.</w:t>
      </w:r>
    </w:p>
    <w:p w14:paraId="6E5DF9A6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242021"/>
          <w:sz w:val="28"/>
          <w:szCs w:val="20"/>
        </w:rPr>
      </w:pPr>
      <w:r w:rsidRPr="00F85856">
        <w:rPr>
          <w:rFonts w:ascii="Arial" w:eastAsiaTheme="majorEastAsia" w:hAnsi="Arial" w:cs="Arial"/>
          <w:b/>
          <w:color w:val="242021"/>
          <w:sz w:val="28"/>
          <w:szCs w:val="20"/>
        </w:rPr>
        <w:t>4.1.2 Server Protocol</w:t>
      </w:r>
    </w:p>
    <w:p w14:paraId="263F4566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drawing>
          <wp:inline distT="0" distB="0" distL="0" distR="0" wp14:anchorId="34EB474E" wp14:editId="411B5241">
            <wp:extent cx="6332220" cy="1423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29B4" w14:textId="05701B07" w:rsidR="00B233E1" w:rsidRPr="00F85856" w:rsidRDefault="00B233E1">
      <w:pPr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br w:type="page"/>
      </w:r>
    </w:p>
    <w:p w14:paraId="588ABB73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502F5610" wp14:editId="43058478">
            <wp:extent cx="6332220" cy="3554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B8B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drawing>
          <wp:inline distT="0" distB="0" distL="0" distR="0" wp14:anchorId="45B7D592" wp14:editId="3889240C">
            <wp:extent cx="6332220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6579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color w:val="242021"/>
          <w:sz w:val="28"/>
          <w:szCs w:val="20"/>
        </w:rPr>
      </w:pPr>
      <w:r w:rsidRPr="00F85856">
        <w:rPr>
          <w:rFonts w:ascii="Arial" w:eastAsiaTheme="majorEastAsia" w:hAnsi="Arial" w:cs="Arial"/>
          <w:b/>
          <w:color w:val="242021"/>
          <w:sz w:val="28"/>
          <w:szCs w:val="20"/>
        </w:rPr>
        <w:t>4.1.3 Thread-per-Client</w:t>
      </w:r>
    </w:p>
    <w:p w14:paraId="0398A0BD" w14:textId="77777777" w:rsidR="00DF04FF" w:rsidRPr="00F85856" w:rsidRDefault="00DF04FF" w:rsidP="00B233E1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In a </w:t>
      </w:r>
      <w:r w:rsidRPr="00F85856">
        <w:rPr>
          <w:rFonts w:ascii="Arial" w:hAnsi="Arial" w:cs="Arial"/>
          <w:b/>
          <w:bCs/>
          <w:sz w:val="24"/>
        </w:rPr>
        <w:t>thread-per-client</w:t>
      </w:r>
      <w:r w:rsidRPr="00F85856">
        <w:rPr>
          <w:rFonts w:ascii="Arial" w:hAnsi="Arial" w:cs="Arial"/>
          <w:sz w:val="24"/>
        </w:rPr>
        <w:t xml:space="preserve"> server, a new thread is created to handle each connection. </w:t>
      </w:r>
    </w:p>
    <w:p w14:paraId="115B149B" w14:textId="77777777" w:rsidR="00DF04FF" w:rsidRPr="00F85856" w:rsidRDefault="00DF04FF" w:rsidP="00B233E1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The server executes a loop that runs forever, listening for connections on a specified port and repeatedly accepting an incoming connection from a client and then spawning a new thread to handle that connection.</w:t>
      </w:r>
    </w:p>
    <w:p w14:paraId="6E323CA5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4.1.4 Thread Pool</w:t>
      </w:r>
    </w:p>
    <w:p w14:paraId="184D8AF1" w14:textId="77777777" w:rsidR="00DF04FF" w:rsidRPr="00F85856" w:rsidRDefault="00DF04FF" w:rsidP="00DB2C87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As the number of threads increases, more and more system resources are consumed by thread overhead =&gt; increase client service time.</w:t>
      </w:r>
    </w:p>
    <w:p w14:paraId="71D802E9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=&gt; limiting the total number of threads and reusing threads is necessary. Instead of spawning a new thread for each connection, the server creates a thread pool on start-up by spawning a fixed number of threads.</w:t>
      </w:r>
    </w:p>
    <w:p w14:paraId="06F489CD" w14:textId="01F817FA" w:rsidR="00DF04FF" w:rsidRPr="00F85856" w:rsidRDefault="00DF04FF" w:rsidP="00356E65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lastRenderedPageBreak/>
        <w:t>Since each thread in the pool loops forever, processing connections one by one.</w:t>
      </w:r>
    </w:p>
    <w:p w14:paraId="6E573956" w14:textId="4A0EA8F0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=&gt; </w:t>
      </w:r>
      <w:r w:rsidR="00356E65" w:rsidRPr="00F85856">
        <w:rPr>
          <w:rFonts w:ascii="Arial" w:hAnsi="Arial" w:cs="Arial"/>
          <w:sz w:val="24"/>
        </w:rPr>
        <w:t>A</w:t>
      </w:r>
      <w:r w:rsidRPr="00F85856">
        <w:rPr>
          <w:rFonts w:ascii="Arial" w:hAnsi="Arial" w:cs="Arial"/>
          <w:sz w:val="24"/>
        </w:rPr>
        <w:t xml:space="preserve"> thread-pool server is like a set of iterative servers.</w:t>
      </w:r>
    </w:p>
    <w:p w14:paraId="233F9D77" w14:textId="5F704C01" w:rsidR="00DF04FF" w:rsidRPr="00F85856" w:rsidRDefault="00DF04FF" w:rsidP="00356E65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Unlike the thread-per-client server, a thread-pool thread does not terminate when it finishes with a client.</w:t>
      </w:r>
    </w:p>
    <w:p w14:paraId="5A88B692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4.1.5 System-Managed Dispatching: The Executor Interface</w:t>
      </w:r>
    </w:p>
    <w:p w14:paraId="49D0DECC" w14:textId="31F09918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The </w:t>
      </w:r>
      <w:r w:rsidRPr="00F85856">
        <w:rPr>
          <w:rFonts w:ascii="Arial" w:hAnsi="Arial" w:cs="Arial"/>
          <w:b/>
          <w:bCs/>
          <w:sz w:val="24"/>
        </w:rPr>
        <w:t xml:space="preserve">interface Executor </w:t>
      </w:r>
      <w:r w:rsidRPr="00F85856">
        <w:rPr>
          <w:rFonts w:ascii="Arial" w:hAnsi="Arial" w:cs="Arial"/>
          <w:sz w:val="24"/>
        </w:rPr>
        <w:t xml:space="preserve">represents an object that executes </w:t>
      </w:r>
      <w:r w:rsidRPr="00F85856">
        <w:rPr>
          <w:rFonts w:ascii="Arial" w:hAnsi="Arial" w:cs="Arial"/>
          <w:b/>
          <w:bCs/>
          <w:sz w:val="24"/>
        </w:rPr>
        <w:t>Runnable instances</w:t>
      </w:r>
      <w:r w:rsidR="008A5AF2" w:rsidRPr="00F85856">
        <w:rPr>
          <w:rFonts w:ascii="Arial" w:hAnsi="Arial" w:cs="Arial"/>
          <w:sz w:val="24"/>
        </w:rPr>
        <w:t xml:space="preserve"> </w:t>
      </w:r>
      <w:r w:rsidRPr="00F85856">
        <w:rPr>
          <w:rFonts w:ascii="Arial" w:hAnsi="Arial" w:cs="Arial"/>
          <w:sz w:val="24"/>
        </w:rPr>
        <w:t xml:space="preserve">according to some strategy, which may include details about </w:t>
      </w:r>
      <w:proofErr w:type="spellStart"/>
      <w:r w:rsidRPr="00F85856">
        <w:rPr>
          <w:rFonts w:ascii="Arial" w:hAnsi="Arial" w:cs="Arial"/>
          <w:sz w:val="24"/>
        </w:rPr>
        <w:t>queueing</w:t>
      </w:r>
      <w:proofErr w:type="spellEnd"/>
      <w:r w:rsidRPr="00F85856">
        <w:rPr>
          <w:rFonts w:ascii="Arial" w:hAnsi="Arial" w:cs="Arial"/>
          <w:sz w:val="24"/>
        </w:rPr>
        <w:t xml:space="preserve"> and scheduling, or how jobs are selected for execution.</w:t>
      </w:r>
    </w:p>
    <w:p w14:paraId="6D001731" w14:textId="77777777" w:rsidR="00DF04FF" w:rsidRPr="00F85856" w:rsidRDefault="00DF04FF" w:rsidP="00472EE9">
      <w:pPr>
        <w:spacing w:after="0" w:line="360" w:lineRule="auto"/>
        <w:outlineLvl w:val="0"/>
        <w:rPr>
          <w:rFonts w:ascii="Arial" w:hAnsi="Arial" w:cs="Arial"/>
          <w:b/>
          <w:color w:val="242021"/>
          <w:sz w:val="32"/>
          <w:szCs w:val="32"/>
        </w:rPr>
      </w:pPr>
      <w:r w:rsidRPr="00F85856">
        <w:rPr>
          <w:rFonts w:ascii="Arial" w:hAnsi="Arial" w:cs="Arial"/>
          <w:b/>
          <w:color w:val="242021"/>
          <w:sz w:val="32"/>
          <w:szCs w:val="32"/>
        </w:rPr>
        <w:t>4.2 Blocking and Timeouts</w:t>
      </w:r>
    </w:p>
    <w:p w14:paraId="37869FE6" w14:textId="77777777" w:rsidR="00DF04FF" w:rsidRPr="00F85856" w:rsidRDefault="00DF04FF" w:rsidP="003E0921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Socket I/O calls may block for several reasons. </w:t>
      </w:r>
    </w:p>
    <w:p w14:paraId="42B10003" w14:textId="77777777" w:rsidR="00DF04FF" w:rsidRPr="00F85856" w:rsidRDefault="00DF04FF" w:rsidP="003E0921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Example:</w:t>
      </w:r>
    </w:p>
    <w:p w14:paraId="1B5A5B8B" w14:textId="77777777" w:rsidR="00DF04FF" w:rsidRPr="00F85856" w:rsidRDefault="00DF04FF" w:rsidP="003E0921">
      <w:pPr>
        <w:pStyle w:val="ListParagraph"/>
        <w:numPr>
          <w:ilvl w:val="1"/>
          <w:numId w:val="8"/>
        </w:numPr>
        <w:spacing w:after="0" w:line="360" w:lineRule="auto"/>
        <w:ind w:left="993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Data input methods </w:t>
      </w:r>
      <w:proofErr w:type="gramStart"/>
      <w:r w:rsidRPr="00F85856">
        <w:rPr>
          <w:rFonts w:ascii="Arial" w:hAnsi="Arial" w:cs="Arial"/>
          <w:sz w:val="24"/>
        </w:rPr>
        <w:t>read(</w:t>
      </w:r>
      <w:proofErr w:type="gramEnd"/>
      <w:r w:rsidRPr="00F85856">
        <w:rPr>
          <w:rFonts w:ascii="Arial" w:hAnsi="Arial" w:cs="Arial"/>
          <w:sz w:val="24"/>
        </w:rPr>
        <w:t xml:space="preserve">) and receive() block if data is not available. </w:t>
      </w:r>
    </w:p>
    <w:p w14:paraId="74769EE9" w14:textId="77777777" w:rsidR="00DF04FF" w:rsidRPr="00F85856" w:rsidRDefault="00DF04FF" w:rsidP="003E0921">
      <w:pPr>
        <w:pStyle w:val="ListParagraph"/>
        <w:numPr>
          <w:ilvl w:val="1"/>
          <w:numId w:val="8"/>
        </w:numPr>
        <w:spacing w:after="0" w:line="360" w:lineRule="auto"/>
        <w:ind w:left="993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A </w:t>
      </w:r>
      <w:proofErr w:type="gramStart"/>
      <w:r w:rsidRPr="00F85856">
        <w:rPr>
          <w:rFonts w:ascii="Arial" w:hAnsi="Arial" w:cs="Arial"/>
          <w:sz w:val="24"/>
        </w:rPr>
        <w:t>write(</w:t>
      </w:r>
      <w:proofErr w:type="gramEnd"/>
      <w:r w:rsidRPr="00F85856">
        <w:rPr>
          <w:rFonts w:ascii="Arial" w:hAnsi="Arial" w:cs="Arial"/>
          <w:sz w:val="24"/>
        </w:rPr>
        <w:t xml:space="preserve">) on a TCP socket may block if there is not sufficient space to buffer the transmitted data. </w:t>
      </w:r>
    </w:p>
    <w:p w14:paraId="05BB526D" w14:textId="77777777" w:rsidR="00DF04FF" w:rsidRPr="00F85856" w:rsidRDefault="00DF04FF" w:rsidP="003E0921">
      <w:pPr>
        <w:pStyle w:val="ListParagraph"/>
        <w:numPr>
          <w:ilvl w:val="1"/>
          <w:numId w:val="8"/>
        </w:numPr>
        <w:spacing w:after="0" w:line="360" w:lineRule="auto"/>
        <w:ind w:left="993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The accept() method of </w:t>
      </w:r>
      <w:proofErr w:type="spellStart"/>
      <w:r w:rsidRPr="00F85856">
        <w:rPr>
          <w:rFonts w:ascii="Arial" w:hAnsi="Arial" w:cs="Arial"/>
          <w:sz w:val="24"/>
        </w:rPr>
        <w:t>ServerSocket</w:t>
      </w:r>
      <w:proofErr w:type="spellEnd"/>
      <w:r w:rsidRPr="00F85856">
        <w:rPr>
          <w:rFonts w:ascii="Arial" w:hAnsi="Arial" w:cs="Arial"/>
          <w:sz w:val="24"/>
        </w:rPr>
        <w:t>() and the Socket constructor both block until a connection has been established</w:t>
      </w:r>
    </w:p>
    <w:p w14:paraId="7E55C3C9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 xml:space="preserve">4.2.1 </w:t>
      </w:r>
      <w:proofErr w:type="gramStart"/>
      <w:r w:rsidRPr="00F85856">
        <w:rPr>
          <w:rFonts w:ascii="Arial" w:eastAsiaTheme="majorEastAsia" w:hAnsi="Arial" w:cs="Arial"/>
          <w:b/>
          <w:sz w:val="28"/>
          <w:szCs w:val="26"/>
        </w:rPr>
        <w:t>accept(</w:t>
      </w:r>
      <w:proofErr w:type="gramEnd"/>
      <w:r w:rsidRPr="00F85856">
        <w:rPr>
          <w:rFonts w:ascii="Arial" w:eastAsiaTheme="majorEastAsia" w:hAnsi="Arial" w:cs="Arial"/>
          <w:b/>
          <w:sz w:val="28"/>
          <w:szCs w:val="26"/>
        </w:rPr>
        <w:t>), read(), and receive()</w:t>
      </w:r>
    </w:p>
    <w:p w14:paraId="3B44EBF5" w14:textId="7218D6B6" w:rsidR="00DF04FF" w:rsidRPr="00F85856" w:rsidRDefault="007E30C4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S</w:t>
      </w:r>
      <w:r w:rsidR="00DF04FF" w:rsidRPr="00F85856">
        <w:rPr>
          <w:rFonts w:ascii="Arial" w:hAnsi="Arial" w:cs="Arial"/>
          <w:sz w:val="24"/>
        </w:rPr>
        <w:t xml:space="preserve">et a bound on the maximum time (in milliseconds) to block, using the </w:t>
      </w:r>
      <w:proofErr w:type="spellStart"/>
      <w:proofErr w:type="gramStart"/>
      <w:r w:rsidR="00DF04FF" w:rsidRPr="00F85856">
        <w:rPr>
          <w:rFonts w:ascii="Arial" w:hAnsi="Arial" w:cs="Arial"/>
          <w:b/>
          <w:bCs/>
          <w:sz w:val="24"/>
        </w:rPr>
        <w:t>setSoTimeout</w:t>
      </w:r>
      <w:proofErr w:type="spellEnd"/>
      <w:r w:rsidR="00DF04FF" w:rsidRPr="00F85856">
        <w:rPr>
          <w:rFonts w:ascii="Arial" w:hAnsi="Arial" w:cs="Arial"/>
          <w:b/>
          <w:bCs/>
          <w:sz w:val="24"/>
        </w:rPr>
        <w:t>(</w:t>
      </w:r>
      <w:proofErr w:type="gramEnd"/>
      <w:r w:rsidR="00DF04FF" w:rsidRPr="00F85856">
        <w:rPr>
          <w:rFonts w:ascii="Arial" w:hAnsi="Arial" w:cs="Arial"/>
          <w:b/>
          <w:bCs/>
          <w:sz w:val="24"/>
        </w:rPr>
        <w:t>)</w:t>
      </w:r>
      <w:r w:rsidR="00DF04FF" w:rsidRPr="00F85856">
        <w:rPr>
          <w:rFonts w:ascii="Arial" w:hAnsi="Arial" w:cs="Arial"/>
          <w:sz w:val="24"/>
        </w:rPr>
        <w:t xml:space="preserve"> method.</w:t>
      </w:r>
    </w:p>
    <w:p w14:paraId="5E1CEC3F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4.2.2 Connecting and Writing</w:t>
      </w:r>
    </w:p>
    <w:p w14:paraId="16A0095A" w14:textId="5E2A7BAE" w:rsidR="00DF04FF" w:rsidRPr="00F85856" w:rsidRDefault="007E30C4" w:rsidP="007E30C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C</w:t>
      </w:r>
      <w:r w:rsidR="00DF04FF" w:rsidRPr="00F85856">
        <w:rPr>
          <w:rFonts w:ascii="Arial" w:hAnsi="Arial" w:cs="Arial"/>
          <w:sz w:val="24"/>
        </w:rPr>
        <w:t xml:space="preserve">all the </w:t>
      </w:r>
      <w:proofErr w:type="gramStart"/>
      <w:r w:rsidR="00DF04FF" w:rsidRPr="00F85856">
        <w:rPr>
          <w:rFonts w:ascii="Arial" w:hAnsi="Arial" w:cs="Arial"/>
          <w:b/>
          <w:bCs/>
          <w:sz w:val="24"/>
        </w:rPr>
        <w:t>connect(</w:t>
      </w:r>
      <w:proofErr w:type="gramEnd"/>
      <w:r w:rsidR="00DF04FF" w:rsidRPr="00F85856">
        <w:rPr>
          <w:rFonts w:ascii="Arial" w:hAnsi="Arial" w:cs="Arial"/>
          <w:b/>
          <w:bCs/>
          <w:sz w:val="24"/>
        </w:rPr>
        <w:t>)</w:t>
      </w:r>
      <w:r w:rsidR="00DF04FF" w:rsidRPr="00F85856">
        <w:rPr>
          <w:rFonts w:ascii="Arial" w:hAnsi="Arial" w:cs="Arial"/>
          <w:sz w:val="24"/>
        </w:rPr>
        <w:t xml:space="preserve"> method on the newly constructed socket and specify both a remote endpoint and timeout.</w:t>
      </w:r>
    </w:p>
    <w:p w14:paraId="14937AB8" w14:textId="50A72F1A" w:rsidR="00DF04FF" w:rsidRPr="00F85856" w:rsidRDefault="007E30C4" w:rsidP="007E30C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T</w:t>
      </w:r>
      <w:r w:rsidR="00DF04FF" w:rsidRPr="00F85856">
        <w:rPr>
          <w:rFonts w:ascii="Arial" w:hAnsi="Arial" w:cs="Arial"/>
          <w:sz w:val="24"/>
        </w:rPr>
        <w:t xml:space="preserve">he amount of time that a </w:t>
      </w:r>
      <w:proofErr w:type="gramStart"/>
      <w:r w:rsidR="00DF04FF" w:rsidRPr="00F85856">
        <w:rPr>
          <w:rFonts w:ascii="Arial" w:hAnsi="Arial" w:cs="Arial"/>
          <w:b/>
          <w:bCs/>
          <w:sz w:val="24"/>
        </w:rPr>
        <w:t>write(</w:t>
      </w:r>
      <w:proofErr w:type="gramEnd"/>
      <w:r w:rsidR="00DF04FF" w:rsidRPr="00F85856">
        <w:rPr>
          <w:rFonts w:ascii="Arial" w:hAnsi="Arial" w:cs="Arial"/>
          <w:b/>
          <w:bCs/>
          <w:sz w:val="24"/>
        </w:rPr>
        <w:t>)</w:t>
      </w:r>
      <w:r w:rsidR="00DF04FF" w:rsidRPr="00F85856">
        <w:rPr>
          <w:rFonts w:ascii="Arial" w:hAnsi="Arial" w:cs="Arial"/>
          <w:sz w:val="24"/>
        </w:rPr>
        <w:t xml:space="preserve"> may block is ultimately controlled by the receiving application.</w:t>
      </w:r>
    </w:p>
    <w:p w14:paraId="78D7A115" w14:textId="7365961A" w:rsidR="00DF04FF" w:rsidRPr="00F85856" w:rsidRDefault="00DF04FF" w:rsidP="007E30C4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Notice: any protocol that sends a large enough </w:t>
      </w:r>
      <w:proofErr w:type="gramStart"/>
      <w:r w:rsidRPr="00F85856">
        <w:rPr>
          <w:rFonts w:ascii="Arial" w:hAnsi="Arial" w:cs="Arial"/>
          <w:sz w:val="24"/>
        </w:rPr>
        <w:t>amount</w:t>
      </w:r>
      <w:proofErr w:type="gramEnd"/>
      <w:r w:rsidRPr="00F85856">
        <w:rPr>
          <w:rFonts w:ascii="Arial" w:hAnsi="Arial" w:cs="Arial"/>
          <w:sz w:val="24"/>
        </w:rPr>
        <w:t xml:space="preserve"> of data over a Socket instance can block for an unbounded amount of time.</w:t>
      </w:r>
    </w:p>
    <w:p w14:paraId="034BA455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4.2.3 Limiting Per-Client Time</w:t>
      </w:r>
    </w:p>
    <w:p w14:paraId="0FDE97E0" w14:textId="25D7DBEF" w:rsidR="003065D1" w:rsidRPr="00F85856" w:rsidRDefault="00C929E0" w:rsidP="00C929E0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W</w:t>
      </w:r>
      <w:r w:rsidR="00DF04FF" w:rsidRPr="00F85856">
        <w:rPr>
          <w:rFonts w:ascii="Arial" w:hAnsi="Arial" w:cs="Arial"/>
          <w:sz w:val="24"/>
        </w:rPr>
        <w:t xml:space="preserve">e define a target, </w:t>
      </w:r>
      <w:proofErr w:type="spellStart"/>
      <w:r w:rsidR="00DF04FF" w:rsidRPr="00F85856">
        <w:rPr>
          <w:rFonts w:ascii="Arial" w:hAnsi="Arial" w:cs="Arial"/>
          <w:sz w:val="24"/>
        </w:rPr>
        <w:t>timelimit</w:t>
      </w:r>
      <w:proofErr w:type="spellEnd"/>
      <w:r w:rsidR="00DF04FF" w:rsidRPr="00F85856">
        <w:rPr>
          <w:rFonts w:ascii="Arial" w:hAnsi="Arial" w:cs="Arial"/>
          <w:sz w:val="24"/>
        </w:rPr>
        <w:t xml:space="preserve">, and implement the protocol in such a way that after </w:t>
      </w:r>
      <w:proofErr w:type="spellStart"/>
      <w:r w:rsidR="00DF04FF" w:rsidRPr="00F85856">
        <w:rPr>
          <w:rFonts w:ascii="Arial" w:hAnsi="Arial" w:cs="Arial"/>
          <w:sz w:val="24"/>
        </w:rPr>
        <w:t>timelimit</w:t>
      </w:r>
      <w:proofErr w:type="spellEnd"/>
      <w:r w:rsidR="00DF04FF" w:rsidRPr="00F85856">
        <w:rPr>
          <w:rFonts w:ascii="Arial" w:hAnsi="Arial" w:cs="Arial"/>
          <w:sz w:val="24"/>
        </w:rPr>
        <w:t xml:space="preserve"> milliseconds, the protocol instance is terminated. The protocol instance keeps track of the amount of time remaining, and uses </w:t>
      </w:r>
      <w:proofErr w:type="spellStart"/>
      <w:proofErr w:type="gramStart"/>
      <w:r w:rsidR="00DF04FF" w:rsidRPr="00F85856">
        <w:rPr>
          <w:rFonts w:ascii="Arial" w:hAnsi="Arial" w:cs="Arial"/>
          <w:sz w:val="24"/>
        </w:rPr>
        <w:t>setSoTimeout</w:t>
      </w:r>
      <w:proofErr w:type="spellEnd"/>
      <w:r w:rsidR="00DF04FF" w:rsidRPr="00F85856">
        <w:rPr>
          <w:rFonts w:ascii="Arial" w:hAnsi="Arial" w:cs="Arial"/>
          <w:sz w:val="24"/>
        </w:rPr>
        <w:t>(</w:t>
      </w:r>
      <w:proofErr w:type="gramEnd"/>
      <w:r w:rsidR="00DF04FF" w:rsidRPr="00F85856">
        <w:rPr>
          <w:rFonts w:ascii="Arial" w:hAnsi="Arial" w:cs="Arial"/>
          <w:sz w:val="24"/>
        </w:rPr>
        <w:t>) to ensure that no read() call blocks for longer than that time.</w:t>
      </w:r>
    </w:p>
    <w:p w14:paraId="651D20C9" w14:textId="60F9B876" w:rsidR="003065D1" w:rsidRPr="00F85856" w:rsidRDefault="003065D1">
      <w:pPr>
        <w:rPr>
          <w:rFonts w:ascii="Arial" w:hAnsi="Arial" w:cs="Arial"/>
          <w:sz w:val="24"/>
        </w:rPr>
      </w:pPr>
    </w:p>
    <w:p w14:paraId="06DCCCCD" w14:textId="77777777" w:rsidR="00DF04FF" w:rsidRPr="00F85856" w:rsidRDefault="00DF04FF" w:rsidP="00472EE9">
      <w:pPr>
        <w:spacing w:after="0" w:line="360" w:lineRule="auto"/>
        <w:outlineLvl w:val="0"/>
        <w:rPr>
          <w:rFonts w:ascii="Arial" w:hAnsi="Arial" w:cs="Arial"/>
          <w:b/>
          <w:color w:val="242021"/>
          <w:sz w:val="32"/>
          <w:szCs w:val="32"/>
        </w:rPr>
      </w:pPr>
      <w:r w:rsidRPr="00F85856">
        <w:rPr>
          <w:rFonts w:ascii="Arial" w:hAnsi="Arial" w:cs="Arial"/>
          <w:b/>
          <w:color w:val="242021"/>
          <w:sz w:val="32"/>
          <w:szCs w:val="32"/>
        </w:rPr>
        <w:t>4.3 Multiple Recipients</w:t>
      </w:r>
    </w:p>
    <w:p w14:paraId="5FA996B3" w14:textId="6A1D383C" w:rsidR="00DF04FF" w:rsidRPr="00F85856" w:rsidRDefault="00DF04FF" w:rsidP="0045308C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Instead of making the sender responsible for duplicating packets, we can give this job to the network.</w:t>
      </w:r>
    </w:p>
    <w:p w14:paraId="0807317E" w14:textId="742A1816" w:rsidR="00DF04FF" w:rsidRPr="00F85856" w:rsidRDefault="00DF04FF" w:rsidP="0045308C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There are </w:t>
      </w:r>
      <w:r w:rsidR="00B9676A" w:rsidRPr="00F85856">
        <w:rPr>
          <w:rFonts w:ascii="Arial" w:hAnsi="Arial" w:cs="Arial"/>
          <w:sz w:val="24"/>
        </w:rPr>
        <w:t>2</w:t>
      </w:r>
      <w:r w:rsidRPr="00F85856">
        <w:rPr>
          <w:rFonts w:ascii="Arial" w:hAnsi="Arial" w:cs="Arial"/>
          <w:sz w:val="24"/>
        </w:rPr>
        <w:t xml:space="preserve"> types of one-to-many service: broadcast and multicast. </w:t>
      </w:r>
    </w:p>
    <w:p w14:paraId="170260E7" w14:textId="6D606DB4" w:rsidR="00DF04FF" w:rsidRPr="00F85856" w:rsidRDefault="00DF04FF" w:rsidP="00E908F1">
      <w:pPr>
        <w:pStyle w:val="ListParagraph"/>
        <w:numPr>
          <w:ilvl w:val="1"/>
          <w:numId w:val="14"/>
        </w:numPr>
        <w:spacing w:after="0" w:line="360" w:lineRule="auto"/>
        <w:ind w:left="1134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With </w:t>
      </w:r>
      <w:r w:rsidRPr="00F85856">
        <w:rPr>
          <w:rFonts w:ascii="Arial" w:hAnsi="Arial" w:cs="Arial"/>
          <w:b/>
          <w:bCs/>
          <w:sz w:val="24"/>
        </w:rPr>
        <w:t>broadcast</w:t>
      </w:r>
      <w:r w:rsidRPr="00F85856">
        <w:rPr>
          <w:rFonts w:ascii="Arial" w:hAnsi="Arial" w:cs="Arial"/>
          <w:sz w:val="24"/>
        </w:rPr>
        <w:t xml:space="preserve">, all hosts on the (local) network receive a copy of the message. </w:t>
      </w:r>
    </w:p>
    <w:p w14:paraId="514C4540" w14:textId="275D906C" w:rsidR="00DF04FF" w:rsidRPr="00F85856" w:rsidRDefault="00DF04FF" w:rsidP="00E908F1">
      <w:pPr>
        <w:pStyle w:val="ListParagraph"/>
        <w:numPr>
          <w:ilvl w:val="1"/>
          <w:numId w:val="14"/>
        </w:numPr>
        <w:spacing w:after="0" w:line="360" w:lineRule="auto"/>
        <w:ind w:left="1134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With </w:t>
      </w:r>
      <w:r w:rsidRPr="00F85856">
        <w:rPr>
          <w:rFonts w:ascii="Arial" w:hAnsi="Arial" w:cs="Arial"/>
          <w:b/>
          <w:bCs/>
          <w:sz w:val="24"/>
        </w:rPr>
        <w:t>multicast</w:t>
      </w:r>
      <w:r w:rsidRPr="00F85856">
        <w:rPr>
          <w:rFonts w:ascii="Arial" w:hAnsi="Arial" w:cs="Arial"/>
          <w:sz w:val="24"/>
        </w:rPr>
        <w:t>, the message is sent to a multicast address</w:t>
      </w:r>
    </w:p>
    <w:p w14:paraId="76097F17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4.3.1 Broadcast</w:t>
      </w:r>
    </w:p>
    <w:p w14:paraId="655D8333" w14:textId="552D05B0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There is no </w:t>
      </w:r>
      <w:proofErr w:type="spellStart"/>
      <w:r w:rsidRPr="00F85856">
        <w:rPr>
          <w:rFonts w:ascii="Arial" w:hAnsi="Arial" w:cs="Arial"/>
          <w:sz w:val="24"/>
        </w:rPr>
        <w:t>networkwide</w:t>
      </w:r>
      <w:proofErr w:type="spellEnd"/>
      <w:r w:rsidRPr="00F85856">
        <w:rPr>
          <w:rFonts w:ascii="Arial" w:hAnsi="Arial" w:cs="Arial"/>
          <w:sz w:val="24"/>
        </w:rPr>
        <w:t xml:space="preserve"> </w:t>
      </w:r>
      <w:r w:rsidRPr="00F85856">
        <w:rPr>
          <w:rFonts w:ascii="Arial" w:hAnsi="Arial" w:cs="Arial"/>
          <w:b/>
          <w:bCs/>
          <w:sz w:val="24"/>
        </w:rPr>
        <w:t>broadcast</w:t>
      </w:r>
      <w:r w:rsidRPr="00F85856">
        <w:rPr>
          <w:rFonts w:ascii="Arial" w:hAnsi="Arial" w:cs="Arial"/>
          <w:sz w:val="24"/>
        </w:rPr>
        <w:t xml:space="preserve"> address that can be used to send a message to all hosts.</w:t>
      </w:r>
    </w:p>
    <w:p w14:paraId="4F7F2075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4.3.2 Multicast</w:t>
      </w:r>
    </w:p>
    <w:p w14:paraId="5B0CF5AE" w14:textId="16FFC537" w:rsidR="00DF04FF" w:rsidRPr="00F85856" w:rsidRDefault="00DF04FF" w:rsidP="0041085D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With the exception of a few reserved multicast addresses, a sender can send datagrams addressed to any address in this range.</w:t>
      </w:r>
    </w:p>
    <w:p w14:paraId="1B39F180" w14:textId="6BB154F3" w:rsidR="00DF04FF" w:rsidRPr="00F85856" w:rsidRDefault="00DF04FF" w:rsidP="0041085D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Unlike broadcast, </w:t>
      </w:r>
      <w:r w:rsidRPr="00F85856">
        <w:rPr>
          <w:rFonts w:ascii="Arial" w:hAnsi="Arial" w:cs="Arial"/>
          <w:b/>
          <w:bCs/>
          <w:sz w:val="24"/>
        </w:rPr>
        <w:t xml:space="preserve">network multicast </w:t>
      </w:r>
      <w:r w:rsidRPr="00F85856">
        <w:rPr>
          <w:rFonts w:ascii="Arial" w:hAnsi="Arial" w:cs="Arial"/>
          <w:sz w:val="24"/>
        </w:rPr>
        <w:t>duplicates the message only to a specific set of receivers.</w:t>
      </w:r>
    </w:p>
    <w:p w14:paraId="18F27473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drawing>
          <wp:inline distT="0" distB="0" distL="0" distR="0" wp14:anchorId="0038AA51" wp14:editId="18EAA39E">
            <wp:extent cx="6332220" cy="944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150E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drawing>
          <wp:inline distT="0" distB="0" distL="0" distR="0" wp14:anchorId="7C93B518" wp14:editId="499759FA">
            <wp:extent cx="6332220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732F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drawing>
          <wp:inline distT="0" distB="0" distL="0" distR="0" wp14:anchorId="4E63AC67" wp14:editId="60D9CA6D">
            <wp:extent cx="6332220" cy="1852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9549" w14:textId="102075A0" w:rsidR="00B9676A" w:rsidRPr="00F85856" w:rsidRDefault="00B9676A">
      <w:pPr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br w:type="page"/>
      </w:r>
    </w:p>
    <w:p w14:paraId="3904E8BD" w14:textId="77777777" w:rsidR="00DF04FF" w:rsidRPr="00F85856" w:rsidRDefault="00DF04FF" w:rsidP="00472EE9">
      <w:pPr>
        <w:spacing w:after="0" w:line="360" w:lineRule="auto"/>
        <w:outlineLvl w:val="0"/>
        <w:rPr>
          <w:rFonts w:ascii="Arial" w:hAnsi="Arial" w:cs="Arial"/>
          <w:b/>
          <w:color w:val="242021"/>
          <w:sz w:val="32"/>
          <w:szCs w:val="32"/>
        </w:rPr>
      </w:pPr>
      <w:r w:rsidRPr="00F85856">
        <w:rPr>
          <w:rFonts w:ascii="Arial" w:hAnsi="Arial" w:cs="Arial"/>
          <w:b/>
          <w:color w:val="242021"/>
          <w:sz w:val="32"/>
          <w:szCs w:val="32"/>
        </w:rPr>
        <w:lastRenderedPageBreak/>
        <w:t>4.4 Controlling Default Behaviors</w:t>
      </w:r>
    </w:p>
    <w:p w14:paraId="0C615EA0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The TCP/IP protocol developers spent a good deal of time thinking about the </w:t>
      </w:r>
      <w:r w:rsidRPr="00F85856">
        <w:rPr>
          <w:rFonts w:ascii="Arial" w:hAnsi="Arial" w:cs="Arial"/>
          <w:b/>
          <w:bCs/>
          <w:sz w:val="24"/>
        </w:rPr>
        <w:t>default behaviors</w:t>
      </w:r>
      <w:r w:rsidRPr="00F85856">
        <w:rPr>
          <w:rFonts w:ascii="Arial" w:hAnsi="Arial" w:cs="Arial"/>
          <w:sz w:val="24"/>
        </w:rPr>
        <w:t xml:space="preserve"> that would satisfy most applications.</w:t>
      </w:r>
    </w:p>
    <w:p w14:paraId="0E77C9F0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4.4.1 Keep-Alive</w:t>
      </w:r>
    </w:p>
    <w:p w14:paraId="248ABD4D" w14:textId="52DC3FB8" w:rsidR="00DF04FF" w:rsidRPr="00F85856" w:rsidRDefault="00DF04FF" w:rsidP="002D737F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If after a certain time of </w:t>
      </w:r>
      <w:r w:rsidRPr="00F85856">
        <w:rPr>
          <w:rFonts w:ascii="Arial" w:hAnsi="Arial" w:cs="Arial"/>
          <w:b/>
          <w:bCs/>
          <w:sz w:val="24"/>
        </w:rPr>
        <w:t>inactivity</w:t>
      </w:r>
      <w:r w:rsidRPr="00F85856">
        <w:rPr>
          <w:rFonts w:ascii="Arial" w:hAnsi="Arial" w:cs="Arial"/>
          <w:sz w:val="24"/>
        </w:rPr>
        <w:t xml:space="preserve">, a probe message is sent to the other endpoint. </w:t>
      </w:r>
    </w:p>
    <w:p w14:paraId="798D06E4" w14:textId="2734315F" w:rsidR="00DF04FF" w:rsidRPr="00F85856" w:rsidRDefault="00DF04FF" w:rsidP="002D737F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If the endpoint is alive and well, it sends an acknowledgment.</w:t>
      </w:r>
    </w:p>
    <w:p w14:paraId="324E4374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1E379DBA" wp14:editId="56AAB226">
            <wp:extent cx="6332220" cy="740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7EE5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4.4.2 Send and Receive Buffer Size</w:t>
      </w:r>
    </w:p>
    <w:p w14:paraId="32D71B84" w14:textId="4CFBC128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The OS must allocate </w:t>
      </w:r>
      <w:r w:rsidRPr="00F85856">
        <w:rPr>
          <w:rFonts w:ascii="Arial" w:hAnsi="Arial" w:cs="Arial"/>
          <w:b/>
          <w:bCs/>
          <w:sz w:val="24"/>
        </w:rPr>
        <w:t>buffers</w:t>
      </w:r>
      <w:r w:rsidRPr="00F85856">
        <w:rPr>
          <w:rFonts w:ascii="Arial" w:hAnsi="Arial" w:cs="Arial"/>
          <w:sz w:val="24"/>
        </w:rPr>
        <w:t xml:space="preserve"> to hold incoming and outgoing data.</w:t>
      </w:r>
    </w:p>
    <w:p w14:paraId="01476868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6D8143E1" wp14:editId="1315F40B">
            <wp:extent cx="6332220" cy="1091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FBE7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4C4013A6" wp14:editId="513EB659">
            <wp:extent cx="6332220" cy="846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A781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4.4.3 Timeout</w:t>
      </w:r>
    </w:p>
    <w:p w14:paraId="369EFC5C" w14:textId="7E3AF7D3" w:rsidR="00DF04FF" w:rsidRPr="00F85856" w:rsidRDefault="005D1890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M</w:t>
      </w:r>
      <w:r w:rsidR="00DF04FF" w:rsidRPr="00F85856">
        <w:rPr>
          <w:rFonts w:ascii="Arial" w:hAnsi="Arial" w:cs="Arial"/>
          <w:sz w:val="24"/>
        </w:rPr>
        <w:t>any I/O operations will block if they cannot complete immediately: reads block until at least 1 byte is available and accept blocks until a connection is initiated.</w:t>
      </w:r>
    </w:p>
    <w:p w14:paraId="0C44144A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6DE65583" wp14:editId="386B72FC">
            <wp:extent cx="633222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D92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4.4.4 Address Reuse</w:t>
      </w:r>
    </w:p>
    <w:p w14:paraId="4D3A36D7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Under some circumstances, you may want to allow multiple sockets to bind to the same socket address</w:t>
      </w:r>
    </w:p>
    <w:p w14:paraId="510C79FB" w14:textId="4B43D8C8" w:rsidR="003065D1" w:rsidRPr="00F85856" w:rsidRDefault="00DF04FF" w:rsidP="00F85856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0D26F2B6" wp14:editId="2A39D655">
            <wp:extent cx="6332220" cy="756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FC90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lastRenderedPageBreak/>
        <w:t>4.4.5 Eliminating Buffering Delay</w:t>
      </w:r>
    </w:p>
    <w:p w14:paraId="1DECD3B7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TCP attempts to help you avoid sending small packets, which waste network resources. It does this by buffering data until it has more to send.</w:t>
      </w:r>
    </w:p>
    <w:p w14:paraId="2182DE30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07E046C9" wp14:editId="42084092">
            <wp:extent cx="6332220" cy="749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8E96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4.4.6 Urgent Data</w:t>
      </w:r>
    </w:p>
    <w:p w14:paraId="7574DE57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If you send the data in the output stream, it gets queued up behind all of the regular data.</w:t>
      </w:r>
    </w:p>
    <w:p w14:paraId="1F82A53F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51A1F9AE" wp14:editId="4DF45D7B">
            <wp:extent cx="6332220" cy="974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C41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4.4.7 Lingering after close</w:t>
      </w:r>
    </w:p>
    <w:p w14:paraId="08EAD690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When you call </w:t>
      </w:r>
      <w:proofErr w:type="gramStart"/>
      <w:r w:rsidRPr="00F85856">
        <w:rPr>
          <w:rFonts w:ascii="Arial" w:hAnsi="Arial" w:cs="Arial"/>
          <w:sz w:val="24"/>
        </w:rPr>
        <w:t>close(</w:t>
      </w:r>
      <w:proofErr w:type="gramEnd"/>
      <w:r w:rsidRPr="00F85856">
        <w:rPr>
          <w:rFonts w:ascii="Arial" w:hAnsi="Arial" w:cs="Arial"/>
          <w:sz w:val="24"/>
        </w:rPr>
        <w:t>) on a socket, it immediately returns even if the socket is buffering unsent data.</w:t>
      </w:r>
    </w:p>
    <w:p w14:paraId="343609FC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32B30649" wp14:editId="1904E6C1">
            <wp:extent cx="6332220" cy="885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0D1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4.4.8 Broadcast Permission</w:t>
      </w:r>
    </w:p>
    <w:p w14:paraId="19A2645B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Some operating systems require that you explicitly request permission to broadcast.</w:t>
      </w:r>
    </w:p>
    <w:p w14:paraId="05F0B3E7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6C15317C" wp14:editId="041844CE">
            <wp:extent cx="6332220" cy="814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6B46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t>4.4.9 Traffic Class</w:t>
      </w:r>
    </w:p>
    <w:p w14:paraId="6F4A4BC5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Some networks offer enhanced or “premium” services to packets classified as being eligible for the service.</w:t>
      </w:r>
    </w:p>
    <w:p w14:paraId="1049C1C6" w14:textId="7FB4E185" w:rsidR="003065D1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321455E6" wp14:editId="513021D5">
            <wp:extent cx="6332220" cy="777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B1A9" w14:textId="77777777" w:rsidR="003065D1" w:rsidRPr="00F85856" w:rsidRDefault="003065D1">
      <w:pPr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color w:val="242021"/>
          <w:sz w:val="20"/>
          <w:szCs w:val="20"/>
        </w:rPr>
        <w:br w:type="page"/>
      </w:r>
    </w:p>
    <w:p w14:paraId="789B907C" w14:textId="77777777" w:rsidR="00DF04FF" w:rsidRPr="00F85856" w:rsidRDefault="00DF04FF" w:rsidP="00472EE9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sz w:val="28"/>
          <w:szCs w:val="26"/>
        </w:rPr>
      </w:pPr>
      <w:r w:rsidRPr="00F85856">
        <w:rPr>
          <w:rFonts w:ascii="Arial" w:eastAsiaTheme="majorEastAsia" w:hAnsi="Arial" w:cs="Arial"/>
          <w:b/>
          <w:sz w:val="28"/>
          <w:szCs w:val="26"/>
        </w:rPr>
        <w:lastRenderedPageBreak/>
        <w:t>4.4.10 Performance-Based Protocol Selection</w:t>
      </w:r>
    </w:p>
    <w:p w14:paraId="0302D0CC" w14:textId="47A402A3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TCP may not be the only protocol available to a socket. Which protocol to use depends on what</w:t>
      </w:r>
      <w:r w:rsidR="005D1890" w:rsidRPr="00F85856">
        <w:rPr>
          <w:rFonts w:ascii="Arial" w:hAnsi="Arial" w:cs="Arial"/>
          <w:sz w:val="24"/>
        </w:rPr>
        <w:t xml:space="preserve"> is </w:t>
      </w:r>
      <w:r w:rsidRPr="00F85856">
        <w:rPr>
          <w:rFonts w:ascii="Arial" w:hAnsi="Arial" w:cs="Arial"/>
          <w:sz w:val="24"/>
        </w:rPr>
        <w:t xml:space="preserve">important to your </w:t>
      </w:r>
      <w:proofErr w:type="gramStart"/>
      <w:r w:rsidRPr="00F85856">
        <w:rPr>
          <w:rFonts w:ascii="Arial" w:hAnsi="Arial" w:cs="Arial"/>
          <w:sz w:val="24"/>
        </w:rPr>
        <w:t>application.</w:t>
      </w:r>
      <w:proofErr w:type="gramEnd"/>
    </w:p>
    <w:p w14:paraId="1E10DD61" w14:textId="77777777" w:rsidR="00DF04FF" w:rsidRPr="00F85856" w:rsidRDefault="00DF04FF" w:rsidP="00472EE9">
      <w:pPr>
        <w:spacing w:after="0" w:line="360" w:lineRule="auto"/>
        <w:rPr>
          <w:rFonts w:ascii="Arial" w:hAnsi="Arial" w:cs="Arial"/>
          <w:color w:val="242021"/>
          <w:sz w:val="20"/>
          <w:szCs w:val="20"/>
        </w:rPr>
      </w:pPr>
      <w:r w:rsidRPr="00F85856">
        <w:rPr>
          <w:rFonts w:ascii="Arial" w:hAnsi="Arial" w:cs="Arial"/>
          <w:noProof/>
          <w:color w:val="242021"/>
          <w:sz w:val="20"/>
          <w:szCs w:val="20"/>
        </w:rPr>
        <w:drawing>
          <wp:inline distT="0" distB="0" distL="0" distR="0" wp14:anchorId="3E8EDAF2" wp14:editId="09724557">
            <wp:extent cx="6332220" cy="4997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9FB8" w14:textId="77777777" w:rsidR="00DF04FF" w:rsidRPr="00F85856" w:rsidRDefault="00DF04FF" w:rsidP="00472EE9">
      <w:pPr>
        <w:spacing w:after="0" w:line="360" w:lineRule="auto"/>
        <w:outlineLvl w:val="0"/>
        <w:rPr>
          <w:rFonts w:ascii="Arial" w:hAnsi="Arial" w:cs="Arial"/>
          <w:b/>
          <w:color w:val="242021"/>
          <w:sz w:val="32"/>
          <w:szCs w:val="32"/>
        </w:rPr>
      </w:pPr>
      <w:r w:rsidRPr="00F85856">
        <w:rPr>
          <w:rFonts w:ascii="Arial" w:hAnsi="Arial" w:cs="Arial"/>
          <w:b/>
          <w:color w:val="242021"/>
          <w:sz w:val="32"/>
          <w:szCs w:val="32"/>
        </w:rPr>
        <w:t>4.5 Closing Connections</w:t>
      </w:r>
    </w:p>
    <w:p w14:paraId="74411947" w14:textId="55715017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FDAE2C2" wp14:editId="0B3A299C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332220" cy="2849880"/>
            <wp:effectExtent l="0" t="0" r="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56">
        <w:rPr>
          <w:rFonts w:ascii="Arial" w:hAnsi="Arial" w:cs="Arial"/>
          <w:sz w:val="24"/>
        </w:rPr>
        <w:t>Network protocols are typically very specific about who “closes” first.</w:t>
      </w:r>
    </w:p>
    <w:p w14:paraId="6F8A830A" w14:textId="5E668BEB" w:rsidR="00DF04FF" w:rsidRPr="00F85856" w:rsidRDefault="00DF04FF" w:rsidP="00472EE9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a) When the client is finished, it calls </w:t>
      </w:r>
      <w:proofErr w:type="gramStart"/>
      <w:r w:rsidRPr="00F85856">
        <w:rPr>
          <w:rFonts w:ascii="Arial" w:hAnsi="Arial" w:cs="Arial"/>
          <w:b/>
          <w:bCs/>
          <w:sz w:val="24"/>
        </w:rPr>
        <w:t>close(</w:t>
      </w:r>
      <w:proofErr w:type="gramEnd"/>
      <w:r w:rsidRPr="00F85856">
        <w:rPr>
          <w:rFonts w:ascii="Arial" w:hAnsi="Arial" w:cs="Arial"/>
          <w:b/>
          <w:bCs/>
          <w:sz w:val="24"/>
        </w:rPr>
        <w:t>).</w:t>
      </w:r>
      <w:r w:rsidRPr="00F85856">
        <w:rPr>
          <w:rFonts w:ascii="Arial" w:hAnsi="Arial" w:cs="Arial"/>
          <w:sz w:val="24"/>
        </w:rPr>
        <w:t xml:space="preserve"> After the server has received and echoed all of the data sent before the client’s call to </w:t>
      </w:r>
      <w:proofErr w:type="gramStart"/>
      <w:r w:rsidRPr="00F85856">
        <w:rPr>
          <w:rFonts w:ascii="Arial" w:hAnsi="Arial" w:cs="Arial"/>
          <w:sz w:val="24"/>
        </w:rPr>
        <w:t>close(</w:t>
      </w:r>
      <w:proofErr w:type="gramEnd"/>
      <w:r w:rsidRPr="00F85856">
        <w:rPr>
          <w:rFonts w:ascii="Arial" w:hAnsi="Arial" w:cs="Arial"/>
          <w:sz w:val="24"/>
        </w:rPr>
        <w:t xml:space="preserve">), its read operation returns a −1, indicating that the client is finished. The server then calls </w:t>
      </w:r>
      <w:proofErr w:type="gramStart"/>
      <w:r w:rsidRPr="00F85856">
        <w:rPr>
          <w:rFonts w:ascii="Arial" w:hAnsi="Arial" w:cs="Arial"/>
          <w:sz w:val="24"/>
        </w:rPr>
        <w:t>close(</w:t>
      </w:r>
      <w:proofErr w:type="gramEnd"/>
      <w:r w:rsidRPr="00F85856">
        <w:rPr>
          <w:rFonts w:ascii="Arial" w:hAnsi="Arial" w:cs="Arial"/>
          <w:sz w:val="24"/>
        </w:rPr>
        <w:t>) on its socket.</w:t>
      </w:r>
    </w:p>
    <w:p w14:paraId="07E29117" w14:textId="77777777" w:rsidR="00F85856" w:rsidRDefault="00C206B0" w:rsidP="00F85856">
      <w:pPr>
        <w:spacing w:after="0" w:line="360" w:lineRule="auto"/>
        <w:rPr>
          <w:rFonts w:ascii="Arial" w:hAnsi="Arial" w:cs="Arial"/>
          <w:sz w:val="24"/>
        </w:rPr>
      </w:pPr>
      <w:r w:rsidRPr="00F85856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515B0656" wp14:editId="57249C0C">
            <wp:simplePos x="0" y="0"/>
            <wp:positionH relativeFrom="margin">
              <wp:posOffset>1288520</wp:posOffset>
            </wp:positionH>
            <wp:positionV relativeFrom="paragraph">
              <wp:posOffset>730250</wp:posOffset>
            </wp:positionV>
            <wp:extent cx="3416830" cy="2240280"/>
            <wp:effectExtent l="0" t="0" r="0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5"/>
                    <a:stretch/>
                  </pic:blipFill>
                  <pic:spPr bwMode="auto">
                    <a:xfrm>
                      <a:off x="0" y="0"/>
                      <a:ext cx="341683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4FF" w:rsidRPr="00F85856">
        <w:rPr>
          <w:rFonts w:ascii="Arial" w:hAnsi="Arial" w:cs="Arial"/>
          <w:sz w:val="24"/>
        </w:rPr>
        <w:t>b) When the server that initiates the connection close. Then, the client sends a request (“get”) to the server, and the server responds by sending</w:t>
      </w:r>
      <w:r w:rsidR="00B254DB" w:rsidRPr="00F85856">
        <w:rPr>
          <w:rFonts w:ascii="Arial" w:hAnsi="Arial" w:cs="Arial"/>
          <w:sz w:val="24"/>
        </w:rPr>
        <w:t xml:space="preserve"> </w:t>
      </w:r>
      <w:r w:rsidR="00DF04FF" w:rsidRPr="00F85856">
        <w:rPr>
          <w:rFonts w:ascii="Arial" w:hAnsi="Arial" w:cs="Arial"/>
          <w:sz w:val="24"/>
        </w:rPr>
        <w:t xml:space="preserve">a header. Since the client does not know </w:t>
      </w:r>
      <w:r w:rsidR="00DF04FF" w:rsidRPr="00F85856">
        <w:rPr>
          <w:rFonts w:ascii="Arial" w:hAnsi="Arial" w:cs="Arial"/>
          <w:sz w:val="24"/>
        </w:rPr>
        <w:lastRenderedPageBreak/>
        <w:t>the size of the file, the server must indicate the end-of-file by closing the socket.</w:t>
      </w:r>
    </w:p>
    <w:p w14:paraId="7CAF4D92" w14:textId="77777777" w:rsidR="00F85856" w:rsidRDefault="00F85856" w:rsidP="00F85856">
      <w:pPr>
        <w:spacing w:after="0" w:line="360" w:lineRule="auto"/>
        <w:rPr>
          <w:rFonts w:ascii="Arial" w:hAnsi="Arial" w:cs="Arial"/>
          <w:sz w:val="24"/>
        </w:rPr>
      </w:pPr>
    </w:p>
    <w:p w14:paraId="787FA1E2" w14:textId="19E4E198" w:rsidR="00DF04FF" w:rsidRPr="00F85856" w:rsidRDefault="00DF04FF" w:rsidP="00F85856">
      <w:pPr>
        <w:spacing w:after="0" w:line="360" w:lineRule="auto"/>
        <w:rPr>
          <w:rFonts w:ascii="Arial" w:hAnsi="Arial" w:cs="Arial"/>
          <w:sz w:val="24"/>
        </w:rPr>
      </w:pPr>
      <w:bookmarkStart w:id="0" w:name="_GoBack"/>
      <w:bookmarkEnd w:id="0"/>
      <w:r w:rsidRPr="00F85856">
        <w:rPr>
          <w:rFonts w:ascii="Arial" w:hAnsi="Arial" w:cs="Arial"/>
          <w:sz w:val="24"/>
        </w:rPr>
        <w:t xml:space="preserve">In the compression protocol: </w:t>
      </w:r>
    </w:p>
    <w:p w14:paraId="537252E9" w14:textId="1C5AA1B0" w:rsidR="00DF04FF" w:rsidRPr="00F85856" w:rsidRDefault="00DF04FF" w:rsidP="00A057A0">
      <w:pPr>
        <w:pStyle w:val="ListParagraph"/>
        <w:numPr>
          <w:ilvl w:val="0"/>
          <w:numId w:val="19"/>
        </w:numPr>
        <w:spacing w:after="0" w:line="360" w:lineRule="auto"/>
        <w:ind w:left="426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 xml:space="preserve">The client writes the bytes to be compressed, closing the output stream and reads the compressed byte stream from the server. </w:t>
      </w:r>
    </w:p>
    <w:p w14:paraId="63E39F91" w14:textId="3E21BBB5" w:rsidR="00DF04FF" w:rsidRPr="00F85856" w:rsidRDefault="00DF04FF" w:rsidP="00A057A0">
      <w:pPr>
        <w:pStyle w:val="ListParagraph"/>
        <w:numPr>
          <w:ilvl w:val="0"/>
          <w:numId w:val="19"/>
        </w:numPr>
        <w:spacing w:after="0" w:line="360" w:lineRule="auto"/>
        <w:ind w:left="426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The server repeatedly reads the uncompressed data and writes the compressed data until the client performs a shutdown.</w:t>
      </w:r>
    </w:p>
    <w:p w14:paraId="0C03CF61" w14:textId="6EACDBD5" w:rsidR="00BA098E" w:rsidRPr="00F85856" w:rsidRDefault="00DF04FF" w:rsidP="00472EE9">
      <w:pPr>
        <w:pStyle w:val="ListParagraph"/>
        <w:numPr>
          <w:ilvl w:val="0"/>
          <w:numId w:val="19"/>
        </w:numPr>
        <w:spacing w:after="0" w:line="360" w:lineRule="auto"/>
        <w:ind w:left="426"/>
        <w:rPr>
          <w:rFonts w:ascii="Arial" w:hAnsi="Arial" w:cs="Arial"/>
          <w:sz w:val="24"/>
        </w:rPr>
      </w:pPr>
      <w:r w:rsidRPr="00F85856">
        <w:rPr>
          <w:rFonts w:ascii="Arial" w:hAnsi="Arial" w:cs="Arial"/>
          <w:sz w:val="24"/>
        </w:rPr>
        <w:t>The server then closes the connection and exits.</w:t>
      </w:r>
    </w:p>
    <w:sectPr w:rsidR="00BA098E" w:rsidRPr="00F85856" w:rsidSect="00BC1DD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2F42"/>
    <w:multiLevelType w:val="hybridMultilevel"/>
    <w:tmpl w:val="7B08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811CB"/>
    <w:multiLevelType w:val="hybridMultilevel"/>
    <w:tmpl w:val="2E98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7E5DA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474F0"/>
    <w:multiLevelType w:val="hybridMultilevel"/>
    <w:tmpl w:val="4446A79E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3676F"/>
    <w:multiLevelType w:val="hybridMultilevel"/>
    <w:tmpl w:val="3678E9C6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CADA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A63AD"/>
    <w:multiLevelType w:val="hybridMultilevel"/>
    <w:tmpl w:val="A6488D86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656B5"/>
    <w:multiLevelType w:val="hybridMultilevel"/>
    <w:tmpl w:val="4F3ACFB2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14A"/>
    <w:multiLevelType w:val="hybridMultilevel"/>
    <w:tmpl w:val="FEC46A06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920DD"/>
    <w:multiLevelType w:val="hybridMultilevel"/>
    <w:tmpl w:val="D75A3C48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A6E29"/>
    <w:multiLevelType w:val="hybridMultilevel"/>
    <w:tmpl w:val="F1526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C185A"/>
    <w:multiLevelType w:val="hybridMultilevel"/>
    <w:tmpl w:val="31D29DCA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46D5C"/>
    <w:multiLevelType w:val="hybridMultilevel"/>
    <w:tmpl w:val="51DA7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01E55"/>
    <w:multiLevelType w:val="hybridMultilevel"/>
    <w:tmpl w:val="924AA3F0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43843"/>
    <w:multiLevelType w:val="hybridMultilevel"/>
    <w:tmpl w:val="3174B832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E1348"/>
    <w:multiLevelType w:val="hybridMultilevel"/>
    <w:tmpl w:val="D1C2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F813EB"/>
    <w:multiLevelType w:val="hybridMultilevel"/>
    <w:tmpl w:val="0B10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084EE2"/>
    <w:multiLevelType w:val="hybridMultilevel"/>
    <w:tmpl w:val="EE4C8226"/>
    <w:lvl w:ilvl="0" w:tplc="1EA890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61609"/>
    <w:multiLevelType w:val="hybridMultilevel"/>
    <w:tmpl w:val="F9A0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A23223"/>
    <w:multiLevelType w:val="hybridMultilevel"/>
    <w:tmpl w:val="3A961386"/>
    <w:lvl w:ilvl="0" w:tplc="EACAD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E76A7"/>
    <w:multiLevelType w:val="hybridMultilevel"/>
    <w:tmpl w:val="5DA0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CADA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15"/>
  </w:num>
  <w:num w:numId="7">
    <w:abstractNumId w:val="7"/>
  </w:num>
  <w:num w:numId="8">
    <w:abstractNumId w:val="4"/>
  </w:num>
  <w:num w:numId="9">
    <w:abstractNumId w:val="16"/>
  </w:num>
  <w:num w:numId="10">
    <w:abstractNumId w:val="12"/>
  </w:num>
  <w:num w:numId="11">
    <w:abstractNumId w:val="13"/>
  </w:num>
  <w:num w:numId="12">
    <w:abstractNumId w:val="18"/>
  </w:num>
  <w:num w:numId="13">
    <w:abstractNumId w:val="3"/>
  </w:num>
  <w:num w:numId="14">
    <w:abstractNumId w:val="17"/>
  </w:num>
  <w:num w:numId="15">
    <w:abstractNumId w:val="2"/>
  </w:num>
  <w:num w:numId="16">
    <w:abstractNumId w:val="5"/>
  </w:num>
  <w:num w:numId="17">
    <w:abstractNumId w:val="1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FF"/>
    <w:rsid w:val="00072C7B"/>
    <w:rsid w:val="002D737F"/>
    <w:rsid w:val="003065D1"/>
    <w:rsid w:val="003304B7"/>
    <w:rsid w:val="00356E65"/>
    <w:rsid w:val="003E0921"/>
    <w:rsid w:val="0041085D"/>
    <w:rsid w:val="00411FD1"/>
    <w:rsid w:val="0045308C"/>
    <w:rsid w:val="00472EE9"/>
    <w:rsid w:val="004A2A5E"/>
    <w:rsid w:val="004B1392"/>
    <w:rsid w:val="005D1890"/>
    <w:rsid w:val="005F64A0"/>
    <w:rsid w:val="006E65B9"/>
    <w:rsid w:val="00731C45"/>
    <w:rsid w:val="0077146E"/>
    <w:rsid w:val="007E30C4"/>
    <w:rsid w:val="008A5AF2"/>
    <w:rsid w:val="00A057A0"/>
    <w:rsid w:val="00A97EC2"/>
    <w:rsid w:val="00AE6511"/>
    <w:rsid w:val="00B233E1"/>
    <w:rsid w:val="00B254DB"/>
    <w:rsid w:val="00B9676A"/>
    <w:rsid w:val="00C206B0"/>
    <w:rsid w:val="00C929E0"/>
    <w:rsid w:val="00DB2C87"/>
    <w:rsid w:val="00DF04FF"/>
    <w:rsid w:val="00E908F1"/>
    <w:rsid w:val="00EC5C01"/>
    <w:rsid w:val="00F8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F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5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Hải Yến Lê</dc:creator>
  <cp:lastModifiedBy>HP</cp:lastModifiedBy>
  <cp:revision>2</cp:revision>
  <dcterms:created xsi:type="dcterms:W3CDTF">2021-05-10T06:04:00Z</dcterms:created>
  <dcterms:modified xsi:type="dcterms:W3CDTF">2021-05-10T06:04:00Z</dcterms:modified>
</cp:coreProperties>
</file>