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 xml:space="preserve">IN THE </w:t>
      </w:r>
      <w:r>
        <w:rPr>
          <w:rFonts w:eastAsia="Times New Roman"/>
          <w:sz w:val="24"/>
          <w:szCs w:val="24"/>
          <w:highlight w:val="yellow"/>
        </w:rPr>
        <w:t>[TYPE]</w:t>
      </w:r>
      <w:r>
        <w:rPr>
          <w:rFonts w:eastAsia="Times New Roman"/>
          <w:sz w:val="24"/>
          <w:szCs w:val="24"/>
        </w:rPr>
        <w:t xml:space="preserve"> COURT OF THE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  <w:highlight w:val="yellow"/>
        </w:rPr>
        <w:t>[CIRCUIT #]</w:t>
      </w:r>
      <w:r>
        <w:rPr>
          <w:rFonts w:eastAsia="Times New Roman"/>
          <w:sz w:val="24"/>
          <w:szCs w:val="24"/>
        </w:rPr>
        <w:t xml:space="preserve"> JUDICIAL CIRCUIT IN AND FOR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[COUNTY]</w:t>
      </w:r>
      <w:r>
        <w:rPr>
          <w:rFonts w:eastAsia="Times New Roman"/>
          <w:sz w:val="24"/>
          <w:szCs w:val="24"/>
        </w:rPr>
        <w:t xml:space="preserve"> COUNTY, </w:t>
      </w:r>
      <w:r>
        <w:rPr>
          <w:rFonts w:eastAsia="Times New Roman"/>
          <w:sz w:val="24"/>
          <w:szCs w:val="24"/>
          <w:highlight w:val="yellow"/>
        </w:rPr>
        <w:t>[STATE]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CASE NO. </w:t>
      </w:r>
      <w:r>
        <w:rPr>
          <w:sz w:val="24"/>
          <w:szCs w:val="24"/>
          <w:highlight w:val="yellow"/>
        </w:rPr>
        <w:t>[CASE #]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[PLAINTIFF]</w:t>
      </w:r>
      <w:r>
        <w:rPr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Plaintiff,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sz w:val="24"/>
          <w:szCs w:val="24"/>
        </w:rPr>
        <w:t>vs.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[DEFENDANT]</w:t>
      </w:r>
      <w:r>
        <w:rPr>
          <w:rFonts w:eastAsia="Times New Roman"/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Defendant.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>_________________________/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                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rFonts w:eastAsia="Courier New"/>
          <w:sz w:val="24"/>
          <w:szCs w:val="24"/>
        </w:rPr>
      </w:pPr>
      <w:r>
        <w:rPr>
          <w:sz w:val="24"/>
          <w:szCs w:val="24"/>
        </w:rPr>
        <w:t xml:space="preserve">The above-entitled cause came on for hearing before the HONORABLE JUDGE </w:t>
      </w:r>
      <w:r>
        <w:rPr>
          <w:sz w:val="24"/>
          <w:szCs w:val="24"/>
          <w:highlight w:val="yellow"/>
        </w:rPr>
        <w:t>[JUDGE’S NAME]</w:t>
      </w:r>
      <w:r>
        <w:rPr>
          <w:sz w:val="24"/>
          <w:szCs w:val="24"/>
        </w:rPr>
        <w:t xml:space="preserve">, as Presiding Judge at the </w:t>
      </w:r>
      <w:r>
        <w:rPr>
          <w:sz w:val="24"/>
          <w:szCs w:val="24"/>
          <w:highlight w:val="yellow"/>
        </w:rPr>
        <w:t>[County]</w:t>
      </w:r>
      <w:r>
        <w:rPr>
          <w:sz w:val="24"/>
          <w:szCs w:val="24"/>
        </w:rPr>
        <w:t xml:space="preserve"> County Courthouse, </w:t>
      </w:r>
      <w:r>
        <w:rPr>
          <w:b/>
          <w:bCs/>
          <w:sz w:val="24"/>
          <w:szCs w:val="24"/>
        </w:rPr>
        <w:t>All Parties Appeared Remotely Pursuant to Florida Supreme Court Order AOSC20-23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</w:t>
      </w:r>
      <w:r>
        <w:rPr>
          <w:sz w:val="24"/>
          <w:szCs w:val="24"/>
        </w:rPr>
        <w:t xml:space="preserve">on the </w:t>
      </w:r>
      <w:r>
        <w:rPr>
          <w:sz w:val="24"/>
          <w:szCs w:val="24"/>
          <w:highlight w:val="yellow"/>
        </w:rPr>
        <w:t>[Date]</w:t>
      </w:r>
      <w:r>
        <w:rPr>
          <w:sz w:val="24"/>
          <w:szCs w:val="24"/>
        </w:rPr>
        <w:t xml:space="preserve">th day of </w:t>
      </w:r>
      <w:r>
        <w:rPr>
          <w:sz w:val="24"/>
          <w:szCs w:val="24"/>
          <w:highlight w:val="yellow"/>
        </w:rPr>
        <w:t>[Month]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[Year]</w:t>
      </w:r>
      <w:r>
        <w:rPr>
          <w:sz w:val="24"/>
          <w:szCs w:val="24"/>
        </w:rPr>
        <w:t xml:space="preserve">, commencing at </w:t>
      </w:r>
      <w:r>
        <w:rPr>
          <w:sz w:val="24"/>
          <w:szCs w:val="24"/>
          <w:highlight w:val="yellow"/>
        </w:rPr>
        <w:t>[Start Time]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a.m./p.m.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>REPORTED BY: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[YOUR NAME]</w:t>
      </w:r>
      <w:r>
        <w:rPr>
          <w:rFonts w:eastAsia="Times New Roman"/>
          <w:sz w:val="24"/>
          <w:szCs w:val="24"/>
        </w:rPr>
        <w:t>, FPR, COURT REPORTER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STATE OF FLORIDA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APPEARANCES OF COUNSEL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PLAINTIFF: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[ATTORNEY NAME]</w:t>
      </w:r>
      <w:r>
        <w:rPr>
          <w:sz w:val="24"/>
          <w:szCs w:val="24"/>
        </w:rPr>
        <w:t>, ESQUIRE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[LAW FIRM]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[CITY]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[STATE]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[ZIP CODE]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[PHONE 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[EMAIL 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(REMOTELY VIA ZOOM)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DEFENDANT: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[ATTORNEY NAME]</w:t>
      </w:r>
      <w:r>
        <w:rPr>
          <w:sz w:val="24"/>
          <w:szCs w:val="24"/>
        </w:rPr>
        <w:t>, ESQUIRE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[LAW FIRM]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[CITY]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[STATE]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[ZIP CODE]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[PHONE 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[EMAIL 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(REMOTELY VIA ZOOM)</w:t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left="1440" w:right="360"/>
        <w:contextualSpacing/>
        <w:rPr>
          <w:sz w:val="24"/>
          <w:szCs w:val="24"/>
        </w:rPr>
      </w:pPr>
      <w:r>
        <w:rPr>
          <w:sz w:val="24"/>
          <w:szCs w:val="24"/>
        </w:rPr>
        <w:t>(Thereupon, the following proceedings were had.)</w:t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THE COURT:  </w:t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left="1440" w:right="720"/>
        <w:contextualSpacing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(Thereupon, the proceedings were concluded at or about </w:t>
      </w:r>
      <w:r>
        <w:rPr>
          <w:sz w:val="24"/>
          <w:szCs w:val="24"/>
          <w:shd w:fill="FFFF00" w:val="clear"/>
        </w:rPr>
        <w:t>[END TIME]</w:t>
      </w:r>
      <w:r>
        <w:rPr>
          <w:sz w:val="24"/>
          <w:szCs w:val="24"/>
          <w:shd w:fill="auto" w:val="clear"/>
        </w:rPr>
        <w:t>)</w:t>
      </w:r>
    </w:p>
    <w:p>
      <w:pPr>
        <w:pStyle w:val="Normal"/>
        <w:widowControl w:val="false"/>
        <w:tabs>
          <w:tab w:val="clear" w:pos="864"/>
          <w:tab w:val="clear" w:pos="1584"/>
          <w:tab w:val="clear" w:pos="4320"/>
          <w:tab w:val="left" w:pos="3340" w:leader="none"/>
        </w:tabs>
        <w:autoSpaceDE w:val="false"/>
        <w:spacing w:lineRule="exact" w:line="255" w:before="34" w:after="0"/>
        <w:ind w:right="60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CERTIFICATE OF REPORTER</w:t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COUNTY OF </w:t>
      </w:r>
      <w:r>
        <w:rPr>
          <w:spacing w:val="-2"/>
          <w:sz w:val="24"/>
          <w:szCs w:val="24"/>
          <w:highlight w:val="yellow"/>
        </w:rPr>
        <w:t>[COUNTY WHERE THE HEARING TOOK PLACE]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Court Reporter and Notary Public for the State of Florida, do hereby certify that I was authorized to and did digitally report and transcribe the foregoing proceedings, and that the transcript is a true and complete record of my notes.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 further certify that I am not a relative, employee, attorney or counsel of any of the parties, nor am I a relative or employee any of the parties' attorney or counsel connected with the action, nor am I financially interested in the action. 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Witness my hand this </w:t>
      </w:r>
      <w:r>
        <w:rPr>
          <w:sz w:val="24"/>
          <w:szCs w:val="24"/>
          <w:highlight w:val="yellow"/>
        </w:rPr>
        <w:t>[Date hearing took place]</w:t>
      </w:r>
      <w:r>
        <w:rPr>
          <w:sz w:val="24"/>
          <w:szCs w:val="24"/>
        </w:rPr>
        <w:t xml:space="preserve">th day of </w:t>
      </w:r>
      <w:r>
        <w:rPr>
          <w:sz w:val="24"/>
          <w:szCs w:val="24"/>
          <w:highlight w:val="yellow"/>
        </w:rPr>
        <w:t>[Month]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[Year]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rPr>
          <w:sz w:val="24"/>
          <w:szCs w:val="24"/>
          <w:highlight w:val="yellow"/>
        </w:rPr>
      </w:pPr>
      <w:r>
        <w:rPr>
          <w:sz w:val="24"/>
          <w:szCs w:val="24"/>
        </w:rPr>
        <w:t>____________________________________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FPR, COURT REPORTER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>STATE OF FLORIDA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864"/>
          <w:tab w:val="clear" w:pos="1584"/>
          <w:tab w:val="clear" w:pos="4320"/>
          <w:tab w:val="left" w:pos="6945" w:leader="none"/>
        </w:tabs>
        <w:spacing w:before="0" w:after="2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sectPr>
      <w:headerReference w:type="default" r:id="rId2"/>
      <w:type w:val="nextPage"/>
      <w:pgSz w:w="12240" w:h="15840"/>
      <w:pgMar w:left="2520" w:right="1296" w:gutter="0" w:header="720" w:top="1440" w:footer="0" w:bottom="1800"/>
      <w:pgBorders w:display="allPages" w:offsetFrom="text">
        <w:left w:val="double" w:sz="4" w:space="4" w:color="000000"/>
        <w:right w:val="single" w:sz="4" w:space="4" w:color="000000"/>
      </w:pgBorders>
      <w:lnNumType w:countBy="1" w:restart="newPage" w:distance="283"/>
      <w:pgNumType w:fmt="decimal"/>
      <w:formProt w:val="false"/>
      <w:textDirection w:val="lrTb"/>
      <w:docGrid w:type="default" w:linePitch="36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1"/>
    <w:family w:val="modern"/>
    <w:pitch w:val="default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20"/>
        <w:tab w:val="left" w:pos="864" w:leader="none"/>
        <w:tab w:val="left" w:pos="1584" w:leader="none"/>
        <w:tab w:val="left" w:pos="4320" w:leader="none"/>
      </w:tabs>
      <w:suppressAutoHyphens w:val="true"/>
      <w:kinsoku w:val="true"/>
      <w:overflowPunct w:val="true"/>
      <w:autoSpaceDE w:val="true"/>
      <w:bidi w:val="0"/>
      <w:spacing w:lineRule="exact" w:line="508" w:before="0" w:after="0"/>
      <w:jc w:val="left"/>
    </w:pPr>
    <w:rPr>
      <w:rFonts w:ascii="Courier New" w:hAnsi="Courier New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ind w:hanging="0" w:left="0" w:right="0"/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uppressAutoHyphens w:val="true"/>
      <w:spacing w:lineRule="auto" w:line="240" w:before="0" w:after="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0" w:after="0"/>
      <w:outlineLvl w:val="2"/>
    </w:pPr>
    <w:rPr>
      <w:rFonts w:ascii="Times New Roman" w:hAnsi="Times New Roman" w:cs="Times New Roman"/>
      <w:b/>
      <w:bCs/>
      <w:sz w:val="24"/>
      <w:szCs w:val="24"/>
      <w:lang w:val="en-U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Times New Roman" w:hAnsi="Times New Roman" w:cs="Times New Roman"/>
      <w:sz w:val="24"/>
      <w:szCs w:val="24"/>
      <w:lang w:bidi="ar-SA"/>
    </w:rPr>
  </w:style>
  <w:style w:type="character" w:styleId="Heading3Char">
    <w:name w:val="Heading 3 Char"/>
    <w:qFormat/>
    <w:rPr>
      <w:rFonts w:ascii="Times New Roman" w:hAnsi="Times New Roman" w:cs="Times New Roman"/>
      <w:b/>
      <w:bCs/>
      <w:sz w:val="24"/>
      <w:szCs w:val="24"/>
      <w:lang w:bidi="ar-SA"/>
    </w:rPr>
  </w:style>
  <w:style w:type="character" w:styleId="HeaderChar">
    <w:name w:val="Header Char"/>
    <w:qFormat/>
    <w:rPr>
      <w:rFonts w:ascii="Courier New" w:hAnsi="Courier New" w:cs="Courier New"/>
      <w:sz w:val="24"/>
    </w:rPr>
  </w:style>
  <w:style w:type="character" w:styleId="FooterChar">
    <w:name w:val="Footer Char"/>
    <w:qFormat/>
    <w:rPr>
      <w:rFonts w:ascii="Courier New" w:hAnsi="Courier New" w:cs="Courier New"/>
      <w:sz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LineNumber">
    <w:name w:val="Line Number"/>
    <w:rPr>
      <w:rFonts w:cs="Times New Roman"/>
    </w:rPr>
  </w:style>
  <w:style w:type="character" w:styleId="Apple-converted-space">
    <w:name w:val="apple-converted-space"/>
    <w:qFormat/>
    <w:rPr/>
  </w:style>
  <w:style w:type="character" w:styleId="St">
    <w:name w:val="st"/>
    <w:basedOn w:val="DefaultParagraphFont"/>
    <w:qFormat/>
    <w:rPr/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DefaultParagraphFont1">
    <w:name w:val="Default Paragraph Font1"/>
    <w:qFormat/>
    <w:rPr/>
  </w:style>
  <w:style w:type="character" w:styleId="Pagenumber1">
    <w:name w:val="page number1"/>
    <w:basedOn w:val="DefaultParagraphFont1"/>
    <w:qFormat/>
    <w:rPr/>
  </w:style>
  <w:style w:type="character" w:styleId="Linenumber1">
    <w:name w:val="line number1"/>
    <w:basedOn w:val="DefaultParagraphFont1"/>
    <w:qFormat/>
    <w:rPr/>
  </w:style>
  <w:style w:type="character" w:styleId="HTMLPreformattedChar">
    <w:name w:val="HTML Preformatted Char"/>
    <w:qFormat/>
    <w:rPr>
      <w:rFonts w:ascii="Courier New" w:hAnsi="Courier New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ourier New" w:hAnsi="Courier New" w:eastAsia="Microsoft YaHei" w:cs="Mangal"/>
      <w:sz w:val="28"/>
      <w:szCs w:val="28"/>
    </w:rPr>
  </w:style>
  <w:style w:type="paragraph" w:styleId="BodyText">
    <w:name w:val="Body Text"/>
    <w:basedOn w:val="Normal"/>
    <w:pPr>
      <w:ind w:hanging="0" w:left="0" w:right="36"/>
    </w:pPr>
    <w:rPr/>
  </w:style>
  <w:style w:type="paragraph" w:styleId="List">
    <w:name w:val="List"/>
    <w:basedOn w:val="BodyText"/>
    <w:pPr/>
    <w:rPr>
      <w:rFonts w:ascii="Courier New" w:hAnsi="Courier New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ourier New" w:hAnsi="Courier New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ourier New" w:hAnsi="Courier New"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SingleSpacing">
    <w:name w:val="Single Spacing"/>
    <w:basedOn w:val="Normal"/>
    <w:qFormat/>
    <w:pPr>
      <w:spacing w:lineRule="exact" w:line="254"/>
    </w:pPr>
    <w:rPr/>
  </w:style>
  <w:style w:type="paragraph" w:styleId="15Spacing">
    <w:name w:val="1.5 Spacing"/>
    <w:basedOn w:val="Normal"/>
    <w:qFormat/>
    <w:pPr>
      <w:spacing w:lineRule="exact" w:line="381"/>
    </w:pPr>
    <w:rPr/>
  </w:style>
  <w:style w:type="paragraph" w:styleId="DoubleSpacing">
    <w:name w:val="Double Spacing"/>
    <w:basedOn w:val="Normal"/>
    <w:qFormat/>
    <w:pPr/>
    <w:rPr/>
  </w:style>
  <w:style w:type="paragraph" w:styleId="AttorneyName">
    <w:name w:val="Attorney Name"/>
    <w:basedOn w:val="SingleSpacing"/>
    <w:qFormat/>
    <w:pPr/>
    <w:rPr/>
  </w:style>
  <w:style w:type="paragraph" w:styleId="FirmName">
    <w:name w:val="Firm Name"/>
    <w:basedOn w:val="SingleSpacing"/>
    <w:qFormat/>
    <w:pPr>
      <w:jc w:val="center"/>
    </w:pPr>
    <w:rPr/>
  </w:style>
  <w:style w:type="paragraph" w:styleId="SignatureBlock">
    <w:name w:val="Signature Block"/>
    <w:basedOn w:val="SingleSpacing"/>
    <w:qFormat/>
    <w:pPr>
      <w:ind w:hanging="0" w:left="5760" w:right="0"/>
    </w:pPr>
    <w:rPr/>
  </w:style>
  <w:style w:type="paragraph" w:styleId="CBByLine">
    <w:name w:val="CB ByLine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styleId="CBColloquy">
    <w:name w:val="CB Colloquy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720" w:right="0"/>
    </w:pPr>
    <w:rPr>
      <w:rFonts w:eastAsia="Calibri"/>
      <w:szCs w:val="24"/>
    </w:rPr>
  </w:style>
  <w:style w:type="paragraph" w:styleId="CBParenthetical">
    <w:name w:val="CB Parenthetical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1440" w:left="0" w:right="0"/>
    </w:pPr>
    <w:rPr>
      <w:rFonts w:eastAsia="Calibri"/>
      <w:szCs w:val="24"/>
    </w:rPr>
  </w:style>
  <w:style w:type="paragraph" w:styleId="CBQuestion">
    <w:name w:val="CB Question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0" w:right="0"/>
    </w:pPr>
    <w:rPr>
      <w:rFonts w:eastAsia="Calibri"/>
      <w:b/>
      <w:szCs w:val="24"/>
    </w:rPr>
  </w:style>
  <w:style w:type="paragraph" w:styleId="MTSNormal">
    <w:name w:val="MTSNormal"/>
    <w:basedOn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szCs w:val="24"/>
    </w:rPr>
  </w:style>
  <w:style w:type="paragraph" w:styleId="CBCenteredHeading">
    <w:name w:val="CB Centered Heading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paragraph" w:styleId="HTMLPreformatted">
    <w:name w:val="HTML Preformatted"/>
    <w:basedOn w:val="Normal"/>
    <w:qFormat/>
    <w:pPr>
      <w:tabs>
        <w:tab w:val="clear" w:pos="864"/>
        <w:tab w:val="clear" w:pos="1584"/>
        <w:tab w:val="clear" w:pos="43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cs="Courier New"/>
      <w:sz w:val="20"/>
    </w:rPr>
  </w:style>
  <w:style w:type="paragraph" w:styleId="CBAnswer">
    <w:name w:val="CB Answer"/>
    <w:basedOn w:val="Normal"/>
    <w:next w:val="Normal"/>
    <w:qFormat/>
    <w:pPr>
      <w:ind w:firstLine="720" w:left="0" w:right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LibreOffice/7.6.7.2$Linux_X86_64 LibreOffice_project/60$Build-2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2014-11-24T21:09:00Z</dcterms:created>
  <dc:creator>Universal Court Reporting</dc:creator>
  <dc:description/>
  <dc:language>en-US</dc:language>
  <cp:lastModifiedBy/>
  <cp:lastPrinted>2012-07-31T20:08:00Z</cp:lastPrinted>
  <dcterms:modified xsi:type="dcterms:W3CDTF">2024-04-20T10:45:11Z</dcterms:modified>
  <cp:revision>15</cp:revision>
  <dc:subject/>
  <dc:title>Government Exhibit 139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CDOCSFilename">
    <vt:lpwstr>Government Exhibit 140.doc</vt:lpwstr>
  </property>
</Properties>
</file>