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Service Date: 2026-09-14</w:t>
      </w:r>
    </w:p>
    <w:p>
      <w:r>
        <w:t>Hours: 2,450</w:t>
      </w:r>
    </w:p>
    <w:p>
      <w:r>
        <w:t>Engine Oil &amp; Filter</w:t>
      </w:r>
    </w:p>
    <w:p>
      <w:r>
        <w:t>Performed by: Noland Earthworks</w:t>
      </w:r>
    </w:p>
    <w:p>
      <w:r>
        <w:t>Cost: $186.50</w:t>
      </w:r>
    </w:p>
    <w:p>
      <w:r>
        <w:t>Service Date: 2026-09-18</w:t>
      </w:r>
    </w:p>
    <w:p>
      <w:r>
        <w:t>Hours: 2,458</w:t>
      </w:r>
    </w:p>
    <w:p>
      <w:r>
        <w:t>Grease Points and Track Inspection</w:t>
      </w:r>
    </w:p>
    <w:p>
      <w:r>
        <w:t>Performed by: Owner</w:t>
      </w:r>
    </w:p>
    <w:p>
      <w:r>
        <w:t>Cost: $45.00</w:t>
      </w:r>
    </w:p>
    <w:sectPr/>
  </w:body>
</w:document>
</file>