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Version 2 Game Description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When the game starts, a 620 pixels wide by 500 pixels high window with the title ‘Memory’ appear on the screen.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There is 4 x 4 grid of tiles that appear inside the window. T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iles are occupied with 8 images, and two tiles share the same image. </w:t>
      </w:r>
      <w:r w:rsidDel="00000000" w:rsidR="00000000" w:rsidRPr="00000000">
        <w:rPr>
          <w:rFonts w:ascii="Comic Sans MS" w:cs="Comic Sans MS" w:eastAsia="Comic Sans MS" w:hAnsi="Comic Sans MS"/>
          <w:strike w:val="1"/>
          <w:color w:val="0000ff"/>
          <w:sz w:val="36"/>
          <w:szCs w:val="36"/>
          <w:u w:val="single"/>
          <w:rtl w:val="0"/>
        </w:rPr>
        <w:t xml:space="preserve">The tiles are all exposed.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Each time the player starts the game, the tiles are randomized.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However, e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ach tile is covered by a blue background with a red question mark in the center of the tile. This will be addressed as the unidentified tiles.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 Around each tile there is a 4 pixels black border.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On the top right corner of the window, the score is displayed in white on black, 80 font size. The score is equivalent of the time passing in seconds.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On the right side of the window, under the score, there is a black panel 120 pixels wide and 500 pixels high.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mic Sans MS" w:cs="Comic Sans MS" w:eastAsia="Comic Sans MS" w:hAnsi="Comic Sans MS"/>
          <w:b w:val="1"/>
          <w:strike w:val="1"/>
          <w:color w:val="0000ff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trike w:val="1"/>
          <w:color w:val="0000ff"/>
          <w:sz w:val="36"/>
          <w:szCs w:val="36"/>
          <w:u w:val="single"/>
          <w:rtl w:val="0"/>
        </w:rPr>
        <w:t xml:space="preserve">Player actions will have no effect on the game.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When the player clicks inside an unidentified tile, the tile flips over, revealing an image.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36"/>
          <w:szCs w:val="36"/>
          <w:u w:val="single"/>
          <w:rtl w:val="0"/>
        </w:rPr>
        <w:t xml:space="preserve">The tiles will remain revealed permanently.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The player can only reveal two images at a time. If the two tiles revealed are the same, the tiles remain flipped. If the two tiles revealed are different, the tiles flip back to the unidentified tiles.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When a player clicks inside an identified tile or the black rectangle on the right side of the window, it will not have any effect on the game.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The game ends when the player reveals 8 pairs of images 16 tiles in whatever order.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When the game ends, mouse clicks inside the window will not have any effect on the game.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mic Sans MS" w:cs="Comic Sans MS" w:eastAsia="Comic Sans MS" w:hAnsi="Comic Sans MS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If the player clicks on the close box of the window, the window closes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