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D0B2" w14:textId="5EE552C3" w:rsidR="00255E6E" w:rsidRDefault="00255E6E"/>
    <w:p w14:paraId="1EA4DDCE" w14:textId="35DDEEF2" w:rsidR="00255E6E" w:rsidRDefault="00255E6E" w:rsidP="00255E6E"/>
    <w:p w14:paraId="6D653351" w14:textId="71ED8B43" w:rsidR="00255E6E" w:rsidRPr="00255E6E" w:rsidRDefault="00255E6E" w:rsidP="00255E6E">
      <w:pPr>
        <w:shd w:val="clear" w:color="auto" w:fill="FFFFFF"/>
        <w:spacing w:after="100" w:afterAutospacing="1" w:line="240" w:lineRule="auto"/>
        <w:rPr>
          <w:rFonts w:asciiTheme="majorHAnsi" w:eastAsia="Times New Roman" w:hAnsiTheme="majorHAnsi" w:cstheme="majorHAnsi"/>
          <w:color w:val="212529"/>
          <w:sz w:val="24"/>
          <w:szCs w:val="24"/>
          <w:lang w:eastAsia="es-PE"/>
        </w:rPr>
      </w:pPr>
      <w:r w:rsidRPr="00255E6E">
        <w:rPr>
          <w:rFonts w:asciiTheme="majorHAnsi" w:eastAsia="Times New Roman" w:hAnsiTheme="majorHAnsi" w:cstheme="majorHAnsi"/>
          <w:color w:val="212529"/>
          <w:sz w:val="24"/>
          <w:szCs w:val="24"/>
          <w:lang w:eastAsia="es-PE"/>
        </w:rPr>
        <w:t>El</w:t>
      </w:r>
      <w:r w:rsidR="007C3BF2">
        <w:rPr>
          <w:rFonts w:asciiTheme="majorHAnsi" w:eastAsia="Times New Roman" w:hAnsiTheme="majorHAnsi" w:cstheme="majorHAnsi"/>
          <w:color w:val="212529"/>
          <w:sz w:val="24"/>
          <w:szCs w:val="24"/>
          <w:lang w:eastAsia="es-PE"/>
        </w:rPr>
        <w:t xml:space="preserve"> algoritmo </w:t>
      </w:r>
      <w:r w:rsidR="007C3BF2" w:rsidRPr="007C3BF2">
        <w:rPr>
          <w:rFonts w:asciiTheme="majorHAnsi" w:eastAsia="Times New Roman" w:hAnsiTheme="majorHAnsi" w:cstheme="majorHAnsi"/>
          <w:b/>
          <w:bCs/>
          <w:color w:val="212529"/>
          <w:sz w:val="24"/>
          <w:szCs w:val="24"/>
          <w:lang w:eastAsia="es-PE"/>
        </w:rPr>
        <w:t>K-</w:t>
      </w:r>
      <w:proofErr w:type="spellStart"/>
      <w:r w:rsidR="007C3BF2" w:rsidRPr="007C3BF2">
        <w:rPr>
          <w:rFonts w:asciiTheme="majorHAnsi" w:eastAsia="Times New Roman" w:hAnsiTheme="majorHAnsi" w:cstheme="majorHAnsi"/>
          <w:b/>
          <w:bCs/>
          <w:color w:val="212529"/>
          <w:sz w:val="24"/>
          <w:szCs w:val="24"/>
          <w:lang w:eastAsia="es-PE"/>
        </w:rPr>
        <w:t>means</w:t>
      </w:r>
      <w:proofErr w:type="spellEnd"/>
      <w:r w:rsidRPr="00255E6E">
        <w:rPr>
          <w:rFonts w:asciiTheme="majorHAnsi" w:eastAsia="Times New Roman" w:hAnsiTheme="majorHAnsi" w:cstheme="majorHAnsi"/>
          <w:color w:val="212529"/>
          <w:sz w:val="24"/>
          <w:szCs w:val="24"/>
          <w:lang w:eastAsia="es-PE"/>
        </w:rPr>
        <w:t xml:space="preserve"> agrupa los datos tratando de separar las muestras en </w:t>
      </w:r>
      <w:r w:rsidRPr="00255E6E">
        <w:rPr>
          <w:rFonts w:asciiTheme="majorHAnsi" w:eastAsia="Times New Roman" w:hAnsiTheme="majorHAnsi" w:cstheme="majorHAnsi"/>
          <w:b/>
          <w:bCs/>
          <w:color w:val="212529"/>
          <w:sz w:val="24"/>
          <w:szCs w:val="24"/>
          <w:lang w:eastAsia="es-PE"/>
        </w:rPr>
        <w:t xml:space="preserve">n </w:t>
      </w:r>
      <w:r w:rsidRPr="00255E6E">
        <w:rPr>
          <w:rFonts w:asciiTheme="majorHAnsi" w:eastAsia="Times New Roman" w:hAnsiTheme="majorHAnsi" w:cstheme="majorHAnsi"/>
          <w:color w:val="212529"/>
          <w:sz w:val="24"/>
          <w:szCs w:val="24"/>
          <w:lang w:eastAsia="es-PE"/>
        </w:rPr>
        <w:t>grupos de varianza igual, minimizando un criterio conocido como </w:t>
      </w:r>
      <w:r w:rsidRPr="00255E6E">
        <w:rPr>
          <w:rFonts w:asciiTheme="majorHAnsi" w:eastAsia="Times New Roman" w:hAnsiTheme="majorHAnsi" w:cstheme="majorHAnsi"/>
          <w:b/>
          <w:bCs/>
          <w:i/>
          <w:iCs/>
          <w:color w:val="212529"/>
          <w:sz w:val="24"/>
          <w:szCs w:val="24"/>
          <w:lang w:eastAsia="es-PE"/>
        </w:rPr>
        <w:t>inercia</w:t>
      </w:r>
      <w:r w:rsidRPr="00255E6E">
        <w:rPr>
          <w:rFonts w:asciiTheme="majorHAnsi" w:eastAsia="Times New Roman" w:hAnsiTheme="majorHAnsi" w:cstheme="majorHAnsi"/>
          <w:b/>
          <w:bCs/>
          <w:color w:val="212529"/>
          <w:sz w:val="24"/>
          <w:szCs w:val="24"/>
          <w:lang w:eastAsia="es-PE"/>
        </w:rPr>
        <w:t> </w:t>
      </w:r>
      <w:r w:rsidRPr="00255E6E">
        <w:rPr>
          <w:rFonts w:asciiTheme="majorHAnsi" w:eastAsia="Times New Roman" w:hAnsiTheme="majorHAnsi" w:cstheme="majorHAnsi"/>
          <w:color w:val="212529"/>
          <w:sz w:val="24"/>
          <w:szCs w:val="24"/>
          <w:lang w:eastAsia="es-PE"/>
        </w:rPr>
        <w:t xml:space="preserve">o </w:t>
      </w:r>
      <w:r w:rsidRPr="00255E6E">
        <w:rPr>
          <w:rFonts w:asciiTheme="majorHAnsi" w:eastAsia="Times New Roman" w:hAnsiTheme="majorHAnsi" w:cstheme="majorHAnsi"/>
          <w:b/>
          <w:bCs/>
          <w:color w:val="212529"/>
          <w:sz w:val="24"/>
          <w:szCs w:val="24"/>
          <w:lang w:eastAsia="es-PE"/>
        </w:rPr>
        <w:t>suma de cuadrados dentro del grupo</w:t>
      </w:r>
      <w:r w:rsidRPr="00255E6E">
        <w:rPr>
          <w:rFonts w:asciiTheme="majorHAnsi" w:eastAsia="Times New Roman" w:hAnsiTheme="majorHAnsi" w:cstheme="majorHAnsi"/>
          <w:color w:val="212529"/>
          <w:sz w:val="24"/>
          <w:szCs w:val="24"/>
          <w:lang w:eastAsia="es-PE"/>
        </w:rPr>
        <w:t xml:space="preserve"> (ver más abajo). Este algoritmo requiere que se especifique el número de clústeres. Se adapta bien a una gran cantidad de muestras y se ha utilizado en una amplia gama de áreas de aplicación en muchos campos diferentes.</w:t>
      </w:r>
    </w:p>
    <w:p w14:paraId="5E6E9A71" w14:textId="7F06B460" w:rsidR="00255E6E" w:rsidRPr="00255E6E" w:rsidRDefault="00255E6E" w:rsidP="00255E6E">
      <w:pPr>
        <w:shd w:val="clear" w:color="auto" w:fill="FFFFFF"/>
        <w:spacing w:after="100" w:afterAutospacing="1" w:line="240" w:lineRule="auto"/>
        <w:rPr>
          <w:rFonts w:asciiTheme="majorHAnsi" w:eastAsia="Times New Roman" w:hAnsiTheme="majorHAnsi" w:cstheme="majorHAnsi"/>
          <w:color w:val="212529"/>
          <w:sz w:val="24"/>
          <w:szCs w:val="24"/>
          <w:lang w:eastAsia="es-PE"/>
        </w:rPr>
      </w:pPr>
      <w:r w:rsidRPr="00255E6E">
        <w:rPr>
          <w:rFonts w:asciiTheme="majorHAnsi" w:eastAsia="Times New Roman" w:hAnsiTheme="majorHAnsi" w:cstheme="majorHAnsi"/>
          <w:color w:val="212529"/>
          <w:sz w:val="24"/>
          <w:szCs w:val="24"/>
          <w:lang w:eastAsia="es-PE"/>
        </w:rPr>
        <w:t>El algoritmo de k-medias divide un conjunto de</w:t>
      </w:r>
      <w:r w:rsidRPr="00255E6E">
        <w:rPr>
          <w:rFonts w:asciiTheme="majorHAnsi" w:eastAsia="Times New Roman" w:hAnsiTheme="majorHAnsi" w:cstheme="majorHAnsi"/>
          <w:b/>
          <w:bCs/>
          <w:color w:val="212529"/>
          <w:sz w:val="24"/>
          <w:szCs w:val="24"/>
          <w:lang w:eastAsia="es-PE"/>
        </w:rPr>
        <w:t> N</w:t>
      </w:r>
      <w:r w:rsidRPr="00255E6E">
        <w:rPr>
          <w:rFonts w:asciiTheme="majorHAnsi" w:eastAsia="Times New Roman" w:hAnsiTheme="majorHAnsi" w:cstheme="majorHAnsi"/>
          <w:color w:val="212529"/>
          <w:sz w:val="24"/>
          <w:szCs w:val="24"/>
          <w:lang w:eastAsia="es-PE"/>
        </w:rPr>
        <w:t> muestras </w:t>
      </w:r>
      <w:r w:rsidRPr="00255E6E">
        <w:rPr>
          <w:rFonts w:asciiTheme="majorHAnsi" w:eastAsia="Times New Roman" w:hAnsiTheme="majorHAnsi" w:cstheme="majorHAnsi"/>
          <w:b/>
          <w:bCs/>
          <w:color w:val="212529"/>
          <w:sz w:val="24"/>
          <w:szCs w:val="24"/>
          <w:lang w:eastAsia="es-PE"/>
        </w:rPr>
        <w:t>X</w:t>
      </w:r>
      <w:r w:rsidRPr="00255E6E">
        <w:rPr>
          <w:rFonts w:asciiTheme="majorHAnsi" w:eastAsia="Times New Roman" w:hAnsiTheme="majorHAnsi" w:cstheme="majorHAnsi"/>
          <w:color w:val="212529"/>
          <w:sz w:val="24"/>
          <w:szCs w:val="24"/>
          <w:lang w:eastAsia="es-PE"/>
        </w:rPr>
        <w:t> dentro </w:t>
      </w:r>
      <w:r w:rsidRPr="00255E6E">
        <w:rPr>
          <w:rFonts w:asciiTheme="majorHAnsi" w:eastAsia="Times New Roman" w:hAnsiTheme="majorHAnsi" w:cstheme="majorHAnsi"/>
          <w:b/>
          <w:bCs/>
          <w:color w:val="212529"/>
          <w:sz w:val="24"/>
          <w:szCs w:val="24"/>
          <w:lang w:eastAsia="es-PE"/>
        </w:rPr>
        <w:t>K</w:t>
      </w:r>
      <w:r w:rsidRPr="00255E6E">
        <w:rPr>
          <w:rFonts w:asciiTheme="majorHAnsi" w:eastAsia="Times New Roman" w:hAnsiTheme="majorHAnsi" w:cstheme="majorHAnsi"/>
          <w:color w:val="212529"/>
          <w:sz w:val="24"/>
          <w:szCs w:val="24"/>
          <w:lang w:eastAsia="es-PE"/>
        </w:rPr>
        <w:t> clústeres disjuntos </w:t>
      </w:r>
      <w:r w:rsidRPr="00255E6E">
        <w:rPr>
          <w:rFonts w:asciiTheme="majorHAnsi" w:eastAsia="Times New Roman" w:hAnsiTheme="majorHAnsi" w:cstheme="majorHAnsi"/>
          <w:b/>
          <w:bCs/>
          <w:color w:val="212529"/>
          <w:sz w:val="24"/>
          <w:szCs w:val="24"/>
          <w:lang w:eastAsia="es-PE"/>
        </w:rPr>
        <w:t>C</w:t>
      </w:r>
      <w:r w:rsidRPr="00255E6E">
        <w:rPr>
          <w:rFonts w:asciiTheme="majorHAnsi" w:eastAsia="Times New Roman" w:hAnsiTheme="majorHAnsi" w:cstheme="majorHAnsi"/>
          <w:color w:val="212529"/>
          <w:sz w:val="24"/>
          <w:szCs w:val="24"/>
          <w:lang w:eastAsia="es-PE"/>
        </w:rPr>
        <w:t>, cada uno descrito por la media </w:t>
      </w:r>
      <w:proofErr w:type="spellStart"/>
      <w:r w:rsidRPr="00255E6E">
        <w:rPr>
          <w:rFonts w:asciiTheme="majorHAnsi" w:eastAsia="Times New Roman" w:hAnsiTheme="majorHAnsi" w:cstheme="majorHAnsi"/>
          <w:b/>
          <w:bCs/>
          <w:color w:val="212529"/>
          <w:sz w:val="24"/>
          <w:szCs w:val="24"/>
          <w:lang w:eastAsia="es-PE"/>
        </w:rPr>
        <w:t>μj</w:t>
      </w:r>
      <w:proofErr w:type="spellEnd"/>
      <w:r w:rsidRPr="00255E6E">
        <w:rPr>
          <w:rFonts w:asciiTheme="majorHAnsi" w:eastAsia="Times New Roman" w:hAnsiTheme="majorHAnsi" w:cstheme="majorHAnsi"/>
          <w:color w:val="212529"/>
          <w:sz w:val="24"/>
          <w:szCs w:val="24"/>
          <w:lang w:eastAsia="es-PE"/>
        </w:rPr>
        <w:t> de las muestras en el conglomerado. Los medios se denominan comúnmente "centroides" del grupo; tenga en cuenta que no son, en general, puntos de</w:t>
      </w:r>
      <w:r w:rsidRPr="00067F53">
        <w:rPr>
          <w:rFonts w:asciiTheme="majorHAnsi" w:eastAsia="Times New Roman" w:hAnsiTheme="majorHAnsi" w:cstheme="majorHAnsi"/>
          <w:color w:val="212529"/>
          <w:sz w:val="24"/>
          <w:szCs w:val="24"/>
          <w:lang w:eastAsia="es-PE"/>
        </w:rPr>
        <w:t xml:space="preserve"> </w:t>
      </w:r>
      <w:r w:rsidRPr="00255E6E">
        <w:rPr>
          <w:rFonts w:asciiTheme="majorHAnsi" w:eastAsia="Times New Roman" w:hAnsiTheme="majorHAnsi" w:cstheme="majorHAnsi"/>
          <w:b/>
          <w:bCs/>
          <w:color w:val="212529"/>
          <w:sz w:val="24"/>
          <w:szCs w:val="24"/>
          <w:lang w:eastAsia="es-PE"/>
        </w:rPr>
        <w:t>X</w:t>
      </w:r>
      <w:r w:rsidRPr="00255E6E">
        <w:rPr>
          <w:rFonts w:asciiTheme="majorHAnsi" w:eastAsia="Times New Roman" w:hAnsiTheme="majorHAnsi" w:cstheme="majorHAnsi"/>
          <w:color w:val="212529"/>
          <w:sz w:val="24"/>
          <w:szCs w:val="24"/>
          <w:lang w:eastAsia="es-PE"/>
        </w:rPr>
        <w:t>, aunque viven en el mismo espacio.</w:t>
      </w:r>
    </w:p>
    <w:p w14:paraId="5427D02B" w14:textId="77777777" w:rsidR="00255E6E" w:rsidRPr="00255E6E" w:rsidRDefault="00255E6E" w:rsidP="00255E6E">
      <w:pPr>
        <w:shd w:val="clear" w:color="auto" w:fill="FFFFFF"/>
        <w:spacing w:after="100" w:afterAutospacing="1" w:line="240" w:lineRule="auto"/>
        <w:rPr>
          <w:rFonts w:asciiTheme="majorHAnsi" w:eastAsia="Times New Roman" w:hAnsiTheme="majorHAnsi" w:cstheme="majorHAnsi"/>
          <w:color w:val="212529"/>
          <w:sz w:val="24"/>
          <w:szCs w:val="24"/>
          <w:lang w:eastAsia="es-PE"/>
        </w:rPr>
      </w:pPr>
      <w:r w:rsidRPr="00255E6E">
        <w:rPr>
          <w:rFonts w:asciiTheme="majorHAnsi" w:eastAsia="Times New Roman" w:hAnsiTheme="majorHAnsi" w:cstheme="majorHAnsi"/>
          <w:color w:val="212529"/>
          <w:sz w:val="24"/>
          <w:szCs w:val="24"/>
          <w:lang w:eastAsia="es-PE"/>
        </w:rPr>
        <w:t>El algoritmo de K-medias tiene como objetivo elegir centroides que minimicen la </w:t>
      </w:r>
      <w:r w:rsidRPr="00255E6E">
        <w:rPr>
          <w:rFonts w:asciiTheme="majorHAnsi" w:eastAsia="Times New Roman" w:hAnsiTheme="majorHAnsi" w:cstheme="majorHAnsi"/>
          <w:b/>
          <w:bCs/>
          <w:color w:val="212529"/>
          <w:sz w:val="24"/>
          <w:szCs w:val="24"/>
          <w:lang w:eastAsia="es-PE"/>
        </w:rPr>
        <w:t>inercia</w:t>
      </w:r>
      <w:r w:rsidRPr="00255E6E">
        <w:rPr>
          <w:rFonts w:asciiTheme="majorHAnsi" w:eastAsia="Times New Roman" w:hAnsiTheme="majorHAnsi" w:cstheme="majorHAnsi"/>
          <w:color w:val="212529"/>
          <w:sz w:val="24"/>
          <w:szCs w:val="24"/>
          <w:lang w:eastAsia="es-PE"/>
        </w:rPr>
        <w:t> , o el </w:t>
      </w:r>
      <w:r w:rsidRPr="00255E6E">
        <w:rPr>
          <w:rFonts w:asciiTheme="majorHAnsi" w:eastAsia="Times New Roman" w:hAnsiTheme="majorHAnsi" w:cstheme="majorHAnsi"/>
          <w:b/>
          <w:bCs/>
          <w:color w:val="212529"/>
          <w:sz w:val="24"/>
          <w:szCs w:val="24"/>
          <w:lang w:eastAsia="es-PE"/>
        </w:rPr>
        <w:t>criterio de suma de cuadrados dentro del clúster</w:t>
      </w:r>
      <w:r w:rsidRPr="00255E6E">
        <w:rPr>
          <w:rFonts w:asciiTheme="majorHAnsi" w:eastAsia="Times New Roman" w:hAnsiTheme="majorHAnsi" w:cstheme="majorHAnsi"/>
          <w:color w:val="212529"/>
          <w:sz w:val="24"/>
          <w:szCs w:val="24"/>
          <w:lang w:eastAsia="es-PE"/>
        </w:rPr>
        <w:t> :</w:t>
      </w:r>
    </w:p>
    <w:p w14:paraId="1669E9C6" w14:textId="59BDBEA0" w:rsidR="00255E6E" w:rsidRPr="00255E6E" w:rsidRDefault="00255E6E" w:rsidP="00255E6E">
      <w:pPr>
        <w:shd w:val="clear" w:color="auto" w:fill="FFFFFF"/>
        <w:spacing w:after="0" w:line="240" w:lineRule="auto"/>
        <w:rPr>
          <w:rFonts w:asciiTheme="majorHAnsi" w:eastAsia="Times New Roman" w:hAnsiTheme="majorHAnsi" w:cstheme="majorHAnsi"/>
          <w:color w:val="212529"/>
          <w:sz w:val="24"/>
          <w:szCs w:val="24"/>
          <w:lang w:eastAsia="es-PE"/>
        </w:rPr>
      </w:pPr>
      <w:r w:rsidRPr="00067F53">
        <w:rPr>
          <w:rFonts w:asciiTheme="majorHAnsi" w:hAnsiTheme="majorHAnsi" w:cstheme="majorHAnsi"/>
          <w:noProof/>
        </w:rPr>
        <w:drawing>
          <wp:inline distT="0" distB="0" distL="0" distR="0" wp14:anchorId="5F46DAB6" wp14:editId="5904F06B">
            <wp:extent cx="4267200" cy="13792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270" t="53023" r="32268" b="36937"/>
                    <a:stretch/>
                  </pic:blipFill>
                  <pic:spPr bwMode="auto">
                    <a:xfrm>
                      <a:off x="0" y="0"/>
                      <a:ext cx="4303071" cy="1390892"/>
                    </a:xfrm>
                    <a:prstGeom prst="rect">
                      <a:avLst/>
                    </a:prstGeom>
                    <a:ln>
                      <a:noFill/>
                    </a:ln>
                    <a:extLst>
                      <a:ext uri="{53640926-AAD7-44D8-BBD7-CCE9431645EC}">
                        <a14:shadowObscured xmlns:a14="http://schemas.microsoft.com/office/drawing/2010/main"/>
                      </a:ext>
                    </a:extLst>
                  </pic:spPr>
                </pic:pic>
              </a:graphicData>
            </a:graphic>
          </wp:inline>
        </w:drawing>
      </w:r>
    </w:p>
    <w:p w14:paraId="59E48BA2" w14:textId="2D880F31" w:rsidR="00255E6E" w:rsidRPr="00255E6E" w:rsidRDefault="00255E6E" w:rsidP="00255E6E">
      <w:pPr>
        <w:shd w:val="clear" w:color="auto" w:fill="FFFFFF"/>
        <w:spacing w:after="100" w:afterAutospacing="1" w:line="240" w:lineRule="auto"/>
        <w:rPr>
          <w:rFonts w:asciiTheme="majorHAnsi" w:eastAsia="Times New Roman" w:hAnsiTheme="majorHAnsi" w:cstheme="majorHAnsi"/>
          <w:color w:val="212529"/>
          <w:sz w:val="24"/>
          <w:szCs w:val="24"/>
          <w:lang w:eastAsia="es-PE"/>
        </w:rPr>
      </w:pPr>
      <w:r w:rsidRPr="00255E6E">
        <w:rPr>
          <w:rFonts w:asciiTheme="majorHAnsi" w:eastAsia="Times New Roman" w:hAnsiTheme="majorHAnsi" w:cstheme="majorHAnsi"/>
          <w:color w:val="212529"/>
          <w:sz w:val="24"/>
          <w:szCs w:val="24"/>
          <w:lang w:eastAsia="es-PE"/>
        </w:rPr>
        <w:t>La inercia se puede reconocer como una medida de cuán coherentes son los clústeres internamente. </w:t>
      </w:r>
    </w:p>
    <w:p w14:paraId="6A9D19E6" w14:textId="77777777" w:rsidR="00255E6E" w:rsidRPr="00067F53" w:rsidRDefault="00255E6E" w:rsidP="00255E6E">
      <w:pPr>
        <w:tabs>
          <w:tab w:val="left" w:pos="2145"/>
        </w:tabs>
        <w:rPr>
          <w:rFonts w:asciiTheme="majorHAnsi" w:hAnsiTheme="majorHAnsi" w:cstheme="majorHAnsi"/>
        </w:rPr>
      </w:pPr>
    </w:p>
    <w:p w14:paraId="489106E1" w14:textId="309C415C" w:rsidR="00255E6E" w:rsidRPr="00067F53" w:rsidRDefault="00255E6E" w:rsidP="00255E6E">
      <w:pPr>
        <w:tabs>
          <w:tab w:val="left" w:pos="2145"/>
        </w:tabs>
        <w:rPr>
          <w:rFonts w:asciiTheme="majorHAnsi" w:hAnsiTheme="majorHAnsi" w:cstheme="majorHAnsi"/>
          <w:color w:val="212529"/>
          <w:shd w:val="clear" w:color="auto" w:fill="FFFFFF"/>
        </w:rPr>
      </w:pPr>
      <w:r w:rsidRPr="00067F53">
        <w:rPr>
          <w:rFonts w:asciiTheme="majorHAnsi" w:hAnsiTheme="majorHAnsi" w:cstheme="majorHAnsi"/>
          <w:color w:val="212529"/>
          <w:shd w:val="clear" w:color="auto" w:fill="FFFFFF"/>
        </w:rPr>
        <w:t xml:space="preserve"> En términos básicos, el algoritmo tiene tres pasos. El primer paso elige los centroides iniciales, siendo el método más básico elegir </w:t>
      </w:r>
      <w:r w:rsidRPr="00067F53">
        <w:rPr>
          <w:rStyle w:val="math"/>
          <w:rFonts w:asciiTheme="majorHAnsi" w:hAnsiTheme="majorHAnsi" w:cstheme="majorHAnsi"/>
          <w:b/>
          <w:bCs/>
          <w:color w:val="212529"/>
          <w:shd w:val="clear" w:color="auto" w:fill="FFFFFF"/>
        </w:rPr>
        <w:t>k</w:t>
      </w:r>
      <w:r w:rsidRPr="00067F53">
        <w:rPr>
          <w:rFonts w:asciiTheme="majorHAnsi" w:hAnsiTheme="majorHAnsi" w:cstheme="majorHAnsi"/>
          <w:b/>
          <w:bCs/>
          <w:color w:val="212529"/>
          <w:shd w:val="clear" w:color="auto" w:fill="FFFFFF"/>
        </w:rPr>
        <w:t> </w:t>
      </w:r>
      <w:r w:rsidRPr="00067F53">
        <w:rPr>
          <w:rFonts w:asciiTheme="majorHAnsi" w:hAnsiTheme="majorHAnsi" w:cstheme="majorHAnsi"/>
          <w:color w:val="212529"/>
          <w:shd w:val="clear" w:color="auto" w:fill="FFFFFF"/>
        </w:rPr>
        <w:t>muestras del conjunto de datos </w:t>
      </w:r>
      <w:r w:rsidRPr="00067F53">
        <w:rPr>
          <w:rStyle w:val="math"/>
          <w:rFonts w:asciiTheme="majorHAnsi" w:hAnsiTheme="majorHAnsi" w:cstheme="majorHAnsi"/>
          <w:b/>
          <w:bCs/>
          <w:color w:val="212529"/>
          <w:shd w:val="clear" w:color="auto" w:fill="FFFFFF"/>
        </w:rPr>
        <w:t>X</w:t>
      </w:r>
      <w:r w:rsidRPr="00067F53">
        <w:rPr>
          <w:rFonts w:asciiTheme="majorHAnsi" w:hAnsiTheme="majorHAnsi" w:cstheme="majorHAnsi"/>
          <w:color w:val="212529"/>
          <w:shd w:val="clear" w:color="auto" w:fill="FFFFFF"/>
        </w:rPr>
        <w:t>. Después de la inicialización, K-</w:t>
      </w:r>
      <w:proofErr w:type="spellStart"/>
      <w:r w:rsidRPr="00067F53">
        <w:rPr>
          <w:rFonts w:asciiTheme="majorHAnsi" w:hAnsiTheme="majorHAnsi" w:cstheme="majorHAnsi"/>
          <w:color w:val="212529"/>
          <w:shd w:val="clear" w:color="auto" w:fill="FFFFFF"/>
        </w:rPr>
        <w:t>means</w:t>
      </w:r>
      <w:proofErr w:type="spellEnd"/>
      <w:r w:rsidRPr="00067F53">
        <w:rPr>
          <w:rFonts w:asciiTheme="majorHAnsi" w:hAnsiTheme="majorHAnsi" w:cstheme="majorHAnsi"/>
          <w:color w:val="212529"/>
          <w:shd w:val="clear" w:color="auto" w:fill="FFFFFF"/>
        </w:rPr>
        <w:t xml:space="preserve"> consiste en recorrer los otros dos pasos. El primer paso asigna cada muestra a su centroide más cercano. El segundo paso crea nuevos centroides tomando el valor medio de todas las muestras asignadas a cada centroide anterior. Se calcula la diferencia entre el antiguo y el nuevo centroide y el algoritmo repite estos dos últimos pasos hasta que este valor es menor que un umbral. En otras palabras, se repite hasta que los centroides no se mueven significativamente.</w:t>
      </w:r>
    </w:p>
    <w:p w14:paraId="75842762" w14:textId="69E7C6F2" w:rsidR="008967F7" w:rsidRPr="008967F7" w:rsidRDefault="008967F7" w:rsidP="008967F7"/>
    <w:p w14:paraId="7BC824ED" w14:textId="33F3EF88" w:rsidR="008967F7" w:rsidRDefault="008967F7" w:rsidP="008967F7">
      <w:pPr>
        <w:rPr>
          <w:rFonts w:ascii="Segoe UI" w:hAnsi="Segoe UI" w:cs="Segoe UI"/>
          <w:color w:val="212529"/>
          <w:shd w:val="clear" w:color="auto" w:fill="FFFFFF"/>
        </w:rPr>
      </w:pPr>
    </w:p>
    <w:p w14:paraId="30390AF3" w14:textId="1765DE40" w:rsidR="00067F53" w:rsidRDefault="00067F53" w:rsidP="008967F7">
      <w:pPr>
        <w:rPr>
          <w:rFonts w:ascii="Segoe UI" w:hAnsi="Segoe UI" w:cs="Segoe UI"/>
          <w:color w:val="212529"/>
          <w:shd w:val="clear" w:color="auto" w:fill="FFFFFF"/>
        </w:rPr>
      </w:pPr>
    </w:p>
    <w:p w14:paraId="3A0C0C26" w14:textId="7B3AF1E8" w:rsidR="00067F53" w:rsidRDefault="00067F53" w:rsidP="008967F7">
      <w:pPr>
        <w:rPr>
          <w:rFonts w:ascii="Segoe UI" w:hAnsi="Segoe UI" w:cs="Segoe UI"/>
          <w:color w:val="212529"/>
          <w:shd w:val="clear" w:color="auto" w:fill="FFFFFF"/>
        </w:rPr>
      </w:pPr>
    </w:p>
    <w:p w14:paraId="1F5F44E6" w14:textId="24E2E986" w:rsidR="00067F53" w:rsidRDefault="00067F53" w:rsidP="008967F7">
      <w:pPr>
        <w:rPr>
          <w:rFonts w:ascii="Segoe UI" w:hAnsi="Segoe UI" w:cs="Segoe UI"/>
          <w:color w:val="212529"/>
          <w:shd w:val="clear" w:color="auto" w:fill="FFFFFF"/>
        </w:rPr>
      </w:pPr>
    </w:p>
    <w:p w14:paraId="30257579" w14:textId="42AD6DA9" w:rsidR="00067F53" w:rsidRDefault="00067F53" w:rsidP="008967F7">
      <w:pPr>
        <w:rPr>
          <w:rFonts w:ascii="Segoe UI" w:hAnsi="Segoe UI" w:cs="Segoe UI"/>
          <w:color w:val="212529"/>
          <w:shd w:val="clear" w:color="auto" w:fill="FFFFFF"/>
        </w:rPr>
      </w:pPr>
    </w:p>
    <w:p w14:paraId="1254B8E6" w14:textId="5746147D" w:rsidR="0033138D" w:rsidRDefault="0033138D" w:rsidP="008967F7">
      <w:pPr>
        <w:rPr>
          <w:rFonts w:ascii="Segoe UI" w:hAnsi="Segoe UI" w:cs="Segoe UI"/>
          <w:color w:val="212529"/>
          <w:shd w:val="clear" w:color="auto" w:fill="FFFFFF"/>
        </w:rPr>
      </w:pPr>
    </w:p>
    <w:p w14:paraId="368CDD72" w14:textId="77777777" w:rsidR="0033138D" w:rsidRPr="0033138D" w:rsidRDefault="0033138D" w:rsidP="008967F7">
      <w:pPr>
        <w:rPr>
          <w:rFonts w:ascii="Segoe UI" w:hAnsi="Segoe UI" w:cs="Segoe UI"/>
          <w:color w:val="212529"/>
          <w:shd w:val="clear" w:color="auto" w:fill="FFFFFF"/>
          <w:lang w:val="en-GB"/>
        </w:rPr>
      </w:pPr>
    </w:p>
    <w:p w14:paraId="628381C6" w14:textId="385CFC2F" w:rsidR="00364E83" w:rsidRPr="00364E83" w:rsidRDefault="00364E83" w:rsidP="00364E83">
      <w:pPr>
        <w:pBdr>
          <w:top w:val="single" w:sz="6" w:space="0" w:color="DDDDDD"/>
          <w:bottom w:val="single" w:sz="6" w:space="0" w:color="DDDDDD"/>
        </w:pBdr>
        <w:shd w:val="clear" w:color="auto" w:fill="F0F7FA"/>
        <w:spacing w:after="0" w:line="240" w:lineRule="auto"/>
        <w:rPr>
          <w:rFonts w:asciiTheme="majorHAnsi" w:eastAsia="Times New Roman" w:hAnsiTheme="majorHAnsi" w:cstheme="majorHAnsi"/>
          <w:b/>
          <w:bCs/>
          <w:color w:val="212529"/>
          <w:lang w:eastAsia="es-PE"/>
        </w:rPr>
      </w:pPr>
      <w:r>
        <w:rPr>
          <w:rFonts w:asciiTheme="majorHAnsi" w:eastAsia="Times New Roman" w:hAnsiTheme="majorHAnsi" w:cstheme="majorHAnsi"/>
          <w:b/>
          <w:bCs/>
          <w:color w:val="212529"/>
          <w:lang w:eastAsia="es-PE"/>
        </w:rPr>
        <w:t>Pa</w:t>
      </w:r>
      <w:r w:rsidRPr="00364E83">
        <w:rPr>
          <w:rFonts w:asciiTheme="majorHAnsi" w:eastAsia="Times New Roman" w:hAnsiTheme="majorHAnsi" w:cstheme="majorHAnsi"/>
          <w:b/>
          <w:bCs/>
          <w:color w:val="212529"/>
          <w:lang w:eastAsia="es-PE"/>
        </w:rPr>
        <w:t>rámetros</w:t>
      </w:r>
    </w:p>
    <w:p w14:paraId="6A1663D1" w14:textId="77777777" w:rsidR="00364E83" w:rsidRPr="00364E83" w:rsidRDefault="00364E83" w:rsidP="00364E83">
      <w:pPr>
        <w:pBdr>
          <w:top w:val="single" w:sz="6" w:space="0" w:color="DDDDDD"/>
          <w:bottom w:val="single" w:sz="6" w:space="0" w:color="DDDDDD"/>
        </w:pBdr>
        <w:shd w:val="clear" w:color="auto" w:fill="FFFFFF"/>
        <w:spacing w:after="0" w:line="240" w:lineRule="auto"/>
        <w:ind w:left="720"/>
        <w:rPr>
          <w:rFonts w:asciiTheme="majorHAnsi" w:eastAsia="Times New Roman" w:hAnsiTheme="majorHAnsi" w:cstheme="majorHAnsi"/>
          <w:b/>
          <w:bCs/>
          <w:color w:val="212529"/>
          <w:lang w:eastAsia="es-PE"/>
        </w:rPr>
      </w:pPr>
      <w:proofErr w:type="spellStart"/>
      <w:r w:rsidRPr="00364E83">
        <w:rPr>
          <w:rFonts w:asciiTheme="majorHAnsi" w:eastAsia="Times New Roman" w:hAnsiTheme="majorHAnsi" w:cstheme="majorHAnsi"/>
          <w:b/>
          <w:bCs/>
          <w:color w:val="212529"/>
          <w:lang w:eastAsia="es-PE"/>
        </w:rPr>
        <w:t>n_clusters</w:t>
      </w:r>
      <w:proofErr w:type="spellEnd"/>
      <w:r w:rsidRPr="00364E83">
        <w:rPr>
          <w:rFonts w:asciiTheme="majorHAnsi" w:eastAsia="Times New Roman" w:hAnsiTheme="majorHAnsi" w:cstheme="majorHAnsi"/>
          <w:b/>
          <w:bCs/>
          <w:color w:val="212529"/>
          <w:lang w:eastAsia="es-PE"/>
        </w:rPr>
        <w:t> </w:t>
      </w:r>
      <w:proofErr w:type="spellStart"/>
      <w:r w:rsidRPr="00364E83">
        <w:rPr>
          <w:rFonts w:asciiTheme="majorHAnsi" w:eastAsia="Times New Roman" w:hAnsiTheme="majorHAnsi" w:cstheme="majorHAnsi"/>
          <w:b/>
          <w:bCs/>
          <w:i/>
          <w:iCs/>
          <w:color w:val="212529"/>
          <w:lang w:eastAsia="es-PE"/>
        </w:rPr>
        <w:t>int</w:t>
      </w:r>
      <w:proofErr w:type="spellEnd"/>
      <w:r w:rsidRPr="00364E83">
        <w:rPr>
          <w:rFonts w:asciiTheme="majorHAnsi" w:eastAsia="Times New Roman" w:hAnsiTheme="majorHAnsi" w:cstheme="majorHAnsi"/>
          <w:b/>
          <w:bCs/>
          <w:i/>
          <w:iCs/>
          <w:color w:val="212529"/>
          <w:lang w:eastAsia="es-PE"/>
        </w:rPr>
        <w:t>, predeterminado = 8</w:t>
      </w:r>
    </w:p>
    <w:p w14:paraId="78002F6D" w14:textId="77777777"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color w:val="212529"/>
          <w:lang w:eastAsia="es-PE"/>
        </w:rPr>
      </w:pPr>
      <w:r w:rsidRPr="00364E83">
        <w:rPr>
          <w:rFonts w:asciiTheme="majorHAnsi" w:eastAsia="Times New Roman" w:hAnsiTheme="majorHAnsi" w:cstheme="majorHAnsi"/>
          <w:color w:val="212529"/>
          <w:lang w:eastAsia="es-PE"/>
        </w:rPr>
        <w:t>El número de conglomerados que se formarán, así como el número de centroides que se generarán.</w:t>
      </w:r>
    </w:p>
    <w:p w14:paraId="3A285505" w14:textId="77777777" w:rsidR="00364E83" w:rsidRPr="00364E83" w:rsidRDefault="00364E83" w:rsidP="00364E83">
      <w:pPr>
        <w:pBdr>
          <w:top w:val="single" w:sz="6" w:space="0" w:color="DDDDDD"/>
          <w:bottom w:val="single" w:sz="6" w:space="0" w:color="DDDDDD"/>
        </w:pBdr>
        <w:shd w:val="clear" w:color="auto" w:fill="FFFFFF"/>
        <w:spacing w:after="0" w:line="240" w:lineRule="auto"/>
        <w:ind w:left="720"/>
        <w:rPr>
          <w:rFonts w:asciiTheme="majorHAnsi" w:eastAsia="Times New Roman" w:hAnsiTheme="majorHAnsi" w:cstheme="majorHAnsi"/>
          <w:b/>
          <w:bCs/>
          <w:color w:val="212529"/>
          <w:lang w:eastAsia="es-PE"/>
        </w:rPr>
      </w:pPr>
      <w:proofErr w:type="spellStart"/>
      <w:r w:rsidRPr="00364E83">
        <w:rPr>
          <w:rFonts w:asciiTheme="majorHAnsi" w:eastAsia="Times New Roman" w:hAnsiTheme="majorHAnsi" w:cstheme="majorHAnsi"/>
          <w:b/>
          <w:bCs/>
          <w:color w:val="212529"/>
          <w:lang w:eastAsia="es-PE"/>
        </w:rPr>
        <w:t>init</w:t>
      </w:r>
      <w:proofErr w:type="spellEnd"/>
      <w:r w:rsidRPr="00364E83">
        <w:rPr>
          <w:rFonts w:asciiTheme="majorHAnsi" w:eastAsia="Times New Roman" w:hAnsiTheme="majorHAnsi" w:cstheme="majorHAnsi"/>
          <w:b/>
          <w:bCs/>
          <w:color w:val="212529"/>
          <w:lang w:eastAsia="es-PE"/>
        </w:rPr>
        <w:t> </w:t>
      </w:r>
      <w:r w:rsidRPr="00364E83">
        <w:rPr>
          <w:rFonts w:asciiTheme="majorHAnsi" w:eastAsia="Times New Roman" w:hAnsiTheme="majorHAnsi" w:cstheme="majorHAnsi"/>
          <w:b/>
          <w:bCs/>
          <w:i/>
          <w:iCs/>
          <w:color w:val="212529"/>
          <w:lang w:eastAsia="es-PE"/>
        </w:rPr>
        <w:t>{'k-</w:t>
      </w:r>
      <w:proofErr w:type="spellStart"/>
      <w:r w:rsidRPr="00364E83">
        <w:rPr>
          <w:rFonts w:asciiTheme="majorHAnsi" w:eastAsia="Times New Roman" w:hAnsiTheme="majorHAnsi" w:cstheme="majorHAnsi"/>
          <w:b/>
          <w:bCs/>
          <w:i/>
          <w:iCs/>
          <w:color w:val="212529"/>
          <w:lang w:eastAsia="es-PE"/>
        </w:rPr>
        <w:t>means</w:t>
      </w:r>
      <w:proofErr w:type="spellEnd"/>
      <w:r w:rsidRPr="00364E83">
        <w:rPr>
          <w:rFonts w:asciiTheme="majorHAnsi" w:eastAsia="Times New Roman" w:hAnsiTheme="majorHAnsi" w:cstheme="majorHAnsi"/>
          <w:b/>
          <w:bCs/>
          <w:i/>
          <w:iCs/>
          <w:color w:val="212529"/>
          <w:lang w:eastAsia="es-PE"/>
        </w:rPr>
        <w:t xml:space="preserve"> ++', '</w:t>
      </w:r>
      <w:proofErr w:type="spellStart"/>
      <w:r w:rsidRPr="00364E83">
        <w:rPr>
          <w:rFonts w:asciiTheme="majorHAnsi" w:eastAsia="Times New Roman" w:hAnsiTheme="majorHAnsi" w:cstheme="majorHAnsi"/>
          <w:b/>
          <w:bCs/>
          <w:i/>
          <w:iCs/>
          <w:color w:val="212529"/>
          <w:lang w:eastAsia="es-PE"/>
        </w:rPr>
        <w:t>random</w:t>
      </w:r>
      <w:proofErr w:type="spellEnd"/>
      <w:r w:rsidRPr="00364E83">
        <w:rPr>
          <w:rFonts w:asciiTheme="majorHAnsi" w:eastAsia="Times New Roman" w:hAnsiTheme="majorHAnsi" w:cstheme="majorHAnsi"/>
          <w:b/>
          <w:bCs/>
          <w:i/>
          <w:iCs/>
          <w:color w:val="212529"/>
          <w:lang w:eastAsia="es-PE"/>
        </w:rPr>
        <w:t>'}, invocable o similar a una matriz de forma (</w:t>
      </w:r>
      <w:proofErr w:type="spellStart"/>
      <w:r w:rsidRPr="00364E83">
        <w:rPr>
          <w:rFonts w:asciiTheme="majorHAnsi" w:eastAsia="Times New Roman" w:hAnsiTheme="majorHAnsi" w:cstheme="majorHAnsi"/>
          <w:b/>
          <w:bCs/>
          <w:i/>
          <w:iCs/>
          <w:color w:val="212529"/>
          <w:lang w:eastAsia="es-PE"/>
        </w:rPr>
        <w:t>n_clusters</w:t>
      </w:r>
      <w:proofErr w:type="spellEnd"/>
      <w:r w:rsidRPr="00364E83">
        <w:rPr>
          <w:rFonts w:asciiTheme="majorHAnsi" w:eastAsia="Times New Roman" w:hAnsiTheme="majorHAnsi" w:cstheme="majorHAnsi"/>
          <w:b/>
          <w:bCs/>
          <w:i/>
          <w:iCs/>
          <w:color w:val="212529"/>
          <w:lang w:eastAsia="es-PE"/>
        </w:rPr>
        <w:t xml:space="preserve">, </w:t>
      </w:r>
      <w:proofErr w:type="spellStart"/>
      <w:r w:rsidRPr="00364E83">
        <w:rPr>
          <w:rFonts w:asciiTheme="majorHAnsi" w:eastAsia="Times New Roman" w:hAnsiTheme="majorHAnsi" w:cstheme="majorHAnsi"/>
          <w:b/>
          <w:bCs/>
          <w:i/>
          <w:iCs/>
          <w:color w:val="212529"/>
          <w:lang w:eastAsia="es-PE"/>
        </w:rPr>
        <w:t>n_features</w:t>
      </w:r>
      <w:proofErr w:type="spellEnd"/>
      <w:r w:rsidRPr="00364E83">
        <w:rPr>
          <w:rFonts w:asciiTheme="majorHAnsi" w:eastAsia="Times New Roman" w:hAnsiTheme="majorHAnsi" w:cstheme="majorHAnsi"/>
          <w:b/>
          <w:bCs/>
          <w:i/>
          <w:iCs/>
          <w:color w:val="212529"/>
          <w:lang w:eastAsia="es-PE"/>
        </w:rPr>
        <w:t>), predeterminado = 'k-</w:t>
      </w:r>
      <w:proofErr w:type="spellStart"/>
      <w:r w:rsidRPr="00364E83">
        <w:rPr>
          <w:rFonts w:asciiTheme="majorHAnsi" w:eastAsia="Times New Roman" w:hAnsiTheme="majorHAnsi" w:cstheme="majorHAnsi"/>
          <w:b/>
          <w:bCs/>
          <w:i/>
          <w:iCs/>
          <w:color w:val="212529"/>
          <w:lang w:eastAsia="es-PE"/>
        </w:rPr>
        <w:t>means</w:t>
      </w:r>
      <w:proofErr w:type="spellEnd"/>
      <w:r w:rsidRPr="00364E83">
        <w:rPr>
          <w:rFonts w:asciiTheme="majorHAnsi" w:eastAsia="Times New Roman" w:hAnsiTheme="majorHAnsi" w:cstheme="majorHAnsi"/>
          <w:b/>
          <w:bCs/>
          <w:i/>
          <w:iCs/>
          <w:color w:val="212529"/>
          <w:lang w:eastAsia="es-PE"/>
        </w:rPr>
        <w:t xml:space="preserve"> ++'</w:t>
      </w:r>
    </w:p>
    <w:p w14:paraId="3852745D" w14:textId="77777777"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color w:val="212529"/>
          <w:lang w:eastAsia="es-PE"/>
        </w:rPr>
      </w:pPr>
      <w:r w:rsidRPr="00364E83">
        <w:rPr>
          <w:rFonts w:asciiTheme="majorHAnsi" w:eastAsia="Times New Roman" w:hAnsiTheme="majorHAnsi" w:cstheme="majorHAnsi"/>
          <w:color w:val="212529"/>
          <w:lang w:eastAsia="es-PE"/>
        </w:rPr>
        <w:t>Método de inicialización:</w:t>
      </w:r>
    </w:p>
    <w:p w14:paraId="4E46DB91" w14:textId="77777777"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color w:val="212529"/>
          <w:lang w:eastAsia="es-PE"/>
        </w:rPr>
      </w:pPr>
      <w:r w:rsidRPr="00364E83">
        <w:rPr>
          <w:rFonts w:asciiTheme="majorHAnsi" w:eastAsia="Times New Roman" w:hAnsiTheme="majorHAnsi" w:cstheme="majorHAnsi"/>
          <w:color w:val="212529"/>
          <w:lang w:eastAsia="es-PE"/>
        </w:rPr>
        <w:t>'k-</w:t>
      </w:r>
      <w:proofErr w:type="spellStart"/>
      <w:r w:rsidRPr="00364E83">
        <w:rPr>
          <w:rFonts w:asciiTheme="majorHAnsi" w:eastAsia="Times New Roman" w:hAnsiTheme="majorHAnsi" w:cstheme="majorHAnsi"/>
          <w:color w:val="212529"/>
          <w:lang w:eastAsia="es-PE"/>
        </w:rPr>
        <w:t>means</w:t>
      </w:r>
      <w:proofErr w:type="spellEnd"/>
      <w:r w:rsidRPr="00364E83">
        <w:rPr>
          <w:rFonts w:asciiTheme="majorHAnsi" w:eastAsia="Times New Roman" w:hAnsiTheme="majorHAnsi" w:cstheme="majorHAnsi"/>
          <w:color w:val="212529"/>
          <w:lang w:eastAsia="es-PE"/>
        </w:rPr>
        <w:t xml:space="preserve"> ++': selecciona los centros de clústeres iniciales para el </w:t>
      </w:r>
      <w:proofErr w:type="spellStart"/>
      <w:r w:rsidRPr="00364E83">
        <w:rPr>
          <w:rFonts w:asciiTheme="majorHAnsi" w:eastAsia="Times New Roman" w:hAnsiTheme="majorHAnsi" w:cstheme="majorHAnsi"/>
          <w:color w:val="212529"/>
          <w:lang w:eastAsia="es-PE"/>
        </w:rPr>
        <w:t>clustering</w:t>
      </w:r>
      <w:proofErr w:type="spellEnd"/>
      <w:r w:rsidRPr="00364E83">
        <w:rPr>
          <w:rFonts w:asciiTheme="majorHAnsi" w:eastAsia="Times New Roman" w:hAnsiTheme="majorHAnsi" w:cstheme="majorHAnsi"/>
          <w:color w:val="212529"/>
          <w:lang w:eastAsia="es-PE"/>
        </w:rPr>
        <w:t xml:space="preserve"> de k-mean de una manera inteligente para acelerar la convergencia. Consulte la sección Notas en </w:t>
      </w:r>
      <w:proofErr w:type="spellStart"/>
      <w:r w:rsidRPr="00364E83">
        <w:rPr>
          <w:rFonts w:asciiTheme="majorHAnsi" w:eastAsia="Times New Roman" w:hAnsiTheme="majorHAnsi" w:cstheme="majorHAnsi"/>
          <w:color w:val="212529"/>
          <w:lang w:eastAsia="es-PE"/>
        </w:rPr>
        <w:t>k_init</w:t>
      </w:r>
      <w:proofErr w:type="spellEnd"/>
      <w:r w:rsidRPr="00364E83">
        <w:rPr>
          <w:rFonts w:asciiTheme="majorHAnsi" w:eastAsia="Times New Roman" w:hAnsiTheme="majorHAnsi" w:cstheme="majorHAnsi"/>
          <w:color w:val="212529"/>
          <w:lang w:eastAsia="es-PE"/>
        </w:rPr>
        <w:t xml:space="preserve"> para obtener más detalles.</w:t>
      </w:r>
    </w:p>
    <w:p w14:paraId="0F6223F8" w14:textId="16E9C58B"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color w:val="212529"/>
          <w:lang w:eastAsia="es-PE"/>
        </w:rPr>
      </w:pPr>
      <w:r w:rsidRPr="00364E83">
        <w:rPr>
          <w:rFonts w:asciiTheme="majorHAnsi" w:eastAsia="Times New Roman" w:hAnsiTheme="majorHAnsi" w:cstheme="majorHAnsi"/>
          <w:color w:val="212529"/>
          <w:lang w:eastAsia="es-PE"/>
        </w:rPr>
        <w:t>'aleatorio': elija </w:t>
      </w:r>
      <w:proofErr w:type="spellStart"/>
      <w:r w:rsidRPr="00364E83">
        <w:rPr>
          <w:rFonts w:asciiTheme="majorHAnsi" w:eastAsia="Times New Roman" w:hAnsiTheme="majorHAnsi" w:cstheme="majorHAnsi"/>
          <w:color w:val="222222"/>
          <w:shd w:val="clear" w:color="auto" w:fill="ECF0F3"/>
          <w:lang w:eastAsia="es-PE"/>
        </w:rPr>
        <w:t>n_clusters</w:t>
      </w:r>
      <w:proofErr w:type="spellEnd"/>
      <w:r w:rsidR="0033138D">
        <w:rPr>
          <w:rFonts w:asciiTheme="majorHAnsi" w:eastAsia="Times New Roman" w:hAnsiTheme="majorHAnsi" w:cstheme="majorHAnsi"/>
          <w:color w:val="222222"/>
          <w:shd w:val="clear" w:color="auto" w:fill="ECF0F3"/>
          <w:lang w:eastAsia="es-PE"/>
        </w:rPr>
        <w:t xml:space="preserve"> </w:t>
      </w:r>
      <w:r w:rsidRPr="00364E83">
        <w:rPr>
          <w:rFonts w:asciiTheme="majorHAnsi" w:eastAsia="Times New Roman" w:hAnsiTheme="majorHAnsi" w:cstheme="majorHAnsi"/>
          <w:color w:val="212529"/>
          <w:lang w:eastAsia="es-PE"/>
        </w:rPr>
        <w:t>observaciones (filas) al azar de los datos para los centroides iniciales.</w:t>
      </w:r>
    </w:p>
    <w:p w14:paraId="430A8FD9" w14:textId="77777777"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color w:val="212529"/>
          <w:lang w:eastAsia="es-PE"/>
        </w:rPr>
      </w:pPr>
      <w:r w:rsidRPr="00364E83">
        <w:rPr>
          <w:rFonts w:asciiTheme="majorHAnsi" w:eastAsia="Times New Roman" w:hAnsiTheme="majorHAnsi" w:cstheme="majorHAnsi"/>
          <w:color w:val="212529"/>
          <w:lang w:eastAsia="es-PE"/>
        </w:rPr>
        <w:t>Si se pasa una matriz, debería tener la forma (</w:t>
      </w:r>
      <w:proofErr w:type="spellStart"/>
      <w:r w:rsidRPr="00364E83">
        <w:rPr>
          <w:rFonts w:asciiTheme="majorHAnsi" w:eastAsia="Times New Roman" w:hAnsiTheme="majorHAnsi" w:cstheme="majorHAnsi"/>
          <w:color w:val="212529"/>
          <w:lang w:eastAsia="es-PE"/>
        </w:rPr>
        <w:t>n_clusters</w:t>
      </w:r>
      <w:proofErr w:type="spellEnd"/>
      <w:r w:rsidRPr="00364E83">
        <w:rPr>
          <w:rFonts w:asciiTheme="majorHAnsi" w:eastAsia="Times New Roman" w:hAnsiTheme="majorHAnsi" w:cstheme="majorHAnsi"/>
          <w:color w:val="212529"/>
          <w:lang w:eastAsia="es-PE"/>
        </w:rPr>
        <w:t xml:space="preserve">, </w:t>
      </w:r>
      <w:proofErr w:type="spellStart"/>
      <w:r w:rsidRPr="00364E83">
        <w:rPr>
          <w:rFonts w:asciiTheme="majorHAnsi" w:eastAsia="Times New Roman" w:hAnsiTheme="majorHAnsi" w:cstheme="majorHAnsi"/>
          <w:color w:val="212529"/>
          <w:lang w:eastAsia="es-PE"/>
        </w:rPr>
        <w:t>n_features</w:t>
      </w:r>
      <w:proofErr w:type="spellEnd"/>
      <w:r w:rsidRPr="00364E83">
        <w:rPr>
          <w:rFonts w:asciiTheme="majorHAnsi" w:eastAsia="Times New Roman" w:hAnsiTheme="majorHAnsi" w:cstheme="majorHAnsi"/>
          <w:color w:val="212529"/>
          <w:lang w:eastAsia="es-PE"/>
        </w:rPr>
        <w:t>) y proporcionar los centros iniciales.</w:t>
      </w:r>
    </w:p>
    <w:p w14:paraId="073D5EDD" w14:textId="77777777"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color w:val="212529"/>
          <w:lang w:eastAsia="es-PE"/>
        </w:rPr>
      </w:pPr>
      <w:r w:rsidRPr="00364E83">
        <w:rPr>
          <w:rFonts w:asciiTheme="majorHAnsi" w:eastAsia="Times New Roman" w:hAnsiTheme="majorHAnsi" w:cstheme="majorHAnsi"/>
          <w:color w:val="212529"/>
          <w:lang w:eastAsia="es-PE"/>
        </w:rPr>
        <w:t xml:space="preserve">Si se pasa un invocable, debe tomar los argumentos X, </w:t>
      </w:r>
      <w:proofErr w:type="spellStart"/>
      <w:r w:rsidRPr="00364E83">
        <w:rPr>
          <w:rFonts w:asciiTheme="majorHAnsi" w:eastAsia="Times New Roman" w:hAnsiTheme="majorHAnsi" w:cstheme="majorHAnsi"/>
          <w:color w:val="212529"/>
          <w:lang w:eastAsia="es-PE"/>
        </w:rPr>
        <w:t>n_clusters</w:t>
      </w:r>
      <w:proofErr w:type="spellEnd"/>
      <w:r w:rsidRPr="00364E83">
        <w:rPr>
          <w:rFonts w:asciiTheme="majorHAnsi" w:eastAsia="Times New Roman" w:hAnsiTheme="majorHAnsi" w:cstheme="majorHAnsi"/>
          <w:color w:val="212529"/>
          <w:lang w:eastAsia="es-PE"/>
        </w:rPr>
        <w:t xml:space="preserve"> y un estado aleatorio y devolver una inicialización.</w:t>
      </w:r>
    </w:p>
    <w:p w14:paraId="586CEE65" w14:textId="77777777" w:rsidR="00364E83" w:rsidRPr="00364E83" w:rsidRDefault="00364E83" w:rsidP="00364E83">
      <w:pPr>
        <w:pBdr>
          <w:top w:val="single" w:sz="6" w:space="0" w:color="DDDDDD"/>
          <w:bottom w:val="single" w:sz="6" w:space="0" w:color="DDDDDD"/>
        </w:pBdr>
        <w:shd w:val="clear" w:color="auto" w:fill="FFFFFF"/>
        <w:spacing w:after="0" w:line="240" w:lineRule="auto"/>
        <w:ind w:left="720"/>
        <w:rPr>
          <w:rFonts w:asciiTheme="majorHAnsi" w:eastAsia="Times New Roman" w:hAnsiTheme="majorHAnsi" w:cstheme="majorHAnsi"/>
          <w:b/>
          <w:bCs/>
          <w:color w:val="212529"/>
          <w:lang w:eastAsia="es-PE"/>
        </w:rPr>
      </w:pPr>
      <w:proofErr w:type="spellStart"/>
      <w:r w:rsidRPr="00364E83">
        <w:rPr>
          <w:rFonts w:asciiTheme="majorHAnsi" w:eastAsia="Times New Roman" w:hAnsiTheme="majorHAnsi" w:cstheme="majorHAnsi"/>
          <w:b/>
          <w:bCs/>
          <w:color w:val="212529"/>
          <w:lang w:eastAsia="es-PE"/>
        </w:rPr>
        <w:t>n_init</w:t>
      </w:r>
      <w:proofErr w:type="spellEnd"/>
      <w:r w:rsidRPr="00364E83">
        <w:rPr>
          <w:rFonts w:asciiTheme="majorHAnsi" w:eastAsia="Times New Roman" w:hAnsiTheme="majorHAnsi" w:cstheme="majorHAnsi"/>
          <w:b/>
          <w:bCs/>
          <w:color w:val="212529"/>
          <w:lang w:eastAsia="es-PE"/>
        </w:rPr>
        <w:t> </w:t>
      </w:r>
      <w:proofErr w:type="spellStart"/>
      <w:r w:rsidRPr="00364E83">
        <w:rPr>
          <w:rFonts w:asciiTheme="majorHAnsi" w:eastAsia="Times New Roman" w:hAnsiTheme="majorHAnsi" w:cstheme="majorHAnsi"/>
          <w:b/>
          <w:bCs/>
          <w:i/>
          <w:iCs/>
          <w:color w:val="212529"/>
          <w:lang w:eastAsia="es-PE"/>
        </w:rPr>
        <w:t>int</w:t>
      </w:r>
      <w:proofErr w:type="spellEnd"/>
      <w:r w:rsidRPr="00364E83">
        <w:rPr>
          <w:rFonts w:asciiTheme="majorHAnsi" w:eastAsia="Times New Roman" w:hAnsiTheme="majorHAnsi" w:cstheme="majorHAnsi"/>
          <w:b/>
          <w:bCs/>
          <w:i/>
          <w:iCs/>
          <w:color w:val="212529"/>
          <w:lang w:eastAsia="es-PE"/>
        </w:rPr>
        <w:t>, predeterminado = 10</w:t>
      </w:r>
    </w:p>
    <w:p w14:paraId="660275AD" w14:textId="77777777"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color w:val="212529"/>
          <w:lang w:eastAsia="es-PE"/>
        </w:rPr>
      </w:pPr>
      <w:r w:rsidRPr="00364E83">
        <w:rPr>
          <w:rFonts w:asciiTheme="majorHAnsi" w:eastAsia="Times New Roman" w:hAnsiTheme="majorHAnsi" w:cstheme="majorHAnsi"/>
          <w:color w:val="212529"/>
          <w:lang w:eastAsia="es-PE"/>
        </w:rPr>
        <w:t xml:space="preserve">Número de veces que se ejecutará el algoritmo de k-medias con diferentes semillas de centroide. Los resultados finales serán la mejor salida de </w:t>
      </w:r>
      <w:proofErr w:type="spellStart"/>
      <w:r w:rsidRPr="00364E83">
        <w:rPr>
          <w:rFonts w:asciiTheme="majorHAnsi" w:eastAsia="Times New Roman" w:hAnsiTheme="majorHAnsi" w:cstheme="majorHAnsi"/>
          <w:color w:val="212529"/>
          <w:lang w:eastAsia="es-PE"/>
        </w:rPr>
        <w:t>n_init</w:t>
      </w:r>
      <w:proofErr w:type="spellEnd"/>
      <w:r w:rsidRPr="00364E83">
        <w:rPr>
          <w:rFonts w:asciiTheme="majorHAnsi" w:eastAsia="Times New Roman" w:hAnsiTheme="majorHAnsi" w:cstheme="majorHAnsi"/>
          <w:color w:val="212529"/>
          <w:lang w:eastAsia="es-PE"/>
        </w:rPr>
        <w:t xml:space="preserve"> corridas consecutivas en términos de inercia.</w:t>
      </w:r>
    </w:p>
    <w:p w14:paraId="076957A6" w14:textId="77777777" w:rsidR="00364E83" w:rsidRPr="00364E83" w:rsidRDefault="00364E83" w:rsidP="00364E83">
      <w:pPr>
        <w:pBdr>
          <w:top w:val="single" w:sz="6" w:space="0" w:color="DDDDDD"/>
          <w:bottom w:val="single" w:sz="6" w:space="0" w:color="DDDDDD"/>
        </w:pBdr>
        <w:shd w:val="clear" w:color="auto" w:fill="FFFFFF"/>
        <w:spacing w:after="0" w:line="240" w:lineRule="auto"/>
        <w:ind w:left="720"/>
        <w:rPr>
          <w:rFonts w:asciiTheme="majorHAnsi" w:eastAsia="Times New Roman" w:hAnsiTheme="majorHAnsi" w:cstheme="majorHAnsi"/>
          <w:b/>
          <w:bCs/>
          <w:color w:val="212529"/>
          <w:lang w:eastAsia="es-PE"/>
        </w:rPr>
      </w:pPr>
      <w:proofErr w:type="spellStart"/>
      <w:r w:rsidRPr="00364E83">
        <w:rPr>
          <w:rFonts w:asciiTheme="majorHAnsi" w:eastAsia="Times New Roman" w:hAnsiTheme="majorHAnsi" w:cstheme="majorHAnsi"/>
          <w:b/>
          <w:bCs/>
          <w:color w:val="212529"/>
          <w:lang w:eastAsia="es-PE"/>
        </w:rPr>
        <w:t>max_iter</w:t>
      </w:r>
      <w:proofErr w:type="spellEnd"/>
      <w:r w:rsidRPr="00364E83">
        <w:rPr>
          <w:rFonts w:asciiTheme="majorHAnsi" w:eastAsia="Times New Roman" w:hAnsiTheme="majorHAnsi" w:cstheme="majorHAnsi"/>
          <w:b/>
          <w:bCs/>
          <w:color w:val="212529"/>
          <w:lang w:eastAsia="es-PE"/>
        </w:rPr>
        <w:t> </w:t>
      </w:r>
      <w:proofErr w:type="spellStart"/>
      <w:r w:rsidRPr="00364E83">
        <w:rPr>
          <w:rFonts w:asciiTheme="majorHAnsi" w:eastAsia="Times New Roman" w:hAnsiTheme="majorHAnsi" w:cstheme="majorHAnsi"/>
          <w:b/>
          <w:bCs/>
          <w:i/>
          <w:iCs/>
          <w:color w:val="212529"/>
          <w:lang w:eastAsia="es-PE"/>
        </w:rPr>
        <w:t>int</w:t>
      </w:r>
      <w:proofErr w:type="spellEnd"/>
      <w:r w:rsidRPr="00364E83">
        <w:rPr>
          <w:rFonts w:asciiTheme="majorHAnsi" w:eastAsia="Times New Roman" w:hAnsiTheme="majorHAnsi" w:cstheme="majorHAnsi"/>
          <w:b/>
          <w:bCs/>
          <w:i/>
          <w:iCs/>
          <w:color w:val="212529"/>
          <w:lang w:eastAsia="es-PE"/>
        </w:rPr>
        <w:t>, predeterminado = 300</w:t>
      </w:r>
    </w:p>
    <w:p w14:paraId="6F54410F" w14:textId="77777777"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color w:val="212529"/>
          <w:lang w:eastAsia="es-PE"/>
        </w:rPr>
      </w:pPr>
      <w:r w:rsidRPr="00364E83">
        <w:rPr>
          <w:rFonts w:asciiTheme="majorHAnsi" w:eastAsia="Times New Roman" w:hAnsiTheme="majorHAnsi" w:cstheme="majorHAnsi"/>
          <w:color w:val="212529"/>
          <w:lang w:eastAsia="es-PE"/>
        </w:rPr>
        <w:t>Número máximo de iteraciones del algoritmo k-</w:t>
      </w:r>
      <w:proofErr w:type="spellStart"/>
      <w:r w:rsidRPr="00364E83">
        <w:rPr>
          <w:rFonts w:asciiTheme="majorHAnsi" w:eastAsia="Times New Roman" w:hAnsiTheme="majorHAnsi" w:cstheme="majorHAnsi"/>
          <w:color w:val="212529"/>
          <w:lang w:eastAsia="es-PE"/>
        </w:rPr>
        <w:t>means</w:t>
      </w:r>
      <w:proofErr w:type="spellEnd"/>
      <w:r w:rsidRPr="00364E83">
        <w:rPr>
          <w:rFonts w:asciiTheme="majorHAnsi" w:eastAsia="Times New Roman" w:hAnsiTheme="majorHAnsi" w:cstheme="majorHAnsi"/>
          <w:color w:val="212529"/>
          <w:lang w:eastAsia="es-PE"/>
        </w:rPr>
        <w:t xml:space="preserve"> para una sola ejecución.</w:t>
      </w:r>
    </w:p>
    <w:p w14:paraId="0A0712EC" w14:textId="77777777" w:rsidR="00364E83" w:rsidRPr="00364E83" w:rsidRDefault="00364E83" w:rsidP="00364E83">
      <w:pPr>
        <w:pBdr>
          <w:top w:val="single" w:sz="6" w:space="0" w:color="DDDDDD"/>
          <w:bottom w:val="single" w:sz="6" w:space="0" w:color="DDDDDD"/>
        </w:pBdr>
        <w:shd w:val="clear" w:color="auto" w:fill="FFFFFF"/>
        <w:spacing w:after="0" w:line="240" w:lineRule="auto"/>
        <w:ind w:left="720"/>
        <w:rPr>
          <w:rFonts w:asciiTheme="majorHAnsi" w:eastAsia="Times New Roman" w:hAnsiTheme="majorHAnsi" w:cstheme="majorHAnsi"/>
          <w:b/>
          <w:bCs/>
          <w:color w:val="212529"/>
          <w:lang w:eastAsia="es-PE"/>
        </w:rPr>
      </w:pPr>
      <w:proofErr w:type="spellStart"/>
      <w:r w:rsidRPr="00364E83">
        <w:rPr>
          <w:rFonts w:asciiTheme="majorHAnsi" w:eastAsia="Times New Roman" w:hAnsiTheme="majorHAnsi" w:cstheme="majorHAnsi"/>
          <w:b/>
          <w:bCs/>
          <w:color w:val="212529"/>
          <w:lang w:eastAsia="es-PE"/>
        </w:rPr>
        <w:t>random_state</w:t>
      </w:r>
      <w:proofErr w:type="spellEnd"/>
      <w:r w:rsidRPr="00364E83">
        <w:rPr>
          <w:rFonts w:asciiTheme="majorHAnsi" w:eastAsia="Times New Roman" w:hAnsiTheme="majorHAnsi" w:cstheme="majorHAnsi"/>
          <w:b/>
          <w:bCs/>
          <w:color w:val="212529"/>
          <w:lang w:eastAsia="es-PE"/>
        </w:rPr>
        <w:t> </w:t>
      </w:r>
      <w:proofErr w:type="spellStart"/>
      <w:r w:rsidRPr="00364E83">
        <w:rPr>
          <w:rFonts w:asciiTheme="majorHAnsi" w:eastAsia="Times New Roman" w:hAnsiTheme="majorHAnsi" w:cstheme="majorHAnsi"/>
          <w:b/>
          <w:bCs/>
          <w:i/>
          <w:iCs/>
          <w:color w:val="212529"/>
          <w:lang w:eastAsia="es-PE"/>
        </w:rPr>
        <w:t>int</w:t>
      </w:r>
      <w:proofErr w:type="spellEnd"/>
      <w:r w:rsidRPr="00364E83">
        <w:rPr>
          <w:rFonts w:asciiTheme="majorHAnsi" w:eastAsia="Times New Roman" w:hAnsiTheme="majorHAnsi" w:cstheme="majorHAnsi"/>
          <w:b/>
          <w:bCs/>
          <w:i/>
          <w:iCs/>
          <w:color w:val="212529"/>
          <w:lang w:eastAsia="es-PE"/>
        </w:rPr>
        <w:t xml:space="preserve">, instancia de </w:t>
      </w:r>
      <w:proofErr w:type="spellStart"/>
      <w:r w:rsidRPr="00364E83">
        <w:rPr>
          <w:rFonts w:asciiTheme="majorHAnsi" w:eastAsia="Times New Roman" w:hAnsiTheme="majorHAnsi" w:cstheme="majorHAnsi"/>
          <w:b/>
          <w:bCs/>
          <w:i/>
          <w:iCs/>
          <w:color w:val="212529"/>
          <w:lang w:eastAsia="es-PE"/>
        </w:rPr>
        <w:t>RandomState</w:t>
      </w:r>
      <w:proofErr w:type="spellEnd"/>
      <w:r w:rsidRPr="00364E83">
        <w:rPr>
          <w:rFonts w:asciiTheme="majorHAnsi" w:eastAsia="Times New Roman" w:hAnsiTheme="majorHAnsi" w:cstheme="majorHAnsi"/>
          <w:b/>
          <w:bCs/>
          <w:i/>
          <w:iCs/>
          <w:color w:val="212529"/>
          <w:lang w:eastAsia="es-PE"/>
        </w:rPr>
        <w:t xml:space="preserve"> o </w:t>
      </w:r>
      <w:proofErr w:type="spellStart"/>
      <w:r w:rsidRPr="00364E83">
        <w:rPr>
          <w:rFonts w:asciiTheme="majorHAnsi" w:eastAsia="Times New Roman" w:hAnsiTheme="majorHAnsi" w:cstheme="majorHAnsi"/>
          <w:b/>
          <w:bCs/>
          <w:i/>
          <w:iCs/>
          <w:color w:val="212529"/>
          <w:lang w:eastAsia="es-PE"/>
        </w:rPr>
        <w:t>None</w:t>
      </w:r>
      <w:proofErr w:type="spellEnd"/>
      <w:r w:rsidRPr="00364E83">
        <w:rPr>
          <w:rFonts w:asciiTheme="majorHAnsi" w:eastAsia="Times New Roman" w:hAnsiTheme="majorHAnsi" w:cstheme="majorHAnsi"/>
          <w:b/>
          <w:bCs/>
          <w:i/>
          <w:iCs/>
          <w:color w:val="212529"/>
          <w:lang w:eastAsia="es-PE"/>
        </w:rPr>
        <w:t xml:space="preserve">, predeterminado = </w:t>
      </w:r>
      <w:proofErr w:type="spellStart"/>
      <w:r w:rsidRPr="00364E83">
        <w:rPr>
          <w:rFonts w:asciiTheme="majorHAnsi" w:eastAsia="Times New Roman" w:hAnsiTheme="majorHAnsi" w:cstheme="majorHAnsi"/>
          <w:b/>
          <w:bCs/>
          <w:i/>
          <w:iCs/>
          <w:color w:val="212529"/>
          <w:lang w:eastAsia="es-PE"/>
        </w:rPr>
        <w:t>None</w:t>
      </w:r>
      <w:proofErr w:type="spellEnd"/>
    </w:p>
    <w:p w14:paraId="093CEA0A" w14:textId="49E5FDB3"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b/>
          <w:bCs/>
          <w:color w:val="212529"/>
          <w:lang w:eastAsia="es-PE"/>
        </w:rPr>
      </w:pPr>
      <w:r w:rsidRPr="00364E83">
        <w:rPr>
          <w:rFonts w:asciiTheme="majorHAnsi" w:eastAsia="Times New Roman" w:hAnsiTheme="majorHAnsi" w:cstheme="majorHAnsi"/>
          <w:color w:val="212529"/>
          <w:lang w:eastAsia="es-PE"/>
        </w:rPr>
        <w:t xml:space="preserve">Determina la generación de números aleatorios para la inicialización del centroide. Utilice un </w:t>
      </w:r>
      <w:proofErr w:type="spellStart"/>
      <w:r w:rsidRPr="00364E83">
        <w:rPr>
          <w:rFonts w:asciiTheme="majorHAnsi" w:eastAsia="Times New Roman" w:hAnsiTheme="majorHAnsi" w:cstheme="majorHAnsi"/>
          <w:color w:val="212529"/>
          <w:lang w:eastAsia="es-PE"/>
        </w:rPr>
        <w:t>int</w:t>
      </w:r>
      <w:proofErr w:type="spellEnd"/>
      <w:r w:rsidRPr="00364E83">
        <w:rPr>
          <w:rFonts w:asciiTheme="majorHAnsi" w:eastAsia="Times New Roman" w:hAnsiTheme="majorHAnsi" w:cstheme="majorHAnsi"/>
          <w:color w:val="212529"/>
          <w:lang w:eastAsia="es-PE"/>
        </w:rPr>
        <w:t xml:space="preserve"> para hacer que la aleatoriedad sea determinista. </w:t>
      </w:r>
    </w:p>
    <w:p w14:paraId="7A499DF7" w14:textId="77777777" w:rsidR="00364E83" w:rsidRPr="0033138D" w:rsidRDefault="00364E83" w:rsidP="008967F7">
      <w:pPr>
        <w:rPr>
          <w:rFonts w:asciiTheme="majorHAnsi" w:hAnsiTheme="majorHAnsi" w:cstheme="majorHAnsi"/>
          <w:b/>
          <w:bCs/>
          <w:color w:val="212529"/>
          <w:shd w:val="clear" w:color="auto" w:fill="FFFFFF"/>
          <w:lang w:val="en-GB"/>
        </w:rPr>
      </w:pPr>
    </w:p>
    <w:p w14:paraId="67B6C7C5" w14:textId="43A05E2C" w:rsidR="008967F7" w:rsidRPr="00067F53" w:rsidRDefault="00067F53" w:rsidP="008967F7">
      <w:pPr>
        <w:rPr>
          <w:rFonts w:asciiTheme="majorHAnsi" w:hAnsiTheme="majorHAnsi" w:cstheme="majorHAnsi"/>
          <w:b/>
          <w:bCs/>
          <w:color w:val="212529"/>
          <w:shd w:val="clear" w:color="auto" w:fill="FFFFFF"/>
        </w:rPr>
      </w:pPr>
      <w:r w:rsidRPr="00067F53">
        <w:rPr>
          <w:rFonts w:asciiTheme="majorHAnsi" w:hAnsiTheme="majorHAnsi" w:cstheme="majorHAnsi"/>
          <w:b/>
          <w:bCs/>
          <w:color w:val="212529"/>
          <w:shd w:val="clear" w:color="auto" w:fill="FFFFFF"/>
        </w:rPr>
        <w:t>Método del codo</w:t>
      </w:r>
    </w:p>
    <w:p w14:paraId="30C7582F" w14:textId="03A491D7" w:rsidR="00067F53" w:rsidRPr="007C3BF2" w:rsidRDefault="00067F53" w:rsidP="008967F7">
      <w:pPr>
        <w:rPr>
          <w:rFonts w:asciiTheme="majorHAnsi" w:hAnsiTheme="majorHAnsi" w:cstheme="majorHAnsi"/>
          <w:b/>
          <w:bCs/>
          <w:i/>
          <w:iCs/>
          <w:color w:val="292929"/>
          <w:spacing w:val="-1"/>
          <w:sz w:val="24"/>
          <w:szCs w:val="24"/>
          <w:shd w:val="clear" w:color="auto" w:fill="FFFFFF"/>
        </w:rPr>
      </w:pPr>
      <w:r w:rsidRPr="007C3BF2">
        <w:rPr>
          <w:rFonts w:asciiTheme="majorHAnsi" w:hAnsiTheme="majorHAnsi" w:cstheme="majorHAnsi"/>
          <w:b/>
          <w:bCs/>
          <w:i/>
          <w:iCs/>
          <w:color w:val="292929"/>
          <w:spacing w:val="-1"/>
          <w:sz w:val="24"/>
          <w:szCs w:val="24"/>
          <w:shd w:val="clear" w:color="auto" w:fill="FFFFFF"/>
        </w:rPr>
        <w:t>El método del codo ayuda a elegir el valor óptimo de 'k' (número de grupos) ajustando el modelo con un rango de valores de 'k'.</w:t>
      </w:r>
    </w:p>
    <w:p w14:paraId="5B7B9A61" w14:textId="1CE7604B" w:rsidR="007C3BF2" w:rsidRDefault="007C3BF2" w:rsidP="008967F7">
      <w:pPr>
        <w:rPr>
          <w:rFonts w:asciiTheme="majorHAnsi" w:hAnsiTheme="majorHAnsi" w:cstheme="majorHAnsi"/>
          <w:color w:val="292929"/>
          <w:spacing w:val="-1"/>
          <w:sz w:val="24"/>
          <w:szCs w:val="24"/>
          <w:shd w:val="clear" w:color="auto" w:fill="FFFFFF"/>
        </w:rPr>
      </w:pPr>
      <w:r w:rsidRPr="007C3BF2">
        <w:rPr>
          <w:rFonts w:asciiTheme="majorHAnsi" w:hAnsiTheme="majorHAnsi" w:cstheme="majorHAnsi"/>
          <w:color w:val="292929"/>
          <w:spacing w:val="-1"/>
          <w:sz w:val="24"/>
          <w:szCs w:val="24"/>
          <w:shd w:val="clear" w:color="auto" w:fill="FFFFFF"/>
        </w:rPr>
        <w:t>Este método utiliza los valores de la inercia obtenidos tras aplicar el K-</w:t>
      </w:r>
      <w:proofErr w:type="spellStart"/>
      <w:r w:rsidRPr="007C3BF2">
        <w:rPr>
          <w:rFonts w:asciiTheme="majorHAnsi" w:hAnsiTheme="majorHAnsi" w:cstheme="majorHAnsi"/>
          <w:color w:val="292929"/>
          <w:spacing w:val="-1"/>
          <w:sz w:val="24"/>
          <w:szCs w:val="24"/>
          <w:shd w:val="clear" w:color="auto" w:fill="FFFFFF"/>
        </w:rPr>
        <w:t>means</w:t>
      </w:r>
      <w:proofErr w:type="spellEnd"/>
      <w:r w:rsidRPr="007C3BF2">
        <w:rPr>
          <w:rFonts w:asciiTheme="majorHAnsi" w:hAnsiTheme="majorHAnsi" w:cstheme="majorHAnsi"/>
          <w:color w:val="292929"/>
          <w:spacing w:val="-1"/>
          <w:sz w:val="24"/>
          <w:szCs w:val="24"/>
          <w:shd w:val="clear" w:color="auto" w:fill="FFFFFF"/>
        </w:rPr>
        <w:t xml:space="preserve"> a diferente número de </w:t>
      </w:r>
      <w:proofErr w:type="spellStart"/>
      <w:r w:rsidRPr="007C3BF2">
        <w:rPr>
          <w:rFonts w:asciiTheme="majorHAnsi" w:hAnsiTheme="majorHAnsi" w:cstheme="majorHAnsi"/>
          <w:color w:val="292929"/>
          <w:spacing w:val="-1"/>
          <w:sz w:val="24"/>
          <w:szCs w:val="24"/>
          <w:shd w:val="clear" w:color="auto" w:fill="FFFFFF"/>
        </w:rPr>
        <w:t>Clusters</w:t>
      </w:r>
      <w:proofErr w:type="spellEnd"/>
      <w:r w:rsidRPr="007C3BF2">
        <w:rPr>
          <w:rFonts w:asciiTheme="majorHAnsi" w:hAnsiTheme="majorHAnsi" w:cstheme="majorHAnsi"/>
          <w:color w:val="292929"/>
          <w:spacing w:val="-1"/>
          <w:sz w:val="24"/>
          <w:szCs w:val="24"/>
          <w:shd w:val="clear" w:color="auto" w:fill="FFFFFF"/>
        </w:rPr>
        <w:t xml:space="preserve"> (desde 1 a N </w:t>
      </w:r>
      <w:proofErr w:type="spellStart"/>
      <w:r w:rsidRPr="007C3BF2">
        <w:rPr>
          <w:rFonts w:asciiTheme="majorHAnsi" w:hAnsiTheme="majorHAnsi" w:cstheme="majorHAnsi"/>
          <w:color w:val="292929"/>
          <w:spacing w:val="-1"/>
          <w:sz w:val="24"/>
          <w:szCs w:val="24"/>
          <w:shd w:val="clear" w:color="auto" w:fill="FFFFFF"/>
        </w:rPr>
        <w:t>Clusters</w:t>
      </w:r>
      <w:proofErr w:type="spellEnd"/>
      <w:r w:rsidRPr="007C3BF2">
        <w:rPr>
          <w:rFonts w:asciiTheme="majorHAnsi" w:hAnsiTheme="majorHAnsi" w:cstheme="majorHAnsi"/>
          <w:color w:val="292929"/>
          <w:spacing w:val="-1"/>
          <w:sz w:val="24"/>
          <w:szCs w:val="24"/>
          <w:shd w:val="clear" w:color="auto" w:fill="FFFFFF"/>
        </w:rPr>
        <w:t xml:space="preserve">), siendo la inercia la suma de las distancias al cuadrado de cada objeto del </w:t>
      </w:r>
      <w:proofErr w:type="spellStart"/>
      <w:r w:rsidRPr="007C3BF2">
        <w:rPr>
          <w:rFonts w:asciiTheme="majorHAnsi" w:hAnsiTheme="majorHAnsi" w:cstheme="majorHAnsi"/>
          <w:color w:val="292929"/>
          <w:spacing w:val="-1"/>
          <w:sz w:val="24"/>
          <w:szCs w:val="24"/>
          <w:shd w:val="clear" w:color="auto" w:fill="FFFFFF"/>
        </w:rPr>
        <w:t>Cluster</w:t>
      </w:r>
      <w:proofErr w:type="spellEnd"/>
      <w:r w:rsidRPr="007C3BF2">
        <w:rPr>
          <w:rFonts w:asciiTheme="majorHAnsi" w:hAnsiTheme="majorHAnsi" w:cstheme="majorHAnsi"/>
          <w:color w:val="292929"/>
          <w:spacing w:val="-1"/>
          <w:sz w:val="24"/>
          <w:szCs w:val="24"/>
          <w:shd w:val="clear" w:color="auto" w:fill="FFFFFF"/>
        </w:rPr>
        <w:t xml:space="preserve"> a su centroide:</w:t>
      </w:r>
    </w:p>
    <w:p w14:paraId="4E2DB325" w14:textId="09B0FBE7" w:rsidR="00067F53" w:rsidRPr="00067F53" w:rsidRDefault="00067F53" w:rsidP="008967F7">
      <w:pPr>
        <w:rPr>
          <w:rFonts w:asciiTheme="majorHAnsi" w:hAnsiTheme="majorHAnsi" w:cstheme="majorHAnsi"/>
          <w:color w:val="212529"/>
          <w:sz w:val="18"/>
          <w:szCs w:val="18"/>
          <w:shd w:val="clear" w:color="auto" w:fill="FFFFFF"/>
        </w:rPr>
      </w:pPr>
      <w:r>
        <w:rPr>
          <w:noProof/>
        </w:rPr>
        <w:drawing>
          <wp:inline distT="0" distB="0" distL="0" distR="0" wp14:anchorId="099D9FEE" wp14:editId="6331D478">
            <wp:extent cx="1905000" cy="733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33425"/>
                    </a:xfrm>
                    <a:prstGeom prst="rect">
                      <a:avLst/>
                    </a:prstGeom>
                    <a:noFill/>
                    <a:ln>
                      <a:noFill/>
                    </a:ln>
                  </pic:spPr>
                </pic:pic>
              </a:graphicData>
            </a:graphic>
          </wp:inline>
        </w:drawing>
      </w:r>
    </w:p>
    <w:p w14:paraId="286F280C" w14:textId="3AECC654" w:rsidR="00067F53" w:rsidRPr="007C3BF2" w:rsidRDefault="007C3BF2" w:rsidP="008967F7">
      <w:pPr>
        <w:rPr>
          <w:rFonts w:asciiTheme="majorHAnsi" w:hAnsiTheme="majorHAnsi" w:cstheme="majorHAnsi"/>
          <w:color w:val="292929"/>
          <w:spacing w:val="-1"/>
          <w:sz w:val="24"/>
          <w:szCs w:val="24"/>
          <w:shd w:val="clear" w:color="auto" w:fill="FFFFFF"/>
        </w:rPr>
      </w:pPr>
      <w:r w:rsidRPr="007C3BF2">
        <w:rPr>
          <w:rFonts w:asciiTheme="majorHAnsi" w:hAnsiTheme="majorHAnsi" w:cstheme="majorHAnsi"/>
          <w:color w:val="292929"/>
          <w:spacing w:val="-1"/>
          <w:sz w:val="24"/>
          <w:szCs w:val="24"/>
          <w:shd w:val="clear" w:color="auto" w:fill="FFFFFF"/>
        </w:rPr>
        <w:t>Una vez obtenidos los valores de la inercia tras aplicar el K-</w:t>
      </w:r>
      <w:proofErr w:type="spellStart"/>
      <w:r w:rsidRPr="007C3BF2">
        <w:rPr>
          <w:rFonts w:asciiTheme="majorHAnsi" w:hAnsiTheme="majorHAnsi" w:cstheme="majorHAnsi"/>
          <w:color w:val="292929"/>
          <w:spacing w:val="-1"/>
          <w:sz w:val="24"/>
          <w:szCs w:val="24"/>
          <w:shd w:val="clear" w:color="auto" w:fill="FFFFFF"/>
        </w:rPr>
        <w:t>means</w:t>
      </w:r>
      <w:proofErr w:type="spellEnd"/>
      <w:r w:rsidRPr="007C3BF2">
        <w:rPr>
          <w:rFonts w:asciiTheme="majorHAnsi" w:hAnsiTheme="majorHAnsi" w:cstheme="majorHAnsi"/>
          <w:color w:val="292929"/>
          <w:spacing w:val="-1"/>
          <w:sz w:val="24"/>
          <w:szCs w:val="24"/>
          <w:shd w:val="clear" w:color="auto" w:fill="FFFFFF"/>
        </w:rPr>
        <w:t xml:space="preserve"> de 1 a N </w:t>
      </w:r>
      <w:proofErr w:type="spellStart"/>
      <w:r w:rsidRPr="007C3BF2">
        <w:rPr>
          <w:rFonts w:asciiTheme="majorHAnsi" w:hAnsiTheme="majorHAnsi" w:cstheme="majorHAnsi"/>
          <w:color w:val="292929"/>
          <w:spacing w:val="-1"/>
          <w:sz w:val="24"/>
          <w:szCs w:val="24"/>
          <w:shd w:val="clear" w:color="auto" w:fill="FFFFFF"/>
        </w:rPr>
        <w:t>Clusters</w:t>
      </w:r>
      <w:proofErr w:type="spellEnd"/>
      <w:r w:rsidRPr="007C3BF2">
        <w:rPr>
          <w:rFonts w:asciiTheme="majorHAnsi" w:hAnsiTheme="majorHAnsi" w:cstheme="majorHAnsi"/>
          <w:color w:val="292929"/>
          <w:spacing w:val="-1"/>
          <w:sz w:val="24"/>
          <w:szCs w:val="24"/>
          <w:shd w:val="clear" w:color="auto" w:fill="FFFFFF"/>
        </w:rPr>
        <w:t xml:space="preserve">, representamos en una gráfica lineal la inercia respecto del número de </w:t>
      </w:r>
      <w:proofErr w:type="spellStart"/>
      <w:r w:rsidRPr="007C3BF2">
        <w:rPr>
          <w:rFonts w:asciiTheme="majorHAnsi" w:hAnsiTheme="majorHAnsi" w:cstheme="majorHAnsi"/>
          <w:color w:val="292929"/>
          <w:spacing w:val="-1"/>
          <w:sz w:val="24"/>
          <w:szCs w:val="24"/>
          <w:shd w:val="clear" w:color="auto" w:fill="FFFFFF"/>
        </w:rPr>
        <w:t>Clusters</w:t>
      </w:r>
      <w:proofErr w:type="spellEnd"/>
      <w:r w:rsidRPr="007C3BF2">
        <w:rPr>
          <w:rFonts w:asciiTheme="majorHAnsi" w:hAnsiTheme="majorHAnsi" w:cstheme="majorHAnsi"/>
          <w:color w:val="292929"/>
          <w:spacing w:val="-1"/>
          <w:sz w:val="24"/>
          <w:szCs w:val="24"/>
          <w:shd w:val="clear" w:color="auto" w:fill="FFFFFF"/>
        </w:rPr>
        <w:t xml:space="preserve">. En esta gráfica se debería de apreciar un cambio brusco en la evolución de la inercia, teniendo la línea representada una forma similar a la de un brazo y su codo. El punto en el que se observa ese cambio brusco en la inercia nos dirá el número óptimo de </w:t>
      </w:r>
      <w:proofErr w:type="spellStart"/>
      <w:r w:rsidRPr="007C3BF2">
        <w:rPr>
          <w:rFonts w:asciiTheme="majorHAnsi" w:hAnsiTheme="majorHAnsi" w:cstheme="majorHAnsi"/>
          <w:color w:val="292929"/>
          <w:spacing w:val="-1"/>
          <w:sz w:val="24"/>
          <w:szCs w:val="24"/>
          <w:shd w:val="clear" w:color="auto" w:fill="FFFFFF"/>
        </w:rPr>
        <w:t>Clusters</w:t>
      </w:r>
      <w:proofErr w:type="spellEnd"/>
      <w:r w:rsidRPr="007C3BF2">
        <w:rPr>
          <w:rFonts w:asciiTheme="majorHAnsi" w:hAnsiTheme="majorHAnsi" w:cstheme="majorHAnsi"/>
          <w:color w:val="292929"/>
          <w:spacing w:val="-1"/>
          <w:sz w:val="24"/>
          <w:szCs w:val="24"/>
          <w:shd w:val="clear" w:color="auto" w:fill="FFFFFF"/>
        </w:rPr>
        <w:t xml:space="preserve"> a seleccionar para ese </w:t>
      </w:r>
      <w:proofErr w:type="spellStart"/>
      <w:r w:rsidRPr="007C3BF2">
        <w:rPr>
          <w:rFonts w:asciiTheme="majorHAnsi" w:hAnsiTheme="majorHAnsi" w:cstheme="majorHAnsi"/>
          <w:color w:val="292929"/>
          <w:spacing w:val="-1"/>
          <w:sz w:val="24"/>
          <w:szCs w:val="24"/>
          <w:shd w:val="clear" w:color="auto" w:fill="FFFFFF"/>
        </w:rPr>
        <w:t>dataset</w:t>
      </w:r>
      <w:proofErr w:type="spellEnd"/>
      <w:r w:rsidRPr="007C3BF2">
        <w:rPr>
          <w:rFonts w:asciiTheme="majorHAnsi" w:hAnsiTheme="majorHAnsi" w:cstheme="majorHAnsi"/>
          <w:color w:val="292929"/>
          <w:spacing w:val="-1"/>
          <w:sz w:val="24"/>
          <w:szCs w:val="24"/>
          <w:shd w:val="clear" w:color="auto" w:fill="FFFFFF"/>
        </w:rPr>
        <w:t xml:space="preserve">; o, dicho de otra manera: el punto que representaría al codo del brazo será el número óptimo de </w:t>
      </w:r>
      <w:proofErr w:type="spellStart"/>
      <w:r w:rsidRPr="007C3BF2">
        <w:rPr>
          <w:rFonts w:asciiTheme="majorHAnsi" w:hAnsiTheme="majorHAnsi" w:cstheme="majorHAnsi"/>
          <w:color w:val="292929"/>
          <w:spacing w:val="-1"/>
          <w:sz w:val="24"/>
          <w:szCs w:val="24"/>
          <w:shd w:val="clear" w:color="auto" w:fill="FFFFFF"/>
        </w:rPr>
        <w:t>Clusters</w:t>
      </w:r>
      <w:proofErr w:type="spellEnd"/>
      <w:r w:rsidRPr="007C3BF2">
        <w:rPr>
          <w:rFonts w:asciiTheme="majorHAnsi" w:hAnsiTheme="majorHAnsi" w:cstheme="majorHAnsi"/>
          <w:color w:val="292929"/>
          <w:spacing w:val="-1"/>
          <w:sz w:val="24"/>
          <w:szCs w:val="24"/>
          <w:shd w:val="clear" w:color="auto" w:fill="FFFFFF"/>
        </w:rPr>
        <w:t xml:space="preserve"> para ese data set.</w:t>
      </w:r>
    </w:p>
    <w:p w14:paraId="4740CCEF" w14:textId="1C02D7AD" w:rsidR="00067F53" w:rsidRDefault="00067F53" w:rsidP="008967F7">
      <w:pPr>
        <w:rPr>
          <w:rFonts w:asciiTheme="majorHAnsi" w:hAnsiTheme="majorHAnsi" w:cstheme="majorHAnsi"/>
          <w:color w:val="212529"/>
          <w:shd w:val="clear" w:color="auto" w:fill="FFFFFF"/>
        </w:rPr>
      </w:pPr>
    </w:p>
    <w:p w14:paraId="3418BC13" w14:textId="77777777" w:rsidR="00067F53" w:rsidRPr="00067F53" w:rsidRDefault="00067F53" w:rsidP="008967F7">
      <w:pPr>
        <w:rPr>
          <w:rFonts w:asciiTheme="majorHAnsi" w:hAnsiTheme="majorHAnsi" w:cstheme="majorHAnsi"/>
          <w:color w:val="212529"/>
          <w:shd w:val="clear" w:color="auto" w:fill="FFFFFF"/>
        </w:rPr>
      </w:pPr>
    </w:p>
    <w:p w14:paraId="2D884642" w14:textId="280C7F43" w:rsidR="008967F7" w:rsidRPr="0033138D" w:rsidRDefault="008967F7" w:rsidP="008967F7">
      <w:pPr>
        <w:tabs>
          <w:tab w:val="left" w:pos="2010"/>
        </w:tabs>
        <w:rPr>
          <w:rFonts w:asciiTheme="majorHAnsi" w:hAnsiTheme="majorHAnsi" w:cstheme="majorHAnsi"/>
          <w:b/>
          <w:bCs/>
        </w:rPr>
      </w:pPr>
      <w:r w:rsidRPr="00067F53">
        <w:rPr>
          <w:rFonts w:asciiTheme="majorHAnsi" w:hAnsiTheme="majorHAnsi" w:cstheme="majorHAnsi"/>
          <w:b/>
          <w:bCs/>
        </w:rPr>
        <w:t>Métodos</w:t>
      </w:r>
    </w:p>
    <w:p w14:paraId="5EE94853" w14:textId="36887105" w:rsidR="00364E83" w:rsidRDefault="00364E83" w:rsidP="008967F7">
      <w:pPr>
        <w:tabs>
          <w:tab w:val="left" w:pos="2010"/>
        </w:tabs>
        <w:rPr>
          <w:rFonts w:asciiTheme="majorHAnsi" w:hAnsiTheme="majorHAnsi" w:cstheme="majorHAnsi"/>
        </w:rPr>
      </w:pPr>
    </w:p>
    <w:p w14:paraId="4B3D7443" w14:textId="77777777" w:rsidR="0033138D" w:rsidRDefault="0033138D" w:rsidP="008967F7">
      <w:pPr>
        <w:tabs>
          <w:tab w:val="left" w:pos="2010"/>
        </w:tabs>
        <w:rPr>
          <w:rStyle w:val="sig-paren"/>
          <w:rFonts w:ascii="Segoe UI" w:hAnsi="Segoe UI" w:cs="Segoe UI"/>
          <w:color w:val="212529"/>
        </w:rPr>
      </w:pPr>
      <w:proofErr w:type="spellStart"/>
      <w:r>
        <w:rPr>
          <w:rStyle w:val="CdigoHTML"/>
          <w:rFonts w:ascii="Consolas" w:eastAsiaTheme="minorHAnsi" w:hAnsi="Consolas"/>
          <w:b/>
          <w:bCs/>
          <w:color w:val="222222"/>
          <w:sz w:val="21"/>
          <w:szCs w:val="21"/>
        </w:rPr>
        <w:t>fit</w:t>
      </w:r>
      <w:proofErr w:type="spellEnd"/>
      <w:r>
        <w:rPr>
          <w:rStyle w:val="sig-paren"/>
          <w:rFonts w:ascii="Segoe UI" w:hAnsi="Segoe UI" w:cs="Segoe UI"/>
          <w:color w:val="212529"/>
        </w:rPr>
        <w:t>( </w:t>
      </w:r>
      <w:r>
        <w:rPr>
          <w:rStyle w:val="n"/>
          <w:rFonts w:ascii="Segoe UI" w:hAnsi="Segoe UI" w:cs="Segoe UI"/>
          <w:i/>
          <w:iCs/>
          <w:color w:val="212529"/>
        </w:rPr>
        <w:t>X</w:t>
      </w:r>
      <w:r>
        <w:rPr>
          <w:rFonts w:ascii="Segoe UI" w:hAnsi="Segoe UI" w:cs="Segoe UI"/>
          <w:color w:val="212529"/>
        </w:rPr>
        <w:t> , </w:t>
      </w:r>
      <w:r>
        <w:rPr>
          <w:rStyle w:val="n"/>
          <w:rFonts w:ascii="Segoe UI" w:hAnsi="Segoe UI" w:cs="Segoe UI"/>
          <w:i/>
          <w:iCs/>
          <w:color w:val="212529"/>
        </w:rPr>
        <w:t>y </w:t>
      </w:r>
      <w:r>
        <w:rPr>
          <w:rStyle w:val="o"/>
          <w:rFonts w:ascii="Segoe UI" w:hAnsi="Segoe UI" w:cs="Segoe UI"/>
          <w:i/>
          <w:iCs/>
          <w:color w:val="212529"/>
        </w:rPr>
        <w:t>= </w:t>
      </w:r>
      <w:r>
        <w:rPr>
          <w:rStyle w:val="defaultvalue"/>
          <w:rFonts w:ascii="Segoe UI" w:hAnsi="Segoe UI" w:cs="Segoe UI"/>
          <w:i/>
          <w:iCs/>
          <w:color w:val="212529"/>
        </w:rPr>
        <w:t>Ninguno</w:t>
      </w:r>
      <w:r>
        <w:rPr>
          <w:rFonts w:ascii="Segoe UI" w:hAnsi="Segoe UI" w:cs="Segoe UI"/>
          <w:color w:val="212529"/>
        </w:rPr>
        <w:t> , </w:t>
      </w:r>
      <w:proofErr w:type="spellStart"/>
      <w:r>
        <w:rPr>
          <w:rStyle w:val="n"/>
          <w:rFonts w:ascii="Segoe UI" w:hAnsi="Segoe UI" w:cs="Segoe UI"/>
          <w:i/>
          <w:iCs/>
          <w:color w:val="212529"/>
        </w:rPr>
        <w:t>sample_weight</w:t>
      </w:r>
      <w:proofErr w:type="spellEnd"/>
      <w:r>
        <w:rPr>
          <w:rStyle w:val="n"/>
          <w:rFonts w:ascii="Segoe UI" w:hAnsi="Segoe UI" w:cs="Segoe UI"/>
          <w:i/>
          <w:iCs/>
          <w:color w:val="212529"/>
        </w:rPr>
        <w:t> </w:t>
      </w:r>
      <w:r>
        <w:rPr>
          <w:rStyle w:val="o"/>
          <w:rFonts w:ascii="Segoe UI" w:hAnsi="Segoe UI" w:cs="Segoe UI"/>
          <w:i/>
          <w:iCs/>
          <w:color w:val="212529"/>
        </w:rPr>
        <w:t>= </w:t>
      </w:r>
      <w:r>
        <w:rPr>
          <w:rStyle w:val="defaultvalue"/>
          <w:rFonts w:ascii="Segoe UI" w:hAnsi="Segoe UI" w:cs="Segoe UI"/>
          <w:i/>
          <w:iCs/>
          <w:color w:val="212529"/>
        </w:rPr>
        <w:t>Ninguno</w:t>
      </w:r>
      <w:r>
        <w:rPr>
          <w:rStyle w:val="sig-paren"/>
          <w:rFonts w:ascii="Segoe UI" w:hAnsi="Segoe UI" w:cs="Segoe UI"/>
          <w:color w:val="212529"/>
        </w:rPr>
        <w:t>)</w:t>
      </w:r>
    </w:p>
    <w:p w14:paraId="229F0FBB" w14:textId="77777777" w:rsidR="0033138D" w:rsidRPr="0033138D" w:rsidRDefault="0033138D" w:rsidP="0033138D">
      <w:pPr>
        <w:pBdr>
          <w:top w:val="single" w:sz="6" w:space="0" w:color="DDDDDD"/>
          <w:bottom w:val="single" w:sz="6" w:space="0" w:color="DDDDDD"/>
        </w:pBdr>
        <w:shd w:val="clear" w:color="auto" w:fill="F0F7FA"/>
        <w:spacing w:after="0" w:line="240" w:lineRule="auto"/>
        <w:rPr>
          <w:rFonts w:ascii="Segoe UI" w:eastAsia="Times New Roman" w:hAnsi="Segoe UI" w:cs="Segoe UI"/>
          <w:b/>
          <w:bCs/>
          <w:color w:val="212529"/>
          <w:sz w:val="24"/>
          <w:szCs w:val="24"/>
          <w:lang w:eastAsia="es-PE"/>
        </w:rPr>
      </w:pPr>
      <w:r w:rsidRPr="0033138D">
        <w:rPr>
          <w:rFonts w:ascii="Segoe UI" w:eastAsia="Times New Roman" w:hAnsi="Segoe UI" w:cs="Segoe UI"/>
          <w:b/>
          <w:bCs/>
          <w:color w:val="212529"/>
          <w:sz w:val="24"/>
          <w:szCs w:val="24"/>
          <w:lang w:eastAsia="es-PE"/>
        </w:rPr>
        <w:t>Parámetros</w:t>
      </w:r>
    </w:p>
    <w:p w14:paraId="4B2B4E0D" w14:textId="77777777" w:rsidR="0033138D" w:rsidRPr="0033138D" w:rsidRDefault="0033138D" w:rsidP="0033138D">
      <w:pPr>
        <w:pBdr>
          <w:top w:val="single" w:sz="6" w:space="0" w:color="DDDDDD"/>
          <w:bottom w:val="single" w:sz="6" w:space="0" w:color="DDDDDD"/>
        </w:pBdr>
        <w:shd w:val="clear" w:color="auto" w:fill="FFFFFF"/>
        <w:spacing w:after="0" w:line="240" w:lineRule="auto"/>
        <w:ind w:left="720"/>
        <w:rPr>
          <w:rFonts w:asciiTheme="majorHAnsi" w:eastAsia="Times New Roman" w:hAnsiTheme="majorHAnsi" w:cstheme="majorHAnsi"/>
          <w:b/>
          <w:bCs/>
          <w:color w:val="212529"/>
          <w:lang w:eastAsia="es-PE"/>
        </w:rPr>
      </w:pPr>
      <w:r w:rsidRPr="0033138D">
        <w:rPr>
          <w:rFonts w:asciiTheme="majorHAnsi" w:eastAsia="Times New Roman" w:hAnsiTheme="majorHAnsi" w:cstheme="majorHAnsi"/>
          <w:b/>
          <w:bCs/>
          <w:color w:val="212529"/>
          <w:lang w:eastAsia="es-PE"/>
        </w:rPr>
        <w:t>X </w:t>
      </w:r>
      <w:r w:rsidRPr="0033138D">
        <w:rPr>
          <w:rFonts w:asciiTheme="majorHAnsi" w:eastAsia="Times New Roman" w:hAnsiTheme="majorHAnsi" w:cstheme="majorHAnsi"/>
          <w:b/>
          <w:bCs/>
          <w:i/>
          <w:iCs/>
          <w:color w:val="212529"/>
          <w:lang w:eastAsia="es-PE"/>
        </w:rPr>
        <w:t>{matriz dispersa en forma de matriz} de forma (</w:t>
      </w:r>
      <w:proofErr w:type="spellStart"/>
      <w:r w:rsidRPr="0033138D">
        <w:rPr>
          <w:rFonts w:asciiTheme="majorHAnsi" w:eastAsia="Times New Roman" w:hAnsiTheme="majorHAnsi" w:cstheme="majorHAnsi"/>
          <w:b/>
          <w:bCs/>
          <w:i/>
          <w:iCs/>
          <w:color w:val="212529"/>
          <w:lang w:eastAsia="es-PE"/>
        </w:rPr>
        <w:t>n_samples</w:t>
      </w:r>
      <w:proofErr w:type="spellEnd"/>
      <w:r w:rsidRPr="0033138D">
        <w:rPr>
          <w:rFonts w:asciiTheme="majorHAnsi" w:eastAsia="Times New Roman" w:hAnsiTheme="majorHAnsi" w:cstheme="majorHAnsi"/>
          <w:b/>
          <w:bCs/>
          <w:i/>
          <w:iCs/>
          <w:color w:val="212529"/>
          <w:lang w:eastAsia="es-PE"/>
        </w:rPr>
        <w:t xml:space="preserve">, </w:t>
      </w:r>
      <w:proofErr w:type="spellStart"/>
      <w:r w:rsidRPr="0033138D">
        <w:rPr>
          <w:rFonts w:asciiTheme="majorHAnsi" w:eastAsia="Times New Roman" w:hAnsiTheme="majorHAnsi" w:cstheme="majorHAnsi"/>
          <w:b/>
          <w:bCs/>
          <w:i/>
          <w:iCs/>
          <w:color w:val="212529"/>
          <w:lang w:eastAsia="es-PE"/>
        </w:rPr>
        <w:t>n_features</w:t>
      </w:r>
      <w:proofErr w:type="spellEnd"/>
      <w:r w:rsidRPr="0033138D">
        <w:rPr>
          <w:rFonts w:asciiTheme="majorHAnsi" w:eastAsia="Times New Roman" w:hAnsiTheme="majorHAnsi" w:cstheme="majorHAnsi"/>
          <w:b/>
          <w:bCs/>
          <w:i/>
          <w:iCs/>
          <w:color w:val="212529"/>
          <w:lang w:eastAsia="es-PE"/>
        </w:rPr>
        <w:t>)</w:t>
      </w:r>
    </w:p>
    <w:p w14:paraId="575E2FBF" w14:textId="77777777" w:rsidR="0033138D" w:rsidRPr="0033138D" w:rsidRDefault="0033138D" w:rsidP="0033138D">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color w:val="212529"/>
          <w:lang w:eastAsia="es-PE"/>
        </w:rPr>
      </w:pPr>
      <w:r w:rsidRPr="0033138D">
        <w:rPr>
          <w:rFonts w:asciiTheme="majorHAnsi" w:eastAsia="Times New Roman" w:hAnsiTheme="majorHAnsi" w:cstheme="majorHAnsi"/>
          <w:color w:val="212529"/>
          <w:lang w:eastAsia="es-PE"/>
        </w:rPr>
        <w:t>Capacitación de instancias para agrupar. Debe tenerse en cuenta que los datos se convertirán al orden C, lo que provocará una copia de la memoria si los datos dados no son C-contiguos. Si se pasa una matriz dispersa, se hará una copia si no está en formato CSR.</w:t>
      </w:r>
    </w:p>
    <w:p w14:paraId="535AA939" w14:textId="77777777" w:rsidR="0033138D" w:rsidRPr="0033138D" w:rsidRDefault="0033138D" w:rsidP="0033138D">
      <w:pPr>
        <w:pBdr>
          <w:top w:val="single" w:sz="6" w:space="0" w:color="DDDDDD"/>
          <w:bottom w:val="single" w:sz="6" w:space="0" w:color="DDDDDD"/>
        </w:pBdr>
        <w:shd w:val="clear" w:color="auto" w:fill="FFFFFF"/>
        <w:spacing w:after="0" w:line="240" w:lineRule="auto"/>
        <w:ind w:left="720"/>
        <w:rPr>
          <w:rFonts w:asciiTheme="majorHAnsi" w:eastAsia="Times New Roman" w:hAnsiTheme="majorHAnsi" w:cstheme="majorHAnsi"/>
          <w:b/>
          <w:bCs/>
          <w:color w:val="212529"/>
          <w:lang w:eastAsia="es-PE"/>
        </w:rPr>
      </w:pPr>
      <w:proofErr w:type="spellStart"/>
      <w:r w:rsidRPr="0033138D">
        <w:rPr>
          <w:rFonts w:asciiTheme="majorHAnsi" w:eastAsia="Times New Roman" w:hAnsiTheme="majorHAnsi" w:cstheme="majorHAnsi"/>
          <w:b/>
          <w:bCs/>
          <w:color w:val="212529"/>
          <w:lang w:eastAsia="es-PE"/>
        </w:rPr>
        <w:t>y</w:t>
      </w:r>
      <w:proofErr w:type="spellEnd"/>
      <w:r w:rsidRPr="0033138D">
        <w:rPr>
          <w:rFonts w:asciiTheme="majorHAnsi" w:eastAsia="Times New Roman" w:hAnsiTheme="majorHAnsi" w:cstheme="majorHAnsi"/>
          <w:b/>
          <w:bCs/>
          <w:color w:val="212529"/>
          <w:lang w:eastAsia="es-PE"/>
        </w:rPr>
        <w:t> </w:t>
      </w:r>
      <w:r w:rsidRPr="0033138D">
        <w:rPr>
          <w:rFonts w:asciiTheme="majorHAnsi" w:eastAsia="Times New Roman" w:hAnsiTheme="majorHAnsi" w:cstheme="majorHAnsi"/>
          <w:b/>
          <w:bCs/>
          <w:i/>
          <w:iCs/>
          <w:color w:val="212529"/>
          <w:lang w:eastAsia="es-PE"/>
        </w:rPr>
        <w:t>Ignorado</w:t>
      </w:r>
    </w:p>
    <w:p w14:paraId="581ACCB1" w14:textId="77777777" w:rsidR="0033138D" w:rsidRPr="0033138D" w:rsidRDefault="0033138D" w:rsidP="0033138D">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color w:val="212529"/>
          <w:lang w:eastAsia="es-PE"/>
        </w:rPr>
      </w:pPr>
      <w:r w:rsidRPr="0033138D">
        <w:rPr>
          <w:rFonts w:asciiTheme="majorHAnsi" w:eastAsia="Times New Roman" w:hAnsiTheme="majorHAnsi" w:cstheme="majorHAnsi"/>
          <w:color w:val="212529"/>
          <w:lang w:eastAsia="es-PE"/>
        </w:rPr>
        <w:t>No utilizado, presente aquí para la coherencia de API por convención.</w:t>
      </w:r>
    </w:p>
    <w:p w14:paraId="172B8C1A" w14:textId="77777777" w:rsidR="0033138D" w:rsidRPr="0033138D" w:rsidRDefault="0033138D" w:rsidP="0033138D">
      <w:pPr>
        <w:pBdr>
          <w:top w:val="single" w:sz="6" w:space="0" w:color="DDDDDD"/>
          <w:bottom w:val="single" w:sz="6" w:space="0" w:color="DDDDDD"/>
        </w:pBdr>
        <w:shd w:val="clear" w:color="auto" w:fill="FFFFFF"/>
        <w:spacing w:after="0" w:line="240" w:lineRule="auto"/>
        <w:ind w:left="720"/>
        <w:rPr>
          <w:rFonts w:asciiTheme="majorHAnsi" w:eastAsia="Times New Roman" w:hAnsiTheme="majorHAnsi" w:cstheme="majorHAnsi"/>
          <w:b/>
          <w:bCs/>
          <w:color w:val="212529"/>
          <w:lang w:eastAsia="es-PE"/>
        </w:rPr>
      </w:pPr>
      <w:proofErr w:type="spellStart"/>
      <w:r w:rsidRPr="0033138D">
        <w:rPr>
          <w:rFonts w:asciiTheme="majorHAnsi" w:eastAsia="Times New Roman" w:hAnsiTheme="majorHAnsi" w:cstheme="majorHAnsi"/>
          <w:b/>
          <w:bCs/>
          <w:color w:val="212529"/>
          <w:lang w:eastAsia="es-PE"/>
        </w:rPr>
        <w:t>sample_weight</w:t>
      </w:r>
      <w:proofErr w:type="spellEnd"/>
      <w:r w:rsidRPr="0033138D">
        <w:rPr>
          <w:rFonts w:asciiTheme="majorHAnsi" w:eastAsia="Times New Roman" w:hAnsiTheme="majorHAnsi" w:cstheme="majorHAnsi"/>
          <w:b/>
          <w:bCs/>
          <w:color w:val="212529"/>
          <w:lang w:eastAsia="es-PE"/>
        </w:rPr>
        <w:t xml:space="preserve"> tipo </w:t>
      </w:r>
      <w:r w:rsidRPr="0033138D">
        <w:rPr>
          <w:rFonts w:asciiTheme="majorHAnsi" w:eastAsia="Times New Roman" w:hAnsiTheme="majorHAnsi" w:cstheme="majorHAnsi"/>
          <w:b/>
          <w:bCs/>
          <w:i/>
          <w:iCs/>
          <w:color w:val="212529"/>
          <w:lang w:eastAsia="es-PE"/>
        </w:rPr>
        <w:t>matriz de forma (</w:t>
      </w:r>
      <w:proofErr w:type="spellStart"/>
      <w:r w:rsidRPr="0033138D">
        <w:rPr>
          <w:rFonts w:asciiTheme="majorHAnsi" w:eastAsia="Times New Roman" w:hAnsiTheme="majorHAnsi" w:cstheme="majorHAnsi"/>
          <w:b/>
          <w:bCs/>
          <w:i/>
          <w:iCs/>
          <w:color w:val="212529"/>
          <w:lang w:eastAsia="es-PE"/>
        </w:rPr>
        <w:t>n_samples</w:t>
      </w:r>
      <w:proofErr w:type="spellEnd"/>
      <w:r w:rsidRPr="0033138D">
        <w:rPr>
          <w:rFonts w:asciiTheme="majorHAnsi" w:eastAsia="Times New Roman" w:hAnsiTheme="majorHAnsi" w:cstheme="majorHAnsi"/>
          <w:b/>
          <w:bCs/>
          <w:i/>
          <w:iCs/>
          <w:color w:val="212529"/>
          <w:lang w:eastAsia="es-PE"/>
        </w:rPr>
        <w:t>,), predeterminado = Ninguno</w:t>
      </w:r>
    </w:p>
    <w:p w14:paraId="7CAA8733" w14:textId="77777777" w:rsidR="0033138D" w:rsidRPr="0033138D" w:rsidRDefault="0033138D" w:rsidP="0033138D">
      <w:pPr>
        <w:pBdr>
          <w:top w:val="single" w:sz="6" w:space="0" w:color="DDDDDD"/>
          <w:bottom w:val="single" w:sz="6" w:space="0" w:color="DDDDDD"/>
        </w:pBdr>
        <w:shd w:val="clear" w:color="auto" w:fill="FFFFFF"/>
        <w:spacing w:after="100" w:afterAutospacing="1" w:line="240" w:lineRule="auto"/>
        <w:ind w:left="720"/>
        <w:rPr>
          <w:rFonts w:asciiTheme="majorHAnsi" w:eastAsia="Times New Roman" w:hAnsiTheme="majorHAnsi" w:cstheme="majorHAnsi"/>
          <w:color w:val="212529"/>
          <w:lang w:eastAsia="es-PE"/>
        </w:rPr>
      </w:pPr>
      <w:r w:rsidRPr="0033138D">
        <w:rPr>
          <w:rFonts w:asciiTheme="majorHAnsi" w:eastAsia="Times New Roman" w:hAnsiTheme="majorHAnsi" w:cstheme="majorHAnsi"/>
          <w:color w:val="212529"/>
          <w:lang w:eastAsia="es-PE"/>
        </w:rPr>
        <w:t>Los pesos de cada observación en X. Si Ninguno, a todas las observaciones se les asigna el mismo peso.</w:t>
      </w:r>
    </w:p>
    <w:p w14:paraId="3511B3DA" w14:textId="784519D0" w:rsidR="0033138D" w:rsidRPr="0033138D" w:rsidRDefault="0033138D" w:rsidP="0033138D">
      <w:pPr>
        <w:pBdr>
          <w:top w:val="single" w:sz="6" w:space="0" w:color="DDDDDD"/>
          <w:bottom w:val="single" w:sz="6" w:space="0" w:color="DDDDDD"/>
        </w:pBdr>
        <w:shd w:val="clear" w:color="auto" w:fill="FFFFFF"/>
        <w:spacing w:after="0" w:line="240" w:lineRule="auto"/>
        <w:ind w:left="720"/>
        <w:rPr>
          <w:rFonts w:asciiTheme="majorHAnsi" w:eastAsia="Times New Roman" w:hAnsiTheme="majorHAnsi" w:cstheme="majorHAnsi"/>
          <w:color w:val="212529"/>
          <w:lang w:eastAsia="es-PE"/>
        </w:rPr>
      </w:pPr>
      <w:r w:rsidRPr="0033138D">
        <w:rPr>
          <w:rFonts w:asciiTheme="majorHAnsi" w:eastAsia="Times New Roman" w:hAnsiTheme="majorHAnsi" w:cstheme="majorHAnsi"/>
          <w:i/>
          <w:iCs/>
          <w:color w:val="212529"/>
          <w:lang w:eastAsia="es-PE"/>
        </w:rPr>
        <w:t>.</w:t>
      </w:r>
    </w:p>
    <w:p w14:paraId="032D83A5" w14:textId="77777777" w:rsidR="0033138D" w:rsidRPr="0033138D" w:rsidRDefault="0033138D" w:rsidP="0033138D">
      <w:pPr>
        <w:pBdr>
          <w:top w:val="single" w:sz="6" w:space="0" w:color="DDDDDD"/>
          <w:bottom w:val="single" w:sz="6" w:space="0" w:color="DDDDDD"/>
        </w:pBdr>
        <w:shd w:val="clear" w:color="auto" w:fill="F0F7FA"/>
        <w:spacing w:after="0" w:line="240" w:lineRule="auto"/>
        <w:rPr>
          <w:rFonts w:asciiTheme="majorHAnsi" w:eastAsia="Times New Roman" w:hAnsiTheme="majorHAnsi" w:cstheme="majorHAnsi"/>
          <w:b/>
          <w:bCs/>
          <w:color w:val="212529"/>
          <w:lang w:eastAsia="es-PE"/>
        </w:rPr>
      </w:pPr>
      <w:r w:rsidRPr="0033138D">
        <w:rPr>
          <w:rFonts w:asciiTheme="majorHAnsi" w:eastAsia="Times New Roman" w:hAnsiTheme="majorHAnsi" w:cstheme="majorHAnsi"/>
          <w:b/>
          <w:bCs/>
          <w:color w:val="212529"/>
          <w:lang w:eastAsia="es-PE"/>
        </w:rPr>
        <w:t>Devoluciones</w:t>
      </w:r>
    </w:p>
    <w:p w14:paraId="0420156E" w14:textId="77777777" w:rsidR="0033138D" w:rsidRPr="0033138D" w:rsidRDefault="0033138D" w:rsidP="0033138D">
      <w:pPr>
        <w:pBdr>
          <w:top w:val="single" w:sz="6" w:space="0" w:color="DDDDDD"/>
          <w:bottom w:val="single" w:sz="6" w:space="0" w:color="DDDDDD"/>
        </w:pBdr>
        <w:shd w:val="clear" w:color="auto" w:fill="FFFFFF"/>
        <w:spacing w:after="0" w:line="240" w:lineRule="auto"/>
        <w:ind w:left="720"/>
        <w:rPr>
          <w:rFonts w:asciiTheme="majorHAnsi" w:eastAsia="Times New Roman" w:hAnsiTheme="majorHAnsi" w:cstheme="majorHAnsi"/>
          <w:b/>
          <w:bCs/>
          <w:color w:val="212529"/>
          <w:lang w:eastAsia="es-PE"/>
        </w:rPr>
      </w:pPr>
      <w:r w:rsidRPr="0033138D">
        <w:rPr>
          <w:rFonts w:asciiTheme="majorHAnsi" w:eastAsia="Times New Roman" w:hAnsiTheme="majorHAnsi" w:cstheme="majorHAnsi"/>
          <w:b/>
          <w:bCs/>
          <w:color w:val="212529"/>
          <w:lang w:eastAsia="es-PE"/>
        </w:rPr>
        <w:t>uno mismo</w:t>
      </w:r>
    </w:p>
    <w:p w14:paraId="5DE2D130" w14:textId="77777777" w:rsidR="0033138D" w:rsidRPr="0033138D" w:rsidRDefault="0033138D" w:rsidP="0033138D">
      <w:pPr>
        <w:pBdr>
          <w:top w:val="single" w:sz="6" w:space="0" w:color="DDDDDD"/>
          <w:bottom w:val="single" w:sz="6" w:space="0" w:color="DDDDDD"/>
        </w:pBdr>
        <w:shd w:val="clear" w:color="auto" w:fill="FFFFFF"/>
        <w:spacing w:after="100" w:afterAutospacing="1" w:line="240" w:lineRule="auto"/>
        <w:ind w:left="720"/>
        <w:rPr>
          <w:rFonts w:ascii="Segoe UI" w:eastAsia="Times New Roman" w:hAnsi="Segoe UI" w:cs="Segoe UI"/>
          <w:color w:val="212529"/>
          <w:sz w:val="24"/>
          <w:szCs w:val="24"/>
          <w:lang w:eastAsia="es-PE"/>
        </w:rPr>
      </w:pPr>
      <w:r w:rsidRPr="0033138D">
        <w:rPr>
          <w:rFonts w:asciiTheme="majorHAnsi" w:eastAsia="Times New Roman" w:hAnsiTheme="majorHAnsi" w:cstheme="majorHAnsi"/>
          <w:color w:val="212529"/>
          <w:lang w:eastAsia="es-PE"/>
        </w:rPr>
        <w:t>Estimador ajustado</w:t>
      </w:r>
      <w:r w:rsidRPr="0033138D">
        <w:rPr>
          <w:rFonts w:ascii="Segoe UI" w:eastAsia="Times New Roman" w:hAnsi="Segoe UI" w:cs="Segoe UI"/>
          <w:color w:val="212529"/>
          <w:sz w:val="24"/>
          <w:szCs w:val="24"/>
          <w:lang w:eastAsia="es-PE"/>
        </w:rPr>
        <w:t>.</w:t>
      </w:r>
    </w:p>
    <w:p w14:paraId="2B6490A1" w14:textId="3033B898" w:rsidR="00364E83" w:rsidRPr="0033138D" w:rsidRDefault="0033138D" w:rsidP="008967F7">
      <w:pPr>
        <w:tabs>
          <w:tab w:val="left" w:pos="2010"/>
        </w:tabs>
        <w:rPr>
          <w:rFonts w:ascii="Segoe UI" w:hAnsi="Segoe UI" w:cs="Segoe UI"/>
          <w:color w:val="212529"/>
        </w:rPr>
      </w:pPr>
      <w:r>
        <w:rPr>
          <w:rFonts w:asciiTheme="majorHAnsi" w:hAnsiTheme="majorHAnsi" w:cstheme="majorHAnsi"/>
        </w:rPr>
        <w:t xml:space="preserve"> </w:t>
      </w:r>
    </w:p>
    <w:p w14:paraId="315FD2ED" w14:textId="442BA145" w:rsidR="00364E83" w:rsidRDefault="00364E83" w:rsidP="008967F7">
      <w:pPr>
        <w:tabs>
          <w:tab w:val="left" w:pos="2010"/>
        </w:tabs>
        <w:rPr>
          <w:rFonts w:asciiTheme="majorHAnsi" w:hAnsiTheme="majorHAnsi" w:cstheme="majorHAnsi"/>
        </w:rPr>
      </w:pPr>
    </w:p>
    <w:p w14:paraId="58D69F5E" w14:textId="3CACC80B" w:rsidR="00364E83" w:rsidRDefault="00364E83" w:rsidP="008967F7">
      <w:pPr>
        <w:tabs>
          <w:tab w:val="left" w:pos="2010"/>
        </w:tabs>
        <w:rPr>
          <w:rFonts w:asciiTheme="majorHAnsi" w:hAnsiTheme="majorHAnsi" w:cstheme="majorHAnsi"/>
        </w:rPr>
      </w:pPr>
    </w:p>
    <w:p w14:paraId="4B83213E" w14:textId="027AED7C" w:rsidR="00364E83" w:rsidRDefault="00364E83" w:rsidP="008967F7">
      <w:pPr>
        <w:tabs>
          <w:tab w:val="left" w:pos="2010"/>
        </w:tabs>
        <w:rPr>
          <w:rFonts w:asciiTheme="majorHAnsi" w:hAnsiTheme="majorHAnsi" w:cstheme="majorHAnsi"/>
        </w:rPr>
      </w:pPr>
    </w:p>
    <w:p w14:paraId="40F54DBE" w14:textId="77777777" w:rsidR="0033138D" w:rsidRDefault="0033138D" w:rsidP="008967F7">
      <w:pPr>
        <w:tabs>
          <w:tab w:val="left" w:pos="2010"/>
        </w:tabs>
        <w:rPr>
          <w:rFonts w:asciiTheme="majorHAnsi" w:hAnsiTheme="majorHAnsi" w:cstheme="majorHAnsi"/>
        </w:rPr>
      </w:pPr>
    </w:p>
    <w:p w14:paraId="72AD6B84" w14:textId="0202A0F1" w:rsidR="00364E83" w:rsidRDefault="00364E83" w:rsidP="008967F7">
      <w:pPr>
        <w:tabs>
          <w:tab w:val="left" w:pos="2010"/>
        </w:tabs>
        <w:rPr>
          <w:rFonts w:asciiTheme="majorHAnsi" w:hAnsiTheme="majorHAnsi" w:cstheme="majorHAnsi"/>
        </w:rPr>
      </w:pPr>
    </w:p>
    <w:p w14:paraId="39E4F17A" w14:textId="78D52482" w:rsidR="00364E83" w:rsidRDefault="00364E83" w:rsidP="008967F7">
      <w:pPr>
        <w:tabs>
          <w:tab w:val="left" w:pos="2010"/>
        </w:tabs>
        <w:rPr>
          <w:rFonts w:asciiTheme="majorHAnsi" w:hAnsiTheme="majorHAnsi" w:cstheme="majorHAnsi"/>
        </w:rPr>
      </w:pPr>
      <w:proofErr w:type="spellStart"/>
      <w:r>
        <w:rPr>
          <w:rStyle w:val="CdigoHTML"/>
          <w:rFonts w:ascii="Consolas" w:eastAsiaTheme="minorHAnsi" w:hAnsi="Consolas"/>
          <w:b/>
          <w:bCs/>
          <w:color w:val="222222"/>
          <w:sz w:val="21"/>
          <w:szCs w:val="21"/>
        </w:rPr>
        <w:t>fit_predict</w:t>
      </w:r>
      <w:proofErr w:type="spellEnd"/>
      <w:r>
        <w:rPr>
          <w:rStyle w:val="sig-paren"/>
          <w:rFonts w:ascii="Segoe UI" w:hAnsi="Segoe UI" w:cs="Segoe UI"/>
          <w:color w:val="212529"/>
        </w:rPr>
        <w:t>( </w:t>
      </w:r>
      <w:r>
        <w:rPr>
          <w:rStyle w:val="n"/>
          <w:rFonts w:ascii="Segoe UI" w:hAnsi="Segoe UI" w:cs="Segoe UI"/>
          <w:i/>
          <w:iCs/>
          <w:color w:val="212529"/>
        </w:rPr>
        <w:t>X</w:t>
      </w:r>
      <w:r>
        <w:rPr>
          <w:rFonts w:ascii="Segoe UI" w:hAnsi="Segoe UI" w:cs="Segoe UI"/>
          <w:color w:val="212529"/>
        </w:rPr>
        <w:t> , </w:t>
      </w:r>
      <w:r>
        <w:rPr>
          <w:rStyle w:val="n"/>
          <w:rFonts w:ascii="Segoe UI" w:hAnsi="Segoe UI" w:cs="Segoe UI"/>
          <w:i/>
          <w:iCs/>
          <w:color w:val="212529"/>
        </w:rPr>
        <w:t>y </w:t>
      </w:r>
      <w:r>
        <w:rPr>
          <w:rStyle w:val="o"/>
          <w:rFonts w:ascii="Segoe UI" w:hAnsi="Segoe UI" w:cs="Segoe UI"/>
          <w:i/>
          <w:iCs/>
          <w:color w:val="212529"/>
        </w:rPr>
        <w:t>= </w:t>
      </w:r>
      <w:r>
        <w:rPr>
          <w:rStyle w:val="defaultvalue"/>
          <w:rFonts w:ascii="Segoe UI" w:hAnsi="Segoe UI" w:cs="Segoe UI"/>
          <w:i/>
          <w:iCs/>
          <w:color w:val="212529"/>
        </w:rPr>
        <w:t>Ninguno</w:t>
      </w:r>
      <w:r>
        <w:rPr>
          <w:rFonts w:ascii="Segoe UI" w:hAnsi="Segoe UI" w:cs="Segoe UI"/>
          <w:color w:val="212529"/>
        </w:rPr>
        <w:t> , </w:t>
      </w:r>
      <w:proofErr w:type="spellStart"/>
      <w:r>
        <w:rPr>
          <w:rStyle w:val="n"/>
          <w:rFonts w:ascii="Segoe UI" w:hAnsi="Segoe UI" w:cs="Segoe UI"/>
          <w:i/>
          <w:iCs/>
          <w:color w:val="212529"/>
        </w:rPr>
        <w:t>sample_weight</w:t>
      </w:r>
      <w:proofErr w:type="spellEnd"/>
      <w:r>
        <w:rPr>
          <w:rStyle w:val="n"/>
          <w:rFonts w:ascii="Segoe UI" w:hAnsi="Segoe UI" w:cs="Segoe UI"/>
          <w:i/>
          <w:iCs/>
          <w:color w:val="212529"/>
        </w:rPr>
        <w:t> </w:t>
      </w:r>
      <w:r>
        <w:rPr>
          <w:rStyle w:val="o"/>
          <w:rFonts w:ascii="Segoe UI" w:hAnsi="Segoe UI" w:cs="Segoe UI"/>
          <w:i/>
          <w:iCs/>
          <w:color w:val="212529"/>
        </w:rPr>
        <w:t>= </w:t>
      </w:r>
      <w:r>
        <w:rPr>
          <w:rStyle w:val="defaultvalue"/>
          <w:rFonts w:ascii="Segoe UI" w:hAnsi="Segoe UI" w:cs="Segoe UI"/>
          <w:i/>
          <w:iCs/>
          <w:color w:val="212529"/>
        </w:rPr>
        <w:t>Ninguno</w:t>
      </w:r>
      <w:r>
        <w:rPr>
          <w:rStyle w:val="sig-paren"/>
          <w:rFonts w:ascii="Segoe UI" w:hAnsi="Segoe UI" w:cs="Segoe UI"/>
          <w:color w:val="212529"/>
        </w:rPr>
        <w:t> </w:t>
      </w:r>
      <w:r>
        <w:rPr>
          <w:rStyle w:val="sig-paren"/>
          <w:rFonts w:ascii="Segoe UI" w:hAnsi="Segoe UI" w:cs="Segoe UI"/>
          <w:color w:val="212529"/>
        </w:rPr>
        <w:t>)</w:t>
      </w:r>
      <w:r>
        <w:rPr>
          <w:rFonts w:asciiTheme="majorHAnsi" w:hAnsiTheme="majorHAnsi" w:cstheme="majorHAnsi"/>
        </w:rPr>
        <w:t xml:space="preserve"> </w:t>
      </w:r>
    </w:p>
    <w:p w14:paraId="5D6788B7" w14:textId="67F4C240" w:rsidR="00364E83" w:rsidRDefault="00364E83" w:rsidP="008967F7">
      <w:pPr>
        <w:tabs>
          <w:tab w:val="left" w:pos="2010"/>
        </w:tabs>
        <w:rPr>
          <w:rFonts w:asciiTheme="majorHAnsi" w:hAnsiTheme="majorHAnsi" w:cstheme="majorHAnsi"/>
        </w:rPr>
      </w:pPr>
    </w:p>
    <w:p w14:paraId="79060922" w14:textId="77777777" w:rsidR="00364E83" w:rsidRDefault="00364E83" w:rsidP="008967F7">
      <w:pPr>
        <w:tabs>
          <w:tab w:val="left" w:pos="2010"/>
        </w:tabs>
        <w:rPr>
          <w:rFonts w:asciiTheme="majorHAnsi" w:hAnsiTheme="majorHAnsi" w:cstheme="majorHAnsi"/>
        </w:rPr>
      </w:pPr>
    </w:p>
    <w:p w14:paraId="4907A712" w14:textId="77777777" w:rsidR="00364E83" w:rsidRPr="00364E83" w:rsidRDefault="00364E83" w:rsidP="00364E83">
      <w:pPr>
        <w:pBdr>
          <w:top w:val="single" w:sz="6" w:space="0" w:color="DDDDDD"/>
          <w:bottom w:val="single" w:sz="6" w:space="0" w:color="DDDDDD"/>
        </w:pBdr>
        <w:shd w:val="clear" w:color="auto" w:fill="F0F7FA"/>
        <w:spacing w:after="0" w:line="240" w:lineRule="auto"/>
        <w:rPr>
          <w:rFonts w:ascii="Segoe UI" w:eastAsia="Times New Roman" w:hAnsi="Segoe UI" w:cs="Segoe UI"/>
          <w:b/>
          <w:bCs/>
          <w:color w:val="212529"/>
          <w:sz w:val="20"/>
          <w:szCs w:val="20"/>
          <w:lang w:eastAsia="es-PE"/>
        </w:rPr>
      </w:pPr>
      <w:r w:rsidRPr="00364E83">
        <w:rPr>
          <w:rFonts w:ascii="Segoe UI" w:eastAsia="Times New Roman" w:hAnsi="Segoe UI" w:cs="Segoe UI"/>
          <w:b/>
          <w:bCs/>
          <w:color w:val="212529"/>
          <w:sz w:val="20"/>
          <w:szCs w:val="20"/>
          <w:lang w:eastAsia="es-PE"/>
        </w:rPr>
        <w:t>Parámetros</w:t>
      </w:r>
    </w:p>
    <w:p w14:paraId="45A13FC5" w14:textId="77777777" w:rsidR="00364E83" w:rsidRPr="00364E83" w:rsidRDefault="00364E83" w:rsidP="00364E83">
      <w:pPr>
        <w:pBdr>
          <w:top w:val="single" w:sz="6" w:space="0" w:color="DDDDDD"/>
          <w:bottom w:val="single" w:sz="6" w:space="0" w:color="DDDDDD"/>
        </w:pBdr>
        <w:shd w:val="clear" w:color="auto" w:fill="FFFFFF"/>
        <w:spacing w:after="0" w:line="240" w:lineRule="auto"/>
        <w:ind w:left="720"/>
        <w:rPr>
          <w:rFonts w:ascii="Segoe UI" w:eastAsia="Times New Roman" w:hAnsi="Segoe UI" w:cs="Segoe UI"/>
          <w:b/>
          <w:bCs/>
          <w:color w:val="212529"/>
          <w:sz w:val="20"/>
          <w:szCs w:val="20"/>
          <w:lang w:eastAsia="es-PE"/>
        </w:rPr>
      </w:pPr>
      <w:r w:rsidRPr="00364E83">
        <w:rPr>
          <w:rFonts w:ascii="Segoe UI" w:eastAsia="Times New Roman" w:hAnsi="Segoe UI" w:cs="Segoe UI"/>
          <w:b/>
          <w:bCs/>
          <w:color w:val="212529"/>
          <w:sz w:val="20"/>
          <w:szCs w:val="20"/>
          <w:lang w:eastAsia="es-PE"/>
        </w:rPr>
        <w:t>X </w:t>
      </w:r>
      <w:r w:rsidRPr="00364E83">
        <w:rPr>
          <w:rFonts w:ascii="Segoe UI" w:eastAsia="Times New Roman" w:hAnsi="Segoe UI" w:cs="Segoe UI"/>
          <w:b/>
          <w:bCs/>
          <w:i/>
          <w:iCs/>
          <w:color w:val="212529"/>
          <w:sz w:val="20"/>
          <w:szCs w:val="20"/>
          <w:lang w:eastAsia="es-PE"/>
        </w:rPr>
        <w:t>{matriz dispersa en forma de matriz} de forma (</w:t>
      </w:r>
      <w:proofErr w:type="spellStart"/>
      <w:r w:rsidRPr="00364E83">
        <w:rPr>
          <w:rFonts w:ascii="Segoe UI" w:eastAsia="Times New Roman" w:hAnsi="Segoe UI" w:cs="Segoe UI"/>
          <w:b/>
          <w:bCs/>
          <w:i/>
          <w:iCs/>
          <w:color w:val="212529"/>
          <w:sz w:val="20"/>
          <w:szCs w:val="20"/>
          <w:lang w:eastAsia="es-PE"/>
        </w:rPr>
        <w:t>n_samples</w:t>
      </w:r>
      <w:proofErr w:type="spellEnd"/>
      <w:r w:rsidRPr="00364E83">
        <w:rPr>
          <w:rFonts w:ascii="Segoe UI" w:eastAsia="Times New Roman" w:hAnsi="Segoe UI" w:cs="Segoe UI"/>
          <w:b/>
          <w:bCs/>
          <w:i/>
          <w:iCs/>
          <w:color w:val="212529"/>
          <w:sz w:val="20"/>
          <w:szCs w:val="20"/>
          <w:lang w:eastAsia="es-PE"/>
        </w:rPr>
        <w:t xml:space="preserve">, </w:t>
      </w:r>
      <w:proofErr w:type="spellStart"/>
      <w:r w:rsidRPr="00364E83">
        <w:rPr>
          <w:rFonts w:ascii="Segoe UI" w:eastAsia="Times New Roman" w:hAnsi="Segoe UI" w:cs="Segoe UI"/>
          <w:b/>
          <w:bCs/>
          <w:i/>
          <w:iCs/>
          <w:color w:val="212529"/>
          <w:sz w:val="20"/>
          <w:szCs w:val="20"/>
          <w:lang w:eastAsia="es-PE"/>
        </w:rPr>
        <w:t>n_features</w:t>
      </w:r>
      <w:proofErr w:type="spellEnd"/>
      <w:r w:rsidRPr="00364E83">
        <w:rPr>
          <w:rFonts w:ascii="Segoe UI" w:eastAsia="Times New Roman" w:hAnsi="Segoe UI" w:cs="Segoe UI"/>
          <w:b/>
          <w:bCs/>
          <w:i/>
          <w:iCs/>
          <w:color w:val="212529"/>
          <w:sz w:val="20"/>
          <w:szCs w:val="20"/>
          <w:lang w:eastAsia="es-PE"/>
        </w:rPr>
        <w:t>)</w:t>
      </w:r>
    </w:p>
    <w:p w14:paraId="5618476D" w14:textId="77777777"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Segoe UI" w:eastAsia="Times New Roman" w:hAnsi="Segoe UI" w:cs="Segoe UI"/>
          <w:color w:val="212529"/>
          <w:sz w:val="20"/>
          <w:szCs w:val="20"/>
          <w:lang w:eastAsia="es-PE"/>
        </w:rPr>
      </w:pPr>
      <w:r w:rsidRPr="00364E83">
        <w:rPr>
          <w:rFonts w:ascii="Segoe UI" w:eastAsia="Times New Roman" w:hAnsi="Segoe UI" w:cs="Segoe UI"/>
          <w:color w:val="212529"/>
          <w:sz w:val="20"/>
          <w:szCs w:val="20"/>
          <w:lang w:eastAsia="es-PE"/>
        </w:rPr>
        <w:t>Nuevos datos para transformar.</w:t>
      </w:r>
    </w:p>
    <w:p w14:paraId="7C78F8C9" w14:textId="5BE325B2" w:rsidR="00364E83" w:rsidRPr="00364E83" w:rsidRDefault="00364E83" w:rsidP="00364E83">
      <w:pPr>
        <w:pBdr>
          <w:top w:val="single" w:sz="6" w:space="0" w:color="DDDDDD"/>
          <w:bottom w:val="single" w:sz="6" w:space="0" w:color="DDDDDD"/>
        </w:pBdr>
        <w:shd w:val="clear" w:color="auto" w:fill="FFFFFF"/>
        <w:spacing w:after="0" w:line="240" w:lineRule="auto"/>
        <w:ind w:left="720"/>
        <w:rPr>
          <w:rFonts w:ascii="Segoe UI" w:eastAsia="Times New Roman" w:hAnsi="Segoe UI" w:cs="Segoe UI"/>
          <w:b/>
          <w:bCs/>
          <w:color w:val="212529"/>
          <w:sz w:val="20"/>
          <w:szCs w:val="20"/>
          <w:lang w:eastAsia="es-PE"/>
        </w:rPr>
      </w:pPr>
      <w:r>
        <w:rPr>
          <w:rFonts w:ascii="Segoe UI" w:eastAsia="Times New Roman" w:hAnsi="Segoe UI" w:cs="Segoe UI"/>
          <w:b/>
          <w:bCs/>
          <w:color w:val="212529"/>
          <w:sz w:val="20"/>
          <w:szCs w:val="20"/>
          <w:lang w:eastAsia="es-PE"/>
        </w:rPr>
        <w:t>Y</w:t>
      </w:r>
      <w:r w:rsidRPr="00364E83">
        <w:rPr>
          <w:rFonts w:ascii="Segoe UI" w:eastAsia="Times New Roman" w:hAnsi="Segoe UI" w:cs="Segoe UI"/>
          <w:b/>
          <w:bCs/>
          <w:color w:val="212529"/>
          <w:sz w:val="20"/>
          <w:szCs w:val="20"/>
          <w:lang w:eastAsia="es-PE"/>
        </w:rPr>
        <w:t> </w:t>
      </w:r>
      <w:r w:rsidRPr="00364E83">
        <w:rPr>
          <w:rFonts w:ascii="Segoe UI" w:eastAsia="Times New Roman" w:hAnsi="Segoe UI" w:cs="Segoe UI"/>
          <w:b/>
          <w:bCs/>
          <w:i/>
          <w:iCs/>
          <w:color w:val="212529"/>
          <w:sz w:val="20"/>
          <w:szCs w:val="20"/>
          <w:lang w:eastAsia="es-PE"/>
        </w:rPr>
        <w:t>Ignorado</w:t>
      </w:r>
    </w:p>
    <w:p w14:paraId="47ED2F34" w14:textId="77777777"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Segoe UI" w:eastAsia="Times New Roman" w:hAnsi="Segoe UI" w:cs="Segoe UI"/>
          <w:color w:val="212529"/>
          <w:sz w:val="20"/>
          <w:szCs w:val="20"/>
          <w:lang w:eastAsia="es-PE"/>
        </w:rPr>
      </w:pPr>
      <w:r w:rsidRPr="00364E83">
        <w:rPr>
          <w:rFonts w:ascii="Segoe UI" w:eastAsia="Times New Roman" w:hAnsi="Segoe UI" w:cs="Segoe UI"/>
          <w:color w:val="212529"/>
          <w:sz w:val="20"/>
          <w:szCs w:val="20"/>
          <w:lang w:eastAsia="es-PE"/>
        </w:rPr>
        <w:t>No utilizado, presente aquí para la coherencia de la API por convención.</w:t>
      </w:r>
    </w:p>
    <w:p w14:paraId="7138C537" w14:textId="77777777" w:rsidR="00364E83" w:rsidRPr="00364E83" w:rsidRDefault="00364E83" w:rsidP="00364E83">
      <w:pPr>
        <w:pBdr>
          <w:top w:val="single" w:sz="6" w:space="0" w:color="DDDDDD"/>
          <w:bottom w:val="single" w:sz="6" w:space="0" w:color="DDDDDD"/>
        </w:pBdr>
        <w:shd w:val="clear" w:color="auto" w:fill="FFFFFF"/>
        <w:spacing w:after="0" w:line="240" w:lineRule="auto"/>
        <w:ind w:left="720"/>
        <w:rPr>
          <w:rFonts w:ascii="Segoe UI" w:eastAsia="Times New Roman" w:hAnsi="Segoe UI" w:cs="Segoe UI"/>
          <w:b/>
          <w:bCs/>
          <w:color w:val="212529"/>
          <w:sz w:val="20"/>
          <w:szCs w:val="20"/>
          <w:lang w:eastAsia="es-PE"/>
        </w:rPr>
      </w:pPr>
      <w:proofErr w:type="spellStart"/>
      <w:r w:rsidRPr="00364E83">
        <w:rPr>
          <w:rFonts w:ascii="Segoe UI" w:eastAsia="Times New Roman" w:hAnsi="Segoe UI" w:cs="Segoe UI"/>
          <w:b/>
          <w:bCs/>
          <w:color w:val="212529"/>
          <w:sz w:val="20"/>
          <w:szCs w:val="20"/>
          <w:lang w:eastAsia="es-PE"/>
        </w:rPr>
        <w:t>sample_weight</w:t>
      </w:r>
      <w:proofErr w:type="spellEnd"/>
      <w:r w:rsidRPr="00364E83">
        <w:rPr>
          <w:rFonts w:ascii="Segoe UI" w:eastAsia="Times New Roman" w:hAnsi="Segoe UI" w:cs="Segoe UI"/>
          <w:b/>
          <w:bCs/>
          <w:color w:val="212529"/>
          <w:sz w:val="20"/>
          <w:szCs w:val="20"/>
          <w:lang w:eastAsia="es-PE"/>
        </w:rPr>
        <w:t xml:space="preserve"> similar a una </w:t>
      </w:r>
      <w:r w:rsidRPr="00364E83">
        <w:rPr>
          <w:rFonts w:ascii="Segoe UI" w:eastAsia="Times New Roman" w:hAnsi="Segoe UI" w:cs="Segoe UI"/>
          <w:b/>
          <w:bCs/>
          <w:i/>
          <w:iCs/>
          <w:color w:val="212529"/>
          <w:sz w:val="20"/>
          <w:szCs w:val="20"/>
          <w:lang w:eastAsia="es-PE"/>
        </w:rPr>
        <w:t>matriz de forma (</w:t>
      </w:r>
      <w:proofErr w:type="spellStart"/>
      <w:r w:rsidRPr="00364E83">
        <w:rPr>
          <w:rFonts w:ascii="Segoe UI" w:eastAsia="Times New Roman" w:hAnsi="Segoe UI" w:cs="Segoe UI"/>
          <w:b/>
          <w:bCs/>
          <w:i/>
          <w:iCs/>
          <w:color w:val="212529"/>
          <w:sz w:val="20"/>
          <w:szCs w:val="20"/>
          <w:lang w:eastAsia="es-PE"/>
        </w:rPr>
        <w:t>n_samples</w:t>
      </w:r>
      <w:proofErr w:type="spellEnd"/>
      <w:r w:rsidRPr="00364E83">
        <w:rPr>
          <w:rFonts w:ascii="Segoe UI" w:eastAsia="Times New Roman" w:hAnsi="Segoe UI" w:cs="Segoe UI"/>
          <w:b/>
          <w:bCs/>
          <w:i/>
          <w:iCs/>
          <w:color w:val="212529"/>
          <w:sz w:val="20"/>
          <w:szCs w:val="20"/>
          <w:lang w:eastAsia="es-PE"/>
        </w:rPr>
        <w:t>,), predeterminado = Ninguno</w:t>
      </w:r>
    </w:p>
    <w:p w14:paraId="29F2BB54" w14:textId="77777777"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Segoe UI" w:eastAsia="Times New Roman" w:hAnsi="Segoe UI" w:cs="Segoe UI"/>
          <w:color w:val="212529"/>
          <w:sz w:val="20"/>
          <w:szCs w:val="20"/>
          <w:lang w:eastAsia="es-PE"/>
        </w:rPr>
      </w:pPr>
      <w:r w:rsidRPr="00364E83">
        <w:rPr>
          <w:rFonts w:ascii="Segoe UI" w:eastAsia="Times New Roman" w:hAnsi="Segoe UI" w:cs="Segoe UI"/>
          <w:color w:val="212529"/>
          <w:sz w:val="20"/>
          <w:szCs w:val="20"/>
          <w:lang w:eastAsia="es-PE"/>
        </w:rPr>
        <w:t>Los pesos para cada observación en X. Si Ninguno, a todas las observaciones se les asigna el mismo peso.</w:t>
      </w:r>
    </w:p>
    <w:p w14:paraId="6009522A" w14:textId="77777777" w:rsidR="00364E83" w:rsidRPr="00364E83" w:rsidRDefault="00364E83" w:rsidP="00364E83">
      <w:pPr>
        <w:pBdr>
          <w:top w:val="single" w:sz="6" w:space="0" w:color="DDDDDD"/>
          <w:bottom w:val="single" w:sz="6" w:space="0" w:color="DDDDDD"/>
        </w:pBdr>
        <w:shd w:val="clear" w:color="auto" w:fill="F0F7FA"/>
        <w:spacing w:after="0" w:line="240" w:lineRule="auto"/>
        <w:rPr>
          <w:rFonts w:ascii="Segoe UI" w:eastAsia="Times New Roman" w:hAnsi="Segoe UI" w:cs="Segoe UI"/>
          <w:b/>
          <w:bCs/>
          <w:color w:val="212529"/>
          <w:sz w:val="20"/>
          <w:szCs w:val="20"/>
          <w:lang w:eastAsia="es-PE"/>
        </w:rPr>
      </w:pPr>
      <w:r w:rsidRPr="00364E83">
        <w:rPr>
          <w:rFonts w:ascii="Segoe UI" w:eastAsia="Times New Roman" w:hAnsi="Segoe UI" w:cs="Segoe UI"/>
          <w:b/>
          <w:bCs/>
          <w:color w:val="212529"/>
          <w:sz w:val="20"/>
          <w:szCs w:val="20"/>
          <w:lang w:eastAsia="es-PE"/>
        </w:rPr>
        <w:t>Devoluciones</w:t>
      </w:r>
    </w:p>
    <w:p w14:paraId="60A20E7D" w14:textId="77777777" w:rsidR="00364E83" w:rsidRPr="00364E83" w:rsidRDefault="00364E83" w:rsidP="00364E83">
      <w:pPr>
        <w:pBdr>
          <w:top w:val="single" w:sz="6" w:space="0" w:color="DDDDDD"/>
          <w:bottom w:val="single" w:sz="6" w:space="0" w:color="DDDDDD"/>
        </w:pBdr>
        <w:shd w:val="clear" w:color="auto" w:fill="FFFFFF"/>
        <w:spacing w:after="0" w:line="240" w:lineRule="auto"/>
        <w:ind w:left="720"/>
        <w:rPr>
          <w:rFonts w:ascii="Segoe UI" w:eastAsia="Times New Roman" w:hAnsi="Segoe UI" w:cs="Segoe UI"/>
          <w:b/>
          <w:bCs/>
          <w:color w:val="212529"/>
          <w:sz w:val="20"/>
          <w:szCs w:val="20"/>
          <w:lang w:eastAsia="es-PE"/>
        </w:rPr>
      </w:pPr>
      <w:r w:rsidRPr="00364E83">
        <w:rPr>
          <w:rFonts w:ascii="Segoe UI" w:eastAsia="Times New Roman" w:hAnsi="Segoe UI" w:cs="Segoe UI"/>
          <w:b/>
          <w:bCs/>
          <w:color w:val="212529"/>
          <w:sz w:val="20"/>
          <w:szCs w:val="20"/>
          <w:lang w:eastAsia="es-PE"/>
        </w:rPr>
        <w:t>etiquetas </w:t>
      </w:r>
      <w:proofErr w:type="spellStart"/>
      <w:r w:rsidRPr="00364E83">
        <w:rPr>
          <w:rFonts w:ascii="Segoe UI" w:eastAsia="Times New Roman" w:hAnsi="Segoe UI" w:cs="Segoe UI"/>
          <w:b/>
          <w:bCs/>
          <w:i/>
          <w:iCs/>
          <w:color w:val="212529"/>
          <w:sz w:val="20"/>
          <w:szCs w:val="20"/>
          <w:lang w:eastAsia="es-PE"/>
        </w:rPr>
        <w:t>ndarray</w:t>
      </w:r>
      <w:proofErr w:type="spellEnd"/>
      <w:r w:rsidRPr="00364E83">
        <w:rPr>
          <w:rFonts w:ascii="Segoe UI" w:eastAsia="Times New Roman" w:hAnsi="Segoe UI" w:cs="Segoe UI"/>
          <w:b/>
          <w:bCs/>
          <w:i/>
          <w:iCs/>
          <w:color w:val="212529"/>
          <w:sz w:val="20"/>
          <w:szCs w:val="20"/>
          <w:lang w:eastAsia="es-PE"/>
        </w:rPr>
        <w:t xml:space="preserve"> de forma (</w:t>
      </w:r>
      <w:proofErr w:type="spellStart"/>
      <w:r w:rsidRPr="00364E83">
        <w:rPr>
          <w:rFonts w:ascii="Segoe UI" w:eastAsia="Times New Roman" w:hAnsi="Segoe UI" w:cs="Segoe UI"/>
          <w:b/>
          <w:bCs/>
          <w:i/>
          <w:iCs/>
          <w:color w:val="212529"/>
          <w:sz w:val="20"/>
          <w:szCs w:val="20"/>
          <w:lang w:eastAsia="es-PE"/>
        </w:rPr>
        <w:t>n_samples</w:t>
      </w:r>
      <w:proofErr w:type="spellEnd"/>
      <w:r w:rsidRPr="00364E83">
        <w:rPr>
          <w:rFonts w:ascii="Segoe UI" w:eastAsia="Times New Roman" w:hAnsi="Segoe UI" w:cs="Segoe UI"/>
          <w:b/>
          <w:bCs/>
          <w:i/>
          <w:iCs/>
          <w:color w:val="212529"/>
          <w:sz w:val="20"/>
          <w:szCs w:val="20"/>
          <w:lang w:eastAsia="es-PE"/>
        </w:rPr>
        <w:t>,)</w:t>
      </w:r>
    </w:p>
    <w:p w14:paraId="4412CD91" w14:textId="77777777" w:rsidR="00364E83" w:rsidRPr="00364E83" w:rsidRDefault="00364E83" w:rsidP="00364E83">
      <w:pPr>
        <w:pBdr>
          <w:top w:val="single" w:sz="6" w:space="0" w:color="DDDDDD"/>
          <w:bottom w:val="single" w:sz="6" w:space="0" w:color="DDDDDD"/>
        </w:pBdr>
        <w:shd w:val="clear" w:color="auto" w:fill="FFFFFF"/>
        <w:spacing w:after="100" w:afterAutospacing="1" w:line="240" w:lineRule="auto"/>
        <w:ind w:left="720"/>
        <w:rPr>
          <w:rFonts w:ascii="Segoe UI" w:eastAsia="Times New Roman" w:hAnsi="Segoe UI" w:cs="Segoe UI"/>
          <w:color w:val="212529"/>
          <w:sz w:val="20"/>
          <w:szCs w:val="20"/>
          <w:lang w:eastAsia="es-PE"/>
        </w:rPr>
      </w:pPr>
      <w:r w:rsidRPr="00364E83">
        <w:rPr>
          <w:rFonts w:ascii="Segoe UI" w:eastAsia="Times New Roman" w:hAnsi="Segoe UI" w:cs="Segoe UI"/>
          <w:color w:val="212529"/>
          <w:sz w:val="20"/>
          <w:szCs w:val="20"/>
          <w:lang w:eastAsia="es-PE"/>
        </w:rPr>
        <w:t>Índice del conglomerado al que pertenece cada muestra.</w:t>
      </w:r>
    </w:p>
    <w:p w14:paraId="21B3E8D8" w14:textId="77777777" w:rsidR="00364E83" w:rsidRPr="00067F53" w:rsidRDefault="00364E83" w:rsidP="008967F7">
      <w:pPr>
        <w:tabs>
          <w:tab w:val="left" w:pos="2010"/>
        </w:tabs>
        <w:rPr>
          <w:rFonts w:asciiTheme="majorHAnsi" w:hAnsiTheme="majorHAnsi" w:cstheme="majorHAnsi"/>
        </w:rPr>
      </w:pPr>
    </w:p>
    <w:sectPr w:rsidR="00364E83" w:rsidRPr="00067F5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5B42F" w14:textId="77777777" w:rsidR="00255E6E" w:rsidRDefault="00255E6E" w:rsidP="00255E6E">
      <w:pPr>
        <w:spacing w:after="0" w:line="240" w:lineRule="auto"/>
      </w:pPr>
      <w:r>
        <w:separator/>
      </w:r>
    </w:p>
  </w:endnote>
  <w:endnote w:type="continuationSeparator" w:id="0">
    <w:p w14:paraId="290F162D" w14:textId="77777777" w:rsidR="00255E6E" w:rsidRDefault="00255E6E" w:rsidP="0025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8AD7" w14:textId="7FD4A565" w:rsidR="007C3BF2" w:rsidRDefault="007C3BF2">
    <w:pPr>
      <w:pStyle w:val="Piedepgina"/>
    </w:pPr>
    <w:r>
      <w:t xml:space="preserve">FISI-UNMSM </w:t>
    </w:r>
    <w:r>
      <w:tab/>
    </w:r>
    <w:r>
      <w:tab/>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FCF4" w14:textId="77777777" w:rsidR="00255E6E" w:rsidRDefault="00255E6E" w:rsidP="00255E6E">
      <w:pPr>
        <w:spacing w:after="0" w:line="240" w:lineRule="auto"/>
      </w:pPr>
      <w:r>
        <w:separator/>
      </w:r>
    </w:p>
  </w:footnote>
  <w:footnote w:type="continuationSeparator" w:id="0">
    <w:p w14:paraId="5D876871" w14:textId="77777777" w:rsidR="00255E6E" w:rsidRDefault="00255E6E" w:rsidP="00255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44F2" w14:textId="4AB6F6ED" w:rsidR="00255E6E" w:rsidRDefault="007C3BF2" w:rsidP="00255E6E">
    <w:pPr>
      <w:pStyle w:val="Encabezado"/>
      <w:tabs>
        <w:tab w:val="clear" w:pos="4252"/>
      </w:tabs>
    </w:pPr>
    <w:r>
      <w:rPr>
        <w:noProof/>
      </w:rPr>
      <mc:AlternateContent>
        <mc:Choice Requires="wps">
          <w:drawing>
            <wp:anchor distT="0" distB="0" distL="114300" distR="114300" simplePos="0" relativeHeight="251659264" behindDoc="0" locked="0" layoutInCell="1" allowOverlap="1" wp14:anchorId="682BB125" wp14:editId="413B43A7">
              <wp:simplePos x="0" y="0"/>
              <wp:positionH relativeFrom="column">
                <wp:posOffset>624205</wp:posOffset>
              </wp:positionH>
              <wp:positionV relativeFrom="paragraph">
                <wp:posOffset>150495</wp:posOffset>
              </wp:positionV>
              <wp:extent cx="416242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41624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E63ADE9"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15pt,11.85pt" to="376.9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" strokecolor="black [3200]">
              <v:stroke dashstyle="dash"/>
            </v:line>
          </w:pict>
        </mc:Fallback>
      </mc:AlternateContent>
    </w:r>
    <w:proofErr w:type="spellStart"/>
    <w:r w:rsidR="00255E6E">
      <w:t>KMeans</w:t>
    </w:r>
    <w:proofErr w:type="spellEnd"/>
    <w:r w:rsidR="00255E6E">
      <w:t xml:space="preserve"> </w:t>
    </w:r>
    <w:r w:rsidR="00255E6E">
      <w:tab/>
      <w:t xml:space="preserve"> TEAM JSJ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461FD"/>
    <w:multiLevelType w:val="multilevel"/>
    <w:tmpl w:val="DBE4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6E"/>
    <w:rsid w:val="00067F53"/>
    <w:rsid w:val="00255E6E"/>
    <w:rsid w:val="0033138D"/>
    <w:rsid w:val="00364E83"/>
    <w:rsid w:val="007C3BF2"/>
    <w:rsid w:val="008967F7"/>
    <w:rsid w:val="009A0AD0"/>
    <w:rsid w:val="00EF77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63035C"/>
  <w15:chartTrackingRefBased/>
  <w15:docId w15:val="{7FD92D7F-1C0B-4E9D-BD1E-CA082268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5E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5E6E"/>
  </w:style>
  <w:style w:type="paragraph" w:styleId="Piedepgina">
    <w:name w:val="footer"/>
    <w:basedOn w:val="Normal"/>
    <w:link w:val="PiedepginaCar"/>
    <w:uiPriority w:val="99"/>
    <w:unhideWhenUsed/>
    <w:rsid w:val="00255E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5E6E"/>
  </w:style>
  <w:style w:type="paragraph" w:styleId="NormalWeb">
    <w:name w:val="Normal (Web)"/>
    <w:basedOn w:val="Normal"/>
    <w:uiPriority w:val="99"/>
    <w:semiHidden/>
    <w:unhideWhenUsed/>
    <w:rsid w:val="00255E6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pre">
    <w:name w:val="pre"/>
    <w:basedOn w:val="Fuentedeprrafopredeter"/>
    <w:rsid w:val="00255E6E"/>
  </w:style>
  <w:style w:type="character" w:styleId="nfasis">
    <w:name w:val="Emphasis"/>
    <w:basedOn w:val="Fuentedeprrafopredeter"/>
    <w:uiPriority w:val="20"/>
    <w:qFormat/>
    <w:rsid w:val="00255E6E"/>
    <w:rPr>
      <w:i/>
      <w:iCs/>
    </w:rPr>
  </w:style>
  <w:style w:type="character" w:customStyle="1" w:styleId="math">
    <w:name w:val="math"/>
    <w:basedOn w:val="Fuentedeprrafopredeter"/>
    <w:rsid w:val="00255E6E"/>
  </w:style>
  <w:style w:type="character" w:styleId="Textoennegrita">
    <w:name w:val="Strong"/>
    <w:basedOn w:val="Fuentedeprrafopredeter"/>
    <w:uiPriority w:val="22"/>
    <w:qFormat/>
    <w:rsid w:val="00255E6E"/>
    <w:rPr>
      <w:b/>
      <w:bCs/>
    </w:rPr>
  </w:style>
  <w:style w:type="character" w:customStyle="1" w:styleId="std">
    <w:name w:val="std"/>
    <w:basedOn w:val="Fuentedeprrafopredeter"/>
    <w:rsid w:val="00255E6E"/>
  </w:style>
  <w:style w:type="character" w:customStyle="1" w:styleId="classifier">
    <w:name w:val="classifier"/>
    <w:basedOn w:val="Fuentedeprrafopredeter"/>
    <w:rsid w:val="00364E83"/>
  </w:style>
  <w:style w:type="character" w:styleId="CdigoHTML">
    <w:name w:val="HTML Code"/>
    <w:basedOn w:val="Fuentedeprrafopredeter"/>
    <w:uiPriority w:val="99"/>
    <w:semiHidden/>
    <w:unhideWhenUsed/>
    <w:rsid w:val="00364E83"/>
    <w:rPr>
      <w:rFonts w:ascii="Courier New" w:eastAsia="Times New Roman" w:hAnsi="Courier New" w:cs="Courier New"/>
      <w:sz w:val="20"/>
      <w:szCs w:val="20"/>
    </w:rPr>
  </w:style>
  <w:style w:type="character" w:customStyle="1" w:styleId="sig-paren">
    <w:name w:val="sig-paren"/>
    <w:basedOn w:val="Fuentedeprrafopredeter"/>
    <w:rsid w:val="00364E83"/>
  </w:style>
  <w:style w:type="character" w:customStyle="1" w:styleId="n">
    <w:name w:val="n"/>
    <w:basedOn w:val="Fuentedeprrafopredeter"/>
    <w:rsid w:val="00364E83"/>
  </w:style>
  <w:style w:type="character" w:customStyle="1" w:styleId="o">
    <w:name w:val="o"/>
    <w:basedOn w:val="Fuentedeprrafopredeter"/>
    <w:rsid w:val="00364E83"/>
  </w:style>
  <w:style w:type="character" w:customStyle="1" w:styleId="defaultvalue">
    <w:name w:val="default_value"/>
    <w:basedOn w:val="Fuentedeprrafopredeter"/>
    <w:rsid w:val="00364E83"/>
  </w:style>
  <w:style w:type="character" w:customStyle="1" w:styleId="viewcode-link">
    <w:name w:val="viewcode-link"/>
    <w:basedOn w:val="Fuentedeprrafopredeter"/>
    <w:rsid w:val="00364E83"/>
  </w:style>
  <w:style w:type="character" w:customStyle="1" w:styleId="versionmodified">
    <w:name w:val="versionmodified"/>
    <w:basedOn w:val="Fuentedeprrafopredeter"/>
    <w:rsid w:val="00364E83"/>
  </w:style>
  <w:style w:type="character" w:customStyle="1" w:styleId="xref">
    <w:name w:val="xref"/>
    <w:basedOn w:val="Fuentedeprrafopredeter"/>
    <w:rsid w:val="00364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49070">
      <w:bodyDiv w:val="1"/>
      <w:marLeft w:val="0"/>
      <w:marRight w:val="0"/>
      <w:marTop w:val="0"/>
      <w:marBottom w:val="0"/>
      <w:divBdr>
        <w:top w:val="none" w:sz="0" w:space="0" w:color="auto"/>
        <w:left w:val="none" w:sz="0" w:space="0" w:color="auto"/>
        <w:bottom w:val="none" w:sz="0" w:space="0" w:color="auto"/>
        <w:right w:val="none" w:sz="0" w:space="0" w:color="auto"/>
      </w:divBdr>
      <w:divsChild>
        <w:div w:id="2101097059">
          <w:marLeft w:val="0"/>
          <w:marRight w:val="0"/>
          <w:marTop w:val="0"/>
          <w:marBottom w:val="0"/>
          <w:divBdr>
            <w:top w:val="none" w:sz="0" w:space="0" w:color="auto"/>
            <w:left w:val="none" w:sz="0" w:space="0" w:color="auto"/>
            <w:bottom w:val="none" w:sz="0" w:space="0" w:color="auto"/>
            <w:right w:val="none" w:sz="0" w:space="0" w:color="auto"/>
          </w:divBdr>
        </w:div>
      </w:divsChild>
    </w:div>
    <w:div w:id="781607157">
      <w:bodyDiv w:val="1"/>
      <w:marLeft w:val="0"/>
      <w:marRight w:val="0"/>
      <w:marTop w:val="0"/>
      <w:marBottom w:val="0"/>
      <w:divBdr>
        <w:top w:val="none" w:sz="0" w:space="0" w:color="auto"/>
        <w:left w:val="none" w:sz="0" w:space="0" w:color="auto"/>
        <w:bottom w:val="none" w:sz="0" w:space="0" w:color="auto"/>
        <w:right w:val="none" w:sz="0" w:space="0" w:color="auto"/>
      </w:divBdr>
    </w:div>
    <w:div w:id="1350058957">
      <w:bodyDiv w:val="1"/>
      <w:marLeft w:val="0"/>
      <w:marRight w:val="0"/>
      <w:marTop w:val="0"/>
      <w:marBottom w:val="0"/>
      <w:divBdr>
        <w:top w:val="none" w:sz="0" w:space="0" w:color="auto"/>
        <w:left w:val="none" w:sz="0" w:space="0" w:color="auto"/>
        <w:bottom w:val="none" w:sz="0" w:space="0" w:color="auto"/>
        <w:right w:val="none" w:sz="0" w:space="0" w:color="auto"/>
      </w:divBdr>
    </w:div>
    <w:div w:id="1834761061">
      <w:bodyDiv w:val="1"/>
      <w:marLeft w:val="0"/>
      <w:marRight w:val="0"/>
      <w:marTop w:val="0"/>
      <w:marBottom w:val="0"/>
      <w:divBdr>
        <w:top w:val="none" w:sz="0" w:space="0" w:color="auto"/>
        <w:left w:val="none" w:sz="0" w:space="0" w:color="auto"/>
        <w:bottom w:val="none" w:sz="0" w:space="0" w:color="auto"/>
        <w:right w:val="none" w:sz="0" w:space="0" w:color="auto"/>
      </w:divBdr>
    </w:div>
    <w:div w:id="1886482987">
      <w:bodyDiv w:val="1"/>
      <w:marLeft w:val="0"/>
      <w:marRight w:val="0"/>
      <w:marTop w:val="0"/>
      <w:marBottom w:val="0"/>
      <w:divBdr>
        <w:top w:val="none" w:sz="0" w:space="0" w:color="auto"/>
        <w:left w:val="none" w:sz="0" w:space="0" w:color="auto"/>
        <w:bottom w:val="none" w:sz="0" w:space="0" w:color="auto"/>
        <w:right w:val="none" w:sz="0" w:space="0" w:color="auto"/>
      </w:divBdr>
      <w:divsChild>
        <w:div w:id="1301568999">
          <w:marLeft w:val="0"/>
          <w:marRight w:val="0"/>
          <w:marTop w:val="0"/>
          <w:marBottom w:val="0"/>
          <w:divBdr>
            <w:top w:val="single" w:sz="6" w:space="0" w:color="EED3D7"/>
            <w:left w:val="single" w:sz="6" w:space="0" w:color="EED3D7"/>
            <w:bottom w:val="single" w:sz="6" w:space="0" w:color="EED3D7"/>
            <w:right w:val="single" w:sz="6" w:space="0" w:color="EED3D7"/>
          </w:divBdr>
        </w:div>
        <w:div w:id="40787183">
          <w:marLeft w:val="0"/>
          <w:marRight w:val="0"/>
          <w:marTop w:val="0"/>
          <w:marBottom w:val="0"/>
          <w:divBdr>
            <w:top w:val="single" w:sz="6" w:space="0" w:color="EED3D7"/>
            <w:left w:val="single" w:sz="6" w:space="0" w:color="EED3D7"/>
            <w:bottom w:val="single" w:sz="6" w:space="0" w:color="EED3D7"/>
            <w:right w:val="single" w:sz="6" w:space="0" w:color="EED3D7"/>
          </w:divBdr>
        </w:div>
        <w:div w:id="1576622576">
          <w:marLeft w:val="0"/>
          <w:marRight w:val="0"/>
          <w:marTop w:val="0"/>
          <w:marBottom w:val="0"/>
          <w:divBdr>
            <w:top w:val="single" w:sz="6" w:space="0" w:color="FBEED5"/>
            <w:left w:val="single" w:sz="6" w:space="0" w:color="FBEED5"/>
            <w:bottom w:val="single" w:sz="6" w:space="0" w:color="FBEED5"/>
            <w:right w:val="single" w:sz="6" w:space="0" w:color="FBEED5"/>
          </w:divBdr>
        </w:div>
      </w:divsChild>
    </w:div>
    <w:div w:id="193042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812</Words>
  <Characters>4468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Cuizano Cautivo</dc:creator>
  <cp:keywords/>
  <dc:description/>
  <cp:lastModifiedBy>Silvia Cuizano Cautivo</cp:lastModifiedBy>
  <cp:revision>3</cp:revision>
  <dcterms:created xsi:type="dcterms:W3CDTF">2021-07-10T05:34:00Z</dcterms:created>
  <dcterms:modified xsi:type="dcterms:W3CDTF">2021-07-24T20:06:00Z</dcterms:modified>
</cp:coreProperties>
</file>