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Extension.xml" ContentType="application/vnd.mathworks.package.corePropertiesExtension+xml"/>
  <Override PartName="/metadata/mwcoreProperties.xml" ContentType="application/vnd.mathworks.package.coreProperties+xml"/>
  <Override PartName="/metadata/mwcorePropertiesReleaseInfo.xml" ContentType="application/vnd.mathworks.package.corePropertiesReleaseInfo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9A128" w14:textId="77777777" w:rsidR="002B3011" w:rsidRDefault="001A0F4B">
      <w:pPr>
        <w:pStyle w:val="Code"/>
      </w:pPr>
      <w:r>
        <w:rPr>
          <w:noProof/>
          <w:color w:val="008013"/>
        </w:rPr>
        <w:t>% Experimental data</w:t>
      </w:r>
    </w:p>
    <w:p w14:paraId="159874FE" w14:textId="77777777" w:rsidR="002B3011" w:rsidRDefault="001A0F4B">
      <w:pPr>
        <w:pStyle w:val="Code"/>
      </w:pPr>
      <w:r>
        <w:rPr>
          <w:noProof/>
        </w:rPr>
        <w:t>F6P_concentration = [0.1, 0.5, 1, 2, 3, 5, 7, 10, 13, 16, 18, 20, 24];</w:t>
      </w:r>
    </w:p>
    <w:p w14:paraId="14CCF89C" w14:textId="77777777" w:rsidR="002B3011" w:rsidRDefault="001A0F4B">
      <w:pPr>
        <w:pStyle w:val="Code"/>
      </w:pPr>
      <w:r>
        <w:rPr>
          <w:noProof/>
        </w:rPr>
        <w:t>velocity = [0.1, 1.1, 3, 9, 15, 22, 26, 28, 29, 29.5, 30, 30, 30];</w:t>
      </w:r>
    </w:p>
    <w:p w14:paraId="166A4554" w14:textId="77777777" w:rsidR="002B3011" w:rsidRDefault="002B3011">
      <w:pPr>
        <w:pStyle w:val="Code"/>
      </w:pPr>
    </w:p>
    <w:p w14:paraId="05F25407" w14:textId="77777777" w:rsidR="002B3011" w:rsidRDefault="001A0F4B">
      <w:pPr>
        <w:pStyle w:val="Code"/>
      </w:pPr>
      <w:r>
        <w:rPr>
          <w:noProof/>
          <w:color w:val="008013"/>
        </w:rPr>
        <w:t>% Plotting the data</w:t>
      </w:r>
    </w:p>
    <w:p w14:paraId="3C8E3FF9" w14:textId="77777777" w:rsidR="002B3011" w:rsidRDefault="001A0F4B">
      <w:pPr>
        <w:pStyle w:val="Code"/>
      </w:pPr>
      <w:r>
        <w:rPr>
          <w:noProof/>
        </w:rPr>
        <w:t>figure;</w:t>
      </w:r>
    </w:p>
    <w:p w14:paraId="38390C79" w14:textId="77777777" w:rsidR="002B3011" w:rsidRDefault="001A0F4B">
      <w:pPr>
        <w:pStyle w:val="Code"/>
      </w:pPr>
      <w:r>
        <w:rPr>
          <w:noProof/>
        </w:rPr>
        <w:t xml:space="preserve">plot(F6P_concentration, velocity, </w:t>
      </w:r>
      <w:r>
        <w:rPr>
          <w:noProof/>
          <w:color w:val="A709F5"/>
        </w:rPr>
        <w:t>'o-'</w:t>
      </w:r>
      <w:r>
        <w:rPr>
          <w:noProof/>
        </w:rPr>
        <w:t xml:space="preserve">, </w:t>
      </w:r>
      <w:r>
        <w:rPr>
          <w:noProof/>
          <w:color w:val="A709F5"/>
        </w:rPr>
        <w:t>'LineWidth'</w:t>
      </w:r>
      <w:r>
        <w:rPr>
          <w:noProof/>
        </w:rPr>
        <w:t>, 2);</w:t>
      </w:r>
    </w:p>
    <w:p w14:paraId="7FA04FB3" w14:textId="77777777" w:rsidR="002B3011" w:rsidRDefault="001A0F4B">
      <w:pPr>
        <w:pStyle w:val="Code"/>
      </w:pPr>
      <w:r>
        <w:rPr>
          <w:noProof/>
        </w:rPr>
        <w:t>xlabel(</w:t>
      </w:r>
      <w:r>
        <w:rPr>
          <w:noProof/>
          <w:color w:val="A709F5"/>
        </w:rPr>
        <w:t>'F-6-P Concentration (mM)'</w:t>
      </w:r>
      <w:r>
        <w:rPr>
          <w:noProof/>
        </w:rPr>
        <w:t>);</w:t>
      </w:r>
    </w:p>
    <w:p w14:paraId="441E8CC0" w14:textId="77777777" w:rsidR="002B3011" w:rsidRDefault="001A0F4B">
      <w:pPr>
        <w:pStyle w:val="Code"/>
      </w:pPr>
      <w:r>
        <w:rPr>
          <w:noProof/>
        </w:rPr>
        <w:t>ylabel(</w:t>
      </w:r>
      <w:r>
        <w:rPr>
          <w:noProof/>
          <w:color w:val="A709F5"/>
        </w:rPr>
        <w:t>'Velocity of production of F-1,6-BP (µM/min)'</w:t>
      </w:r>
      <w:r>
        <w:rPr>
          <w:noProof/>
        </w:rPr>
        <w:t>);</w:t>
      </w:r>
    </w:p>
    <w:p w14:paraId="630A6C01" w14:textId="77777777" w:rsidR="002B3011" w:rsidRDefault="001A0F4B">
      <w:pPr>
        <w:pStyle w:val="Code"/>
      </w:pPr>
      <w:r>
        <w:rPr>
          <w:noProof/>
        </w:rPr>
        <w:t>title(</w:t>
      </w:r>
      <w:r>
        <w:rPr>
          <w:noProof/>
          <w:color w:val="A709F5"/>
        </w:rPr>
        <w:t>'PFK-1 Enzyme Kinetics'</w:t>
      </w:r>
      <w:r>
        <w:rPr>
          <w:noProof/>
        </w:rPr>
        <w:t>);</w:t>
      </w:r>
    </w:p>
    <w:p w14:paraId="21DE3C6E" w14:textId="77777777" w:rsidR="002B3011" w:rsidRDefault="001A0F4B">
      <w:pPr>
        <w:pStyle w:val="Code"/>
      </w:pPr>
      <w:r>
        <w:rPr>
          <w:noProof/>
        </w:rPr>
        <w:t xml:space="preserve">grid </w:t>
      </w:r>
      <w:r>
        <w:rPr>
          <w:noProof/>
          <w:color w:val="A709F5"/>
        </w:rPr>
        <w:t>on</w:t>
      </w:r>
      <w:r>
        <w:rPr>
          <w:noProof/>
        </w:rPr>
        <w:t>;</w:t>
      </w:r>
    </w:p>
    <w:p w14:paraId="65C1082C" w14:textId="77777777" w:rsidR="001A0F4B" w:rsidRDefault="001A0F4B">
      <w:pPr>
        <w:divId w:val="1232472261"/>
        <w:rPr>
          <w:rFonts w:ascii="Consolas" w:eastAsia="Times New Roman" w:hAnsi="Consolas"/>
          <w:color w:val="404040"/>
          <w:sz w:val="24"/>
          <w:szCs w:val="24"/>
        </w:rPr>
      </w:pPr>
      <w:r>
        <w:rPr>
          <w:rFonts w:ascii="Consolas" w:eastAsia="Times New Roman" w:hAnsi="Consolas"/>
          <w:noProof/>
          <w:color w:val="404040"/>
        </w:rPr>
        <w:drawing>
          <wp:inline distT="0" distB="0" distL="0" distR="0" wp14:anchorId="27893FA2" wp14:editId="575AFED2">
            <wp:extent cx="4000500" cy="3002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37360" w14:textId="77777777" w:rsidR="002B3011" w:rsidRDefault="002B3011">
      <w:pPr>
        <w:pStyle w:val="Code"/>
      </w:pPr>
    </w:p>
    <w:p w14:paraId="374DF93A" w14:textId="77777777" w:rsidR="002B3011" w:rsidRDefault="001A0F4B">
      <w:pPr>
        <w:pStyle w:val="Code"/>
      </w:pPr>
      <w:r>
        <w:rPr>
          <w:noProof/>
          <w:color w:val="008013"/>
        </w:rPr>
        <w:t>% Michaelis-Menten model</w:t>
      </w:r>
    </w:p>
    <w:p w14:paraId="455EE742" w14:textId="77777777" w:rsidR="002B3011" w:rsidRDefault="001A0F4B">
      <w:pPr>
        <w:pStyle w:val="Code"/>
      </w:pPr>
      <w:r>
        <w:rPr>
          <w:noProof/>
        </w:rPr>
        <w:t>mm_model = @(params, S) params(1) * S ./ (params(2) + S);</w:t>
      </w:r>
    </w:p>
    <w:p w14:paraId="64DAA9DD" w14:textId="77777777" w:rsidR="002B3011" w:rsidRDefault="002B3011">
      <w:pPr>
        <w:pStyle w:val="Code"/>
      </w:pPr>
    </w:p>
    <w:p w14:paraId="33B369CA" w14:textId="77777777" w:rsidR="002B3011" w:rsidRDefault="001A0F4B">
      <w:pPr>
        <w:pStyle w:val="Code"/>
      </w:pPr>
      <w:r>
        <w:rPr>
          <w:noProof/>
          <w:color w:val="008013"/>
        </w:rPr>
        <w:t>% Initial guess for parameters [Vmax, Km]</w:t>
      </w:r>
    </w:p>
    <w:p w14:paraId="04EE3072" w14:textId="77777777" w:rsidR="002B3011" w:rsidRDefault="001A0F4B">
      <w:pPr>
        <w:pStyle w:val="Code"/>
      </w:pPr>
      <w:r>
        <w:rPr>
          <w:noProof/>
        </w:rPr>
        <w:t>initial_guess = [30, 3];</w:t>
      </w:r>
    </w:p>
    <w:p w14:paraId="40C53285" w14:textId="77777777" w:rsidR="002B3011" w:rsidRDefault="002B3011">
      <w:pPr>
        <w:pStyle w:val="Code"/>
      </w:pPr>
    </w:p>
    <w:p w14:paraId="682FFF7E" w14:textId="77777777" w:rsidR="002B3011" w:rsidRDefault="001A0F4B">
      <w:pPr>
        <w:pStyle w:val="Code"/>
      </w:pPr>
      <w:r>
        <w:rPr>
          <w:noProof/>
          <w:color w:val="008013"/>
        </w:rPr>
        <w:t>% Nonlinear regression</w:t>
      </w:r>
    </w:p>
    <w:p w14:paraId="14696330" w14:textId="77777777" w:rsidR="002B3011" w:rsidRDefault="001A0F4B">
      <w:pPr>
        <w:pStyle w:val="Code"/>
      </w:pPr>
      <w:r>
        <w:rPr>
          <w:noProof/>
        </w:rPr>
        <w:t>params = lsqcurvefit(mm_model, initial_guess, F6P_concentration, velocity);</w:t>
      </w:r>
    </w:p>
    <w:p w14:paraId="2A0ED6D2" w14:textId="77777777" w:rsidR="001A0F4B" w:rsidRDefault="001A0F4B">
      <w:pPr>
        <w:divId w:val="559943203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Local minimum possible.</w:t>
      </w:r>
    </w:p>
    <w:p w14:paraId="1653FA7A" w14:textId="77777777" w:rsidR="001A0F4B" w:rsidRDefault="001A0F4B">
      <w:pPr>
        <w:divId w:val="559943203"/>
        <w:rPr>
          <w:rFonts w:ascii="Consolas" w:eastAsia="Times New Roman" w:hAnsi="Consolas"/>
          <w:color w:val="212121"/>
          <w:sz w:val="18"/>
          <w:szCs w:val="18"/>
        </w:rPr>
      </w:pPr>
    </w:p>
    <w:p w14:paraId="2EBCD909" w14:textId="77777777" w:rsidR="001A0F4B" w:rsidRDefault="001A0F4B">
      <w:pPr>
        <w:divId w:val="559943203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lsqcurvefit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stopped because the final change in the sum of squares relative to </w:t>
      </w:r>
    </w:p>
    <w:p w14:paraId="1DDF0962" w14:textId="77777777" w:rsidR="001A0F4B" w:rsidRDefault="001A0F4B">
      <w:pPr>
        <w:divId w:val="559943203"/>
        <w:rPr>
          <w:rFonts w:ascii="Consolas" w:eastAsia="Times New Roman" w:hAnsi="Consolas"/>
          <w:color w:val="212121"/>
          <w:sz w:val="18"/>
          <w:szCs w:val="18"/>
        </w:rPr>
      </w:pPr>
      <w:proofErr w:type="gramStart"/>
      <w:r>
        <w:rPr>
          <w:rFonts w:ascii="Consolas" w:eastAsia="Times New Roman" w:hAnsi="Consolas"/>
          <w:color w:val="212121"/>
          <w:sz w:val="18"/>
          <w:szCs w:val="18"/>
        </w:rPr>
        <w:t>its</w:t>
      </w:r>
      <w:proofErr w:type="gramEnd"/>
      <w:r>
        <w:rPr>
          <w:rFonts w:ascii="Consolas" w:eastAsia="Times New Roman" w:hAnsi="Consolas"/>
          <w:color w:val="212121"/>
          <w:sz w:val="18"/>
          <w:szCs w:val="18"/>
        </w:rPr>
        <w:t xml:space="preserve"> initial value is less than the value of the function tolerance.</w:t>
      </w:r>
    </w:p>
    <w:p w14:paraId="1077C9A6" w14:textId="77777777" w:rsidR="001A0F4B" w:rsidRDefault="001A0F4B">
      <w:pPr>
        <w:divId w:val="559943203"/>
        <w:rPr>
          <w:rFonts w:ascii="Consolas" w:eastAsia="Times New Roman" w:hAnsi="Consolas"/>
          <w:color w:val="212121"/>
          <w:sz w:val="18"/>
          <w:szCs w:val="18"/>
        </w:rPr>
      </w:pPr>
    </w:p>
    <w:p w14:paraId="5E7F9EFF" w14:textId="77777777" w:rsidR="001A0F4B" w:rsidRDefault="001A0F4B">
      <w:pPr>
        <w:divId w:val="559943203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&lt;stopping criteria details&gt;</w:t>
      </w:r>
    </w:p>
    <w:p w14:paraId="61039798" w14:textId="77777777" w:rsidR="002B3011" w:rsidRDefault="002B3011">
      <w:pPr>
        <w:pStyle w:val="Code"/>
      </w:pPr>
    </w:p>
    <w:p w14:paraId="61DB7ED4" w14:textId="77777777" w:rsidR="002B3011" w:rsidRDefault="001A0F4B">
      <w:pPr>
        <w:pStyle w:val="Code"/>
      </w:pPr>
      <w:r>
        <w:rPr>
          <w:noProof/>
          <w:color w:val="008013"/>
        </w:rPr>
        <w:t>% Extract parameters</w:t>
      </w:r>
    </w:p>
    <w:p w14:paraId="3C9D7856" w14:textId="77777777" w:rsidR="002B3011" w:rsidRDefault="001A0F4B">
      <w:pPr>
        <w:pStyle w:val="Code"/>
      </w:pPr>
      <w:r>
        <w:rPr>
          <w:noProof/>
        </w:rPr>
        <w:t>Vmax = params(1);</w:t>
      </w:r>
    </w:p>
    <w:p w14:paraId="001E559C" w14:textId="77777777" w:rsidR="002B3011" w:rsidRDefault="001A0F4B">
      <w:pPr>
        <w:pStyle w:val="Code"/>
      </w:pPr>
      <w:r>
        <w:rPr>
          <w:noProof/>
        </w:rPr>
        <w:t>Km = params(2);</w:t>
      </w:r>
    </w:p>
    <w:p w14:paraId="26C6F766" w14:textId="77777777" w:rsidR="002B3011" w:rsidRDefault="002B3011">
      <w:pPr>
        <w:pStyle w:val="Code"/>
      </w:pPr>
    </w:p>
    <w:p w14:paraId="3A0DC099" w14:textId="77777777" w:rsidR="002B3011" w:rsidRDefault="001A0F4B">
      <w:pPr>
        <w:pStyle w:val="Code"/>
      </w:pPr>
      <w:r>
        <w:rPr>
          <w:noProof/>
        </w:rPr>
        <w:lastRenderedPageBreak/>
        <w:t>fprintf(</w:t>
      </w:r>
      <w:r>
        <w:rPr>
          <w:noProof/>
          <w:color w:val="A709F5"/>
        </w:rPr>
        <w:t>'Michaelis-Menten parameters:\n Vmax = %.2f µM/min\n Km = %.2f mM\n'</w:t>
      </w:r>
      <w:r>
        <w:rPr>
          <w:noProof/>
        </w:rPr>
        <w:t>, Vmax, Km);</w:t>
      </w:r>
    </w:p>
    <w:p w14:paraId="3CA28CD1" w14:textId="77777777" w:rsidR="001A0F4B" w:rsidRDefault="001A0F4B">
      <w:pPr>
        <w:divId w:val="481315037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Michaelis-Menten parameters:</w:t>
      </w:r>
    </w:p>
    <w:p w14:paraId="43010298" w14:textId="77777777" w:rsidR="001A0F4B" w:rsidRDefault="001A0F4B">
      <w:pPr>
        <w:divId w:val="481315037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Vmax = 38.44 µM/min</w:t>
      </w:r>
    </w:p>
    <w:p w14:paraId="18CD64CD" w14:textId="77777777" w:rsidR="001A0F4B" w:rsidRDefault="001A0F4B">
      <w:pPr>
        <w:divId w:val="481315037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Km = 4.72 mM</w:t>
      </w:r>
    </w:p>
    <w:p w14:paraId="1AA0CF50" w14:textId="77777777" w:rsidR="002B3011" w:rsidRDefault="001A0F4B">
      <w:pPr>
        <w:pStyle w:val="Code"/>
      </w:pPr>
      <w:r>
        <w:rPr>
          <w:noProof/>
          <w:color w:val="008013"/>
        </w:rPr>
        <w:t>% Hill model</w:t>
      </w:r>
    </w:p>
    <w:p w14:paraId="263DE470" w14:textId="77777777" w:rsidR="002B3011" w:rsidRDefault="001A0F4B">
      <w:pPr>
        <w:pStyle w:val="Code"/>
      </w:pPr>
      <w:r>
        <w:rPr>
          <w:noProof/>
        </w:rPr>
        <w:t>hill_model = @(params, S) params(1) * S.^params(2) ./ (params(3).^params(2) + S.^params(2));</w:t>
      </w:r>
    </w:p>
    <w:p w14:paraId="2F717541" w14:textId="77777777" w:rsidR="002B3011" w:rsidRDefault="002B3011">
      <w:pPr>
        <w:pStyle w:val="Code"/>
      </w:pPr>
    </w:p>
    <w:p w14:paraId="2EAC0CEA" w14:textId="77777777" w:rsidR="002B3011" w:rsidRDefault="001A0F4B">
      <w:pPr>
        <w:pStyle w:val="Code"/>
      </w:pPr>
      <w:r>
        <w:rPr>
          <w:noProof/>
          <w:color w:val="008013"/>
        </w:rPr>
        <w:t>% Initial guess for parameters [Vmax, n, Kd]</w:t>
      </w:r>
    </w:p>
    <w:p w14:paraId="19783FBB" w14:textId="77777777" w:rsidR="002B3011" w:rsidRDefault="001A0F4B">
      <w:pPr>
        <w:pStyle w:val="Code"/>
      </w:pPr>
      <w:r>
        <w:rPr>
          <w:noProof/>
        </w:rPr>
        <w:t>initial_guess = [30, 2, 3];</w:t>
      </w:r>
    </w:p>
    <w:p w14:paraId="3531B0CA" w14:textId="77777777" w:rsidR="002B3011" w:rsidRDefault="002B3011">
      <w:pPr>
        <w:pStyle w:val="Code"/>
      </w:pPr>
    </w:p>
    <w:p w14:paraId="4E5816A4" w14:textId="77777777" w:rsidR="002B3011" w:rsidRDefault="001A0F4B">
      <w:pPr>
        <w:pStyle w:val="Code"/>
      </w:pPr>
      <w:r>
        <w:rPr>
          <w:noProof/>
          <w:color w:val="008013"/>
        </w:rPr>
        <w:t>% Nonlinear regression</w:t>
      </w:r>
    </w:p>
    <w:p w14:paraId="24696294" w14:textId="77777777" w:rsidR="002B3011" w:rsidRDefault="001A0F4B">
      <w:pPr>
        <w:pStyle w:val="Code"/>
      </w:pPr>
      <w:r>
        <w:rPr>
          <w:noProof/>
        </w:rPr>
        <w:t>params = lsqcurvefit(hill_model, initial_guess, F6P_concentration, velocity);</w:t>
      </w:r>
    </w:p>
    <w:p w14:paraId="79F788CD" w14:textId="77777777" w:rsidR="001A0F4B" w:rsidRDefault="001A0F4B">
      <w:pPr>
        <w:divId w:val="71500437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Local minimum possible.</w:t>
      </w:r>
    </w:p>
    <w:p w14:paraId="284813CA" w14:textId="77777777" w:rsidR="001A0F4B" w:rsidRDefault="001A0F4B">
      <w:pPr>
        <w:divId w:val="715004370"/>
        <w:rPr>
          <w:rFonts w:ascii="Consolas" w:eastAsia="Times New Roman" w:hAnsi="Consolas"/>
          <w:color w:val="212121"/>
          <w:sz w:val="18"/>
          <w:szCs w:val="18"/>
        </w:rPr>
      </w:pPr>
    </w:p>
    <w:p w14:paraId="702BF4D6" w14:textId="77777777" w:rsidR="001A0F4B" w:rsidRDefault="001A0F4B">
      <w:pPr>
        <w:divId w:val="715004370"/>
        <w:rPr>
          <w:rFonts w:ascii="Consolas" w:eastAsia="Times New Roman" w:hAnsi="Consolas"/>
          <w:color w:val="212121"/>
          <w:sz w:val="18"/>
          <w:szCs w:val="18"/>
        </w:rPr>
      </w:pP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lsqcurvefit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 xml:space="preserve"> stopped because the final change in the sum of squares relative to </w:t>
      </w:r>
    </w:p>
    <w:p w14:paraId="615CA861" w14:textId="77777777" w:rsidR="001A0F4B" w:rsidRDefault="001A0F4B">
      <w:pPr>
        <w:divId w:val="715004370"/>
        <w:rPr>
          <w:rFonts w:ascii="Consolas" w:eastAsia="Times New Roman" w:hAnsi="Consolas"/>
          <w:color w:val="212121"/>
          <w:sz w:val="18"/>
          <w:szCs w:val="18"/>
        </w:rPr>
      </w:pPr>
      <w:proofErr w:type="gramStart"/>
      <w:r>
        <w:rPr>
          <w:rFonts w:ascii="Consolas" w:eastAsia="Times New Roman" w:hAnsi="Consolas"/>
          <w:color w:val="212121"/>
          <w:sz w:val="18"/>
          <w:szCs w:val="18"/>
        </w:rPr>
        <w:t>its</w:t>
      </w:r>
      <w:proofErr w:type="gramEnd"/>
      <w:r>
        <w:rPr>
          <w:rFonts w:ascii="Consolas" w:eastAsia="Times New Roman" w:hAnsi="Consolas"/>
          <w:color w:val="212121"/>
          <w:sz w:val="18"/>
          <w:szCs w:val="18"/>
        </w:rPr>
        <w:t xml:space="preserve"> initial value is less than the value of the function tolerance.</w:t>
      </w:r>
    </w:p>
    <w:p w14:paraId="3AB48E25" w14:textId="77777777" w:rsidR="001A0F4B" w:rsidRDefault="001A0F4B">
      <w:pPr>
        <w:divId w:val="715004370"/>
        <w:rPr>
          <w:rFonts w:ascii="Consolas" w:eastAsia="Times New Roman" w:hAnsi="Consolas"/>
          <w:color w:val="212121"/>
          <w:sz w:val="18"/>
          <w:szCs w:val="18"/>
        </w:rPr>
      </w:pPr>
    </w:p>
    <w:p w14:paraId="3BBDF36A" w14:textId="77777777" w:rsidR="001A0F4B" w:rsidRDefault="001A0F4B">
      <w:pPr>
        <w:divId w:val="715004370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&lt;stopping criteria details&gt;</w:t>
      </w:r>
    </w:p>
    <w:p w14:paraId="012FF869" w14:textId="77777777" w:rsidR="002B3011" w:rsidRDefault="002B3011">
      <w:pPr>
        <w:pStyle w:val="Code"/>
      </w:pPr>
    </w:p>
    <w:p w14:paraId="285991E3" w14:textId="77777777" w:rsidR="002B3011" w:rsidRDefault="001A0F4B">
      <w:pPr>
        <w:pStyle w:val="Code"/>
      </w:pPr>
      <w:r>
        <w:rPr>
          <w:noProof/>
          <w:color w:val="008013"/>
        </w:rPr>
        <w:t>% Extract parameters</w:t>
      </w:r>
    </w:p>
    <w:p w14:paraId="0F3E7EB8" w14:textId="77777777" w:rsidR="002B3011" w:rsidRDefault="001A0F4B">
      <w:pPr>
        <w:pStyle w:val="Code"/>
      </w:pPr>
      <w:r>
        <w:rPr>
          <w:noProof/>
        </w:rPr>
        <w:t>Vmax = params(1);</w:t>
      </w:r>
    </w:p>
    <w:p w14:paraId="6B90223C" w14:textId="77777777" w:rsidR="002B3011" w:rsidRDefault="001A0F4B">
      <w:pPr>
        <w:pStyle w:val="Code"/>
      </w:pPr>
      <w:r>
        <w:rPr>
          <w:noProof/>
        </w:rPr>
        <w:t>Hill_n = params(2);</w:t>
      </w:r>
    </w:p>
    <w:p w14:paraId="137E41A3" w14:textId="77777777" w:rsidR="002B3011" w:rsidRDefault="001A0F4B">
      <w:pPr>
        <w:pStyle w:val="Code"/>
      </w:pPr>
      <w:r>
        <w:rPr>
          <w:noProof/>
        </w:rPr>
        <w:t>Kd = params(3);</w:t>
      </w:r>
    </w:p>
    <w:p w14:paraId="6DA8C063" w14:textId="77777777" w:rsidR="002B3011" w:rsidRDefault="002B3011">
      <w:pPr>
        <w:pStyle w:val="Code"/>
      </w:pPr>
    </w:p>
    <w:p w14:paraId="7DE97C50" w14:textId="77777777" w:rsidR="002B3011" w:rsidRDefault="001A0F4B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'Hill dynamics parameters:\n Vmax = %.2f µM/min\n Hill coefficient = %.2f\n Hill constant (Kd) = %.2f mM\n'</w:t>
      </w:r>
      <w:r>
        <w:rPr>
          <w:noProof/>
        </w:rPr>
        <w:t>, Vmax, Hill_n, Kd);</w:t>
      </w:r>
    </w:p>
    <w:p w14:paraId="01530E10" w14:textId="77777777" w:rsidR="001A0F4B" w:rsidRDefault="001A0F4B">
      <w:pPr>
        <w:divId w:val="408691848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>Hill dynamics parameters:</w:t>
      </w:r>
    </w:p>
    <w:p w14:paraId="6A4F3F2C" w14:textId="77777777" w:rsidR="001A0F4B" w:rsidRDefault="001A0F4B">
      <w:pPr>
        <w:divId w:val="408691848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Vmax = 30.70 µM/min</w:t>
      </w:r>
    </w:p>
    <w:p w14:paraId="7D376023" w14:textId="77777777" w:rsidR="001A0F4B" w:rsidRDefault="001A0F4B">
      <w:pPr>
        <w:divId w:val="408691848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Hill coefficient = 1.99</w:t>
      </w:r>
    </w:p>
    <w:p w14:paraId="50700C42" w14:textId="77777777" w:rsidR="001A0F4B" w:rsidRDefault="001A0F4B">
      <w:pPr>
        <w:divId w:val="408691848"/>
        <w:rPr>
          <w:rFonts w:ascii="Consolas" w:eastAsia="Times New Roman" w:hAnsi="Consolas"/>
          <w:color w:val="212121"/>
          <w:sz w:val="18"/>
          <w:szCs w:val="18"/>
        </w:rPr>
      </w:pPr>
      <w:r>
        <w:rPr>
          <w:rFonts w:ascii="Consolas" w:eastAsia="Times New Roman" w:hAnsi="Consolas"/>
          <w:color w:val="212121"/>
          <w:sz w:val="18"/>
          <w:szCs w:val="18"/>
        </w:rPr>
        <w:t xml:space="preserve"> Hill constant (</w:t>
      </w:r>
      <w:proofErr w:type="spellStart"/>
      <w:r>
        <w:rPr>
          <w:rFonts w:ascii="Consolas" w:eastAsia="Times New Roman" w:hAnsi="Consolas"/>
          <w:color w:val="212121"/>
          <w:sz w:val="18"/>
          <w:szCs w:val="18"/>
        </w:rPr>
        <w:t>Kd</w:t>
      </w:r>
      <w:proofErr w:type="spellEnd"/>
      <w:r>
        <w:rPr>
          <w:rFonts w:ascii="Consolas" w:eastAsia="Times New Roman" w:hAnsi="Consolas"/>
          <w:color w:val="212121"/>
          <w:sz w:val="18"/>
          <w:szCs w:val="18"/>
        </w:rPr>
        <w:t>) = 3.08 mM</w:t>
      </w:r>
    </w:p>
    <w:p w14:paraId="75932F64" w14:textId="77777777" w:rsidR="002B3011" w:rsidRDefault="002B3011">
      <w:pPr>
        <w:pStyle w:val="Code"/>
      </w:pPr>
    </w:p>
    <w:p w14:paraId="2A8E135A" w14:textId="77777777" w:rsidR="002B3011" w:rsidRDefault="002B3011">
      <w:pPr>
        <w:pStyle w:val="Code"/>
      </w:pPr>
    </w:p>
    <w:sectPr w:rsidR="002B3011">
      <w:pgSz w:w="12240" w:h="15840"/>
      <w:pgMar w:top="560" w:right="560" w:bottom="56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Yu Gothic Medium">
    <w:panose1 w:val="020B05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4AC3"/>
    <w:multiLevelType w:val="hybridMultilevel"/>
    <w:tmpl w:val="D7BA772C"/>
    <w:lvl w:ilvl="0" w:tplc="51EEAB00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94D0911C">
      <w:numFmt w:val="decimal"/>
      <w:lvlText w:val=""/>
      <w:lvlJc w:val="left"/>
    </w:lvl>
    <w:lvl w:ilvl="2" w:tplc="5E741C72">
      <w:numFmt w:val="decimal"/>
      <w:lvlText w:val=""/>
      <w:lvlJc w:val="left"/>
    </w:lvl>
    <w:lvl w:ilvl="3" w:tplc="CB8EA016">
      <w:numFmt w:val="decimal"/>
      <w:lvlText w:val=""/>
      <w:lvlJc w:val="left"/>
    </w:lvl>
    <w:lvl w:ilvl="4" w:tplc="1C787C1C">
      <w:numFmt w:val="decimal"/>
      <w:lvlText w:val=""/>
      <w:lvlJc w:val="left"/>
    </w:lvl>
    <w:lvl w:ilvl="5" w:tplc="E29613FA">
      <w:numFmt w:val="decimal"/>
      <w:lvlText w:val=""/>
      <w:lvlJc w:val="left"/>
    </w:lvl>
    <w:lvl w:ilvl="6" w:tplc="A00EB75C">
      <w:numFmt w:val="decimal"/>
      <w:lvlText w:val=""/>
      <w:lvlJc w:val="left"/>
    </w:lvl>
    <w:lvl w:ilvl="7" w:tplc="EF02E57C">
      <w:numFmt w:val="decimal"/>
      <w:lvlText w:val=""/>
      <w:lvlJc w:val="left"/>
    </w:lvl>
    <w:lvl w:ilvl="8" w:tplc="725EEDFC">
      <w:numFmt w:val="decimal"/>
      <w:lvlText w:val=""/>
      <w:lvlJc w:val="left"/>
    </w:lvl>
  </w:abstractNum>
  <w:num w:numId="1" w16cid:durableId="192167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3011"/>
    <w:rsid w:val="001A0F4B"/>
    <w:rsid w:val="002B3011"/>
    <w:rsid w:val="005A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7DA38"/>
  <w15:docId w15:val="{39D8C5DD-3A26-40A2-AC3A-2C5218468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pPr>
      <w:spacing w:after="0"/>
    </w:pPr>
    <w:rPr>
      <w:rFonts w:ascii="Helvetica" w:eastAsia="Yu Gothic Medium" w:hAnsi="Helvetica" w:cstheme="majorBidi"/>
      <w:sz w:val="21"/>
    </w:rPr>
  </w:style>
  <w:style w:type="paragraph" w:styleId="Heading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Heading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Heading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yperlink">
    <w:name w:val="Hyperlink"/>
    <w:qFormat/>
    <w:rPr>
      <w:rFonts w:eastAsia="Yu Gothic Medium" w:cstheme="majorBidi"/>
      <w:color w:val="005FCE"/>
    </w:rPr>
  </w:style>
  <w:style w:type="paragraph" w:styleId="Title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Heading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after="0"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after="0"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after="0"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table" w:customStyle="1" w:styleId="Table">
    <w:name w:val="Table"/>
    <w:pPr>
      <w:spacing w:before="40" w:beforeAutospacing="1" w:after="40" w:afterAutospacing="1" w:line="280" w:lineRule="auto"/>
      <w:contextualSpacing/>
    </w:pPr>
    <w:tblPr>
      <w:tblBorders>
        <w:top w:val="single" w:sz="8" w:space="0" w:color="BFBFBF"/>
        <w:left w:val="single" w:sz="8" w:space="0" w:color="BFBFBF"/>
        <w:bottom w:val="single" w:sz="8" w:space="0" w:color="BFBFBF"/>
        <w:right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736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9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80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820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6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778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48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09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4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55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500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1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5659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0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Terrero</cp:lastModifiedBy>
  <cp:revision>2</cp:revision>
  <dcterms:created xsi:type="dcterms:W3CDTF">2025-02-28T00:54:00Z</dcterms:created>
  <dcterms:modified xsi:type="dcterms:W3CDTF">2025-02-28T00:54:00Z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6e09df9f-105a-4539-a439-c593d8bca777</uuid>
</mwcoreProperties>
</file>

<file path=metadata/mwcorePropertiesReleaseInfo.xml><?xml version="1.0" encoding="utf-8"?>
<!-- Version information for MathWorks R2024b Release -->
<MathWorks_version_info>
  <version>24.2.0.2806996</version>
  <release>R2024b</release>
  <description>Update 3</description>
  <date>Nov 26 2024</date>
  <checksum>777458401</checksum>
</MathWorks_version_info>
</file>