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clc; clear;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Given parameters</w:t>
      </w:r>
    </w:p>
    <w:p>
      <w:pPr>
        <w:pStyle w:val="code"/>
      </w:pPr>
      <w:r>
        <w:rPr>
          <w:noProof w:val="true"/>
        </w:rPr>
        <w:t>R = 8.3;              </w:t>
      </w:r>
      <w:r>
        <w:rPr>
          <w:color w:val="008013"/>
          <w:noProof w:val="true"/>
        </w:rPr>
        <w:t>% Gas constant (J/K)</w:t>
      </w:r>
    </w:p>
    <w:p>
      <w:pPr>
        <w:pStyle w:val="code"/>
      </w:pPr>
      <w:r>
        <w:rPr>
          <w:noProof w:val="true"/>
        </w:rPr>
        <w:t>T = 310;              </w:t>
      </w:r>
      <w:r>
        <w:rPr>
          <w:color w:val="008013"/>
          <w:noProof w:val="true"/>
        </w:rPr>
        <w:t>% Temperature in Kelvin (37°C)</w:t>
      </w:r>
    </w:p>
    <w:p>
      <w:pPr>
        <w:pStyle w:val="code"/>
      </w:pPr>
      <w:r>
        <w:rPr>
          <w:noProof w:val="true"/>
        </w:rPr>
        <w:t>F = 96500;            </w:t>
      </w:r>
      <w:r>
        <w:rPr>
          <w:color w:val="008013"/>
          <w:noProof w:val="true"/>
        </w:rPr>
        <w:t>% Faraday's constant (C/mole)</w:t>
      </w:r>
    </w:p>
    <w:p>
      <w:pPr>
        <w:pStyle w:val="code"/>
      </w:pPr>
      <w:r>
        <w:rPr>
          <w:noProof w:val="true"/>
        </w:rPr>
        <w:t>Vm_original = -79.3;  </w:t>
      </w:r>
      <w:r>
        <w:rPr>
          <w:color w:val="008013"/>
          <w:noProof w:val="true"/>
        </w:rPr>
        <w:t>% Original membrane potential in mV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Nernst constant (2.303 * RT / F using log base 10)</w:t>
      </w:r>
    </w:p>
    <w:p>
      <w:pPr>
        <w:pStyle w:val="code"/>
      </w:pPr>
      <w:r>
        <w:rPr>
          <w:noProof w:val="true"/>
        </w:rPr>
        <w:t>nernst_constant = 61.5; </w:t>
      </w:r>
      <w:r>
        <w:rPr>
          <w:color w:val="008013"/>
          <w:noProof w:val="true"/>
        </w:rPr>
        <w:t>% mV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Ionic concentrations before the increase in extracellular K+</w:t>
      </w:r>
    </w:p>
    <w:p>
      <w:pPr>
        <w:pStyle w:val="code"/>
      </w:pPr>
      <w:r>
        <w:rPr>
          <w:noProof w:val="true"/>
        </w:rPr>
        <w:t>Na_in = 14;   </w:t>
      </w:r>
      <w:r>
        <w:rPr>
          <w:color w:val="008013"/>
          <w:noProof w:val="true"/>
        </w:rPr>
        <w:t>% mM</w:t>
      </w:r>
    </w:p>
    <w:p>
      <w:pPr>
        <w:pStyle w:val="code"/>
      </w:pPr>
      <w:r>
        <w:rPr>
          <w:noProof w:val="true"/>
        </w:rPr>
        <w:t>Na_out = 140; </w:t>
      </w:r>
      <w:r>
        <w:rPr>
          <w:color w:val="008013"/>
          <w:noProof w:val="true"/>
        </w:rPr>
        <w:t>% mM</w:t>
      </w:r>
    </w:p>
    <w:p>
      <w:pPr>
        <w:pStyle w:val="code"/>
      </w:pPr>
      <w:r>
        <w:rPr>
          <w:noProof w:val="true"/>
        </w:rPr>
        <w:t>K_in = 140;   </w:t>
      </w:r>
      <w:r>
        <w:rPr>
          <w:color w:val="008013"/>
          <w:noProof w:val="true"/>
        </w:rPr>
        <w:t>% mM</w:t>
      </w:r>
    </w:p>
    <w:p>
      <w:pPr>
        <w:pStyle w:val="code"/>
      </w:pPr>
      <w:r>
        <w:rPr>
          <w:noProof w:val="true"/>
        </w:rPr>
        <w:t>K_out_original = 4; </w:t>
      </w:r>
      <w:r>
        <w:rPr>
          <w:color w:val="008013"/>
          <w:noProof w:val="true"/>
        </w:rPr>
        <w:t>% mM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New extracellular K+ concentration after increase</w:t>
      </w:r>
    </w:p>
    <w:p>
      <w:pPr>
        <w:pStyle w:val="code"/>
      </w:pPr>
      <w:r>
        <w:rPr>
          <w:noProof w:val="true"/>
        </w:rPr>
        <w:t>K_out_new = K_out_original + 25; </w:t>
      </w:r>
      <w:r>
        <w:rPr>
          <w:color w:val="008013"/>
          <w:noProof w:val="true"/>
        </w:rPr>
        <w:t>% 29 mM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Permeability ratios</w:t>
      </w:r>
    </w:p>
    <w:p>
      <w:pPr>
        <w:pStyle w:val="code"/>
      </w:pPr>
      <w:r>
        <w:rPr>
          <w:noProof w:val="true"/>
        </w:rPr>
        <w:t>P_Na = 0.1; </w:t>
      </w:r>
      <w:r>
        <w:rPr>
          <w:color w:val="008013"/>
          <w:noProof w:val="true"/>
        </w:rPr>
        <w:t>% Relative permeability of Na+</w:t>
      </w:r>
    </w:p>
    <w:p>
      <w:pPr>
        <w:pStyle w:val="code"/>
      </w:pPr>
      <w:r>
        <w:rPr>
          <w:noProof w:val="true"/>
        </w:rPr>
        <w:t>P_K = 0.9;  </w:t>
      </w:r>
      <w:r>
        <w:rPr>
          <w:color w:val="008013"/>
          <w:noProof w:val="true"/>
        </w:rPr>
        <w:t>% Relative permeability of K+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Original membrane potential calculation</w:t>
      </w:r>
    </w:p>
    <w:p>
      <w:pPr>
        <w:pStyle w:val="code"/>
      </w:pPr>
      <w:r>
        <w:rPr>
          <w:noProof w:val="true"/>
        </w:rPr>
        <w:t>Vm_initial = nernst_constant * log10((P_Na * Na_out + P_K * K_out_original) / (P_Na * Na_in + P_K * K_in));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New membrane potential after increasing extracellular K+</w:t>
      </w:r>
    </w:p>
    <w:p>
      <w:pPr>
        <w:pStyle w:val="code"/>
      </w:pPr>
      <w:r>
        <w:rPr>
          <w:noProof w:val="true"/>
        </w:rPr>
        <w:t>Vm_new = nernst_constant * log10((P_Na * Na_out + P_K * K_out_new) / (P_Na * Na_in + P_K * K_in));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'Original Membrane Potential: %.2f mV\n'</w:t>
      </w:r>
      <w:r>
        <w:rPr>
          <w:noProof w:val="true"/>
        </w:rPr>
        <w:t>, Vm_initial);</w:t>
      </w:r>
    </w:p>
    <w:altChunk r:id="rId1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'New Membrane Potential after increasing K+ by 25 mM: %.2f mV\n'</w:t>
      </w:r>
      <w:r>
        <w:rPr>
          <w:noProof w:val="true"/>
        </w:rPr>
        <w:t>, Vm_new);</w:t>
      </w:r>
    </w:p>
    <w:altChunk r:id="rId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'Change in Membrane Potential: %.2f mV\n'</w:t>
      </w:r>
      <w:r>
        <w:rPr>
          <w:noProof w:val="true"/>
        </w:rPr>
        <w:t>, Vm_new - Vm_initial);</w:t>
      </w:r>
    </w:p>
    <w:altChunk r:id="rId3"/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styles.xml" Type="http://schemas.openxmlformats.org/officeDocument/2006/relationships/styles"/>
  <Relationship Id="rId5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2025-02-16T19:03:50Z</dcterms:created>
  <dcterms:modified xsi:type="dcterms:W3CDTF">2025-02-16T19:03:50Z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7b2baffa-8201-4f57-924f-96f4feddf48a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