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2DF1" w14:textId="4619E5FF" w:rsidR="00957A54" w:rsidRDefault="00CB6A7B" w:rsidP="00CB6A7B">
      <w:pPr>
        <w:pStyle w:val="Heading1"/>
        <w:rPr>
          <w:lang w:val="it-IT"/>
        </w:rPr>
      </w:pPr>
      <w:r w:rsidRPr="00CB6A7B">
        <w:rPr>
          <w:lang w:val="it-IT"/>
        </w:rPr>
        <w:t>Progetto 6: I mammiferi depongono uova?</w:t>
      </w:r>
    </w:p>
    <w:p w14:paraId="19D78A8B" w14:textId="77777777" w:rsidR="003E1AF8" w:rsidRDefault="003E1AF8" w:rsidP="003E1AF8">
      <w:pPr>
        <w:rPr>
          <w:lang w:val="it-IT"/>
        </w:rPr>
      </w:pPr>
      <w:r w:rsidRPr="003E1AF8">
        <w:rPr>
          <w:lang w:val="it-IT"/>
        </w:rPr>
        <w:t>I</w:t>
      </w:r>
      <w:r>
        <w:rPr>
          <w:lang w:val="it-IT"/>
        </w:rPr>
        <w:t>l</w:t>
      </w:r>
      <w:r w:rsidRPr="003E1AF8">
        <w:rPr>
          <w:lang w:val="it-IT"/>
        </w:rPr>
        <w:t xml:space="preserve"> dataset Zoo fornisce una serie di dati relativi a diverse specie animali al fine di classificarle in </w:t>
      </w:r>
      <w:proofErr w:type="gramStart"/>
      <w:r w:rsidRPr="003E1AF8">
        <w:rPr>
          <w:lang w:val="it-IT"/>
        </w:rPr>
        <w:t>7</w:t>
      </w:r>
      <w:proofErr w:type="gramEnd"/>
      <w:r w:rsidRPr="003E1AF8">
        <w:rPr>
          <w:lang w:val="it-IT"/>
        </w:rPr>
        <w:t xml:space="preserve"> diverse classi, ovvero</w:t>
      </w:r>
      <w:r>
        <w:rPr>
          <w:lang w:val="it-IT"/>
        </w:rPr>
        <w:t>:</w:t>
      </w:r>
    </w:p>
    <w:p w14:paraId="05F5EF2A" w14:textId="11BA6794" w:rsidR="003E1AF8" w:rsidRPr="003E1AF8" w:rsidRDefault="003E1AF8" w:rsidP="004930C3">
      <w:pPr>
        <w:pStyle w:val="ListParagraph"/>
        <w:numPr>
          <w:ilvl w:val="0"/>
          <w:numId w:val="3"/>
        </w:numPr>
        <w:rPr>
          <w:lang w:val="it-IT"/>
        </w:rPr>
      </w:pPr>
      <w:r w:rsidRPr="003E1AF8">
        <w:rPr>
          <w:lang w:val="it-IT"/>
        </w:rPr>
        <w:t>mammiferi</w:t>
      </w:r>
    </w:p>
    <w:p w14:paraId="64AE4482" w14:textId="77777777" w:rsidR="003E1AF8" w:rsidRDefault="003E1AF8" w:rsidP="004930C3">
      <w:pPr>
        <w:pStyle w:val="ListParagraph"/>
        <w:numPr>
          <w:ilvl w:val="0"/>
          <w:numId w:val="3"/>
        </w:numPr>
        <w:rPr>
          <w:lang w:val="it-IT"/>
        </w:rPr>
      </w:pPr>
      <w:r w:rsidRPr="003E1AF8">
        <w:rPr>
          <w:lang w:val="it-IT"/>
        </w:rPr>
        <w:t>uccelli</w:t>
      </w:r>
    </w:p>
    <w:p w14:paraId="65ADD788" w14:textId="77777777" w:rsidR="003E1AF8" w:rsidRDefault="003E1AF8" w:rsidP="004930C3">
      <w:pPr>
        <w:pStyle w:val="ListParagraph"/>
        <w:numPr>
          <w:ilvl w:val="0"/>
          <w:numId w:val="3"/>
        </w:numPr>
        <w:rPr>
          <w:lang w:val="it-IT"/>
        </w:rPr>
      </w:pPr>
      <w:r w:rsidRPr="003E1AF8">
        <w:rPr>
          <w:lang w:val="it-IT"/>
        </w:rPr>
        <w:t>rettili</w:t>
      </w:r>
    </w:p>
    <w:p w14:paraId="5E276ECB" w14:textId="77777777" w:rsidR="003E1AF8" w:rsidRDefault="003E1AF8" w:rsidP="004930C3">
      <w:pPr>
        <w:pStyle w:val="ListParagraph"/>
        <w:numPr>
          <w:ilvl w:val="0"/>
          <w:numId w:val="3"/>
        </w:numPr>
        <w:rPr>
          <w:lang w:val="it-IT"/>
        </w:rPr>
      </w:pPr>
      <w:r w:rsidRPr="003E1AF8">
        <w:rPr>
          <w:lang w:val="it-IT"/>
        </w:rPr>
        <w:t>pesci</w:t>
      </w:r>
    </w:p>
    <w:p w14:paraId="19A202F6" w14:textId="77777777" w:rsidR="003E1AF8" w:rsidRDefault="003E1AF8" w:rsidP="004930C3">
      <w:pPr>
        <w:pStyle w:val="ListParagraph"/>
        <w:numPr>
          <w:ilvl w:val="0"/>
          <w:numId w:val="3"/>
        </w:numPr>
        <w:rPr>
          <w:lang w:val="it-IT"/>
        </w:rPr>
      </w:pPr>
      <w:r w:rsidRPr="003E1AF8">
        <w:rPr>
          <w:lang w:val="it-IT"/>
        </w:rPr>
        <w:t>anfibi</w:t>
      </w:r>
    </w:p>
    <w:p w14:paraId="36924021" w14:textId="77777777" w:rsidR="003E1AF8" w:rsidRDefault="003E1AF8" w:rsidP="004930C3">
      <w:pPr>
        <w:pStyle w:val="ListParagraph"/>
        <w:numPr>
          <w:ilvl w:val="0"/>
          <w:numId w:val="3"/>
        </w:numPr>
        <w:rPr>
          <w:lang w:val="it-IT"/>
        </w:rPr>
      </w:pPr>
      <w:r w:rsidRPr="003E1AF8">
        <w:rPr>
          <w:lang w:val="it-IT"/>
        </w:rPr>
        <w:t>insetti</w:t>
      </w:r>
    </w:p>
    <w:p w14:paraId="12BD10C9" w14:textId="23B30CCE" w:rsidR="003E1AF8" w:rsidRPr="003E1AF8" w:rsidRDefault="003E1AF8" w:rsidP="004930C3">
      <w:pPr>
        <w:pStyle w:val="ListParagraph"/>
        <w:numPr>
          <w:ilvl w:val="0"/>
          <w:numId w:val="3"/>
        </w:numPr>
        <w:rPr>
          <w:lang w:val="it-IT"/>
        </w:rPr>
      </w:pPr>
      <w:r w:rsidRPr="003E1AF8">
        <w:rPr>
          <w:lang w:val="it-IT"/>
        </w:rPr>
        <w:t>invertebrati</w:t>
      </w:r>
    </w:p>
    <w:p w14:paraId="6ECC3260" w14:textId="001F4474" w:rsidR="0014133D" w:rsidRDefault="003E1AF8" w:rsidP="003E1AF8">
      <w:pPr>
        <w:rPr>
          <w:lang w:val="it-IT"/>
        </w:rPr>
      </w:pPr>
      <w:r w:rsidRPr="003E1AF8">
        <w:rPr>
          <w:lang w:val="it-IT"/>
        </w:rPr>
        <w:t xml:space="preserve"> Seguendo un approccio non supervisionato, ovvero senza osservare la classe di ogni specie animale, il progetto mira a confrontare le diverse specie e </w:t>
      </w:r>
      <w:r w:rsidRPr="003E1AF8">
        <w:rPr>
          <w:lang w:val="it-IT"/>
        </w:rPr>
        <w:t>raggrupparle</w:t>
      </w:r>
      <w:r w:rsidRPr="003E1AF8">
        <w:rPr>
          <w:lang w:val="it-IT"/>
        </w:rPr>
        <w:t xml:space="preserve"> utilizzando diversi algoritmi di clustering. Confrontando poi il risultato di ogni algoritmo, si intende mostrare quale algoritmo di clustering approssimi meglio le classi fornite dal dataset. Si richiede pertanto non solo di definire una metodologia per confrontare i </w:t>
      </w:r>
      <w:r w:rsidR="00A63ABA" w:rsidRPr="003E1AF8">
        <w:rPr>
          <w:lang w:val="it-IT"/>
        </w:rPr>
        <w:t>risultati</w:t>
      </w:r>
      <w:r w:rsidRPr="003E1AF8">
        <w:rPr>
          <w:lang w:val="it-IT"/>
        </w:rPr>
        <w:t xml:space="preserve"> del clustering con la classificazione attesa, ma anche di descrivere in modo sintetico le caratteristiche distintive di ciascun cluster di specie prodotto dall'algoritmo oggetto della valutazione.</w:t>
      </w:r>
    </w:p>
    <w:p w14:paraId="5F76E5F7" w14:textId="77777777" w:rsidR="0014133D" w:rsidRPr="0014133D" w:rsidRDefault="0014133D" w:rsidP="0014133D">
      <w:pPr>
        <w:pStyle w:val="Heading1"/>
      </w:pPr>
      <w:proofErr w:type="spellStart"/>
      <w:r w:rsidRPr="0014133D">
        <w:t>Esplorazione</w:t>
      </w:r>
      <w:proofErr w:type="spellEnd"/>
      <w:r w:rsidRPr="0014133D">
        <w:t xml:space="preserve"> del dataset</w:t>
      </w:r>
    </w:p>
    <w:p w14:paraId="7A7FB5E9" w14:textId="20E228ED" w:rsidR="0014133D" w:rsidRPr="00D43C54" w:rsidRDefault="00D43C54" w:rsidP="0014133D">
      <w:pPr>
        <w:rPr>
          <w:lang w:val="it-IT"/>
        </w:rPr>
      </w:pPr>
      <w:r w:rsidRPr="00D43C54">
        <w:rPr>
          <w:lang w:val="it-IT"/>
        </w:rPr>
        <w:t>Procediamo con l’importazione del dataset (salvato in formato</w:t>
      </w:r>
      <w:r>
        <w:rPr>
          <w:lang w:val="it-IT"/>
        </w:rPr>
        <w:t xml:space="preserve"> .</w:t>
      </w:r>
      <w:proofErr w:type="gramStart"/>
      <w:r>
        <w:rPr>
          <w:lang w:val="it-IT"/>
        </w:rPr>
        <w:t>csv)</w:t>
      </w:r>
      <w:r w:rsidR="006E37D4">
        <w:rPr>
          <w:lang w:val="it-IT"/>
        </w:rPr>
        <w:t xml:space="preserve"> </w:t>
      </w:r>
      <w:r w:rsidR="00C46EC2">
        <w:rPr>
          <w:lang w:val="it-IT"/>
        </w:rPr>
        <w:t xml:space="preserve"> </w:t>
      </w:r>
      <w:r w:rsidR="00C46EC2" w:rsidRPr="00773786">
        <w:rPr>
          <w:lang w:val="it-IT"/>
        </w:rPr>
        <w:t>importandol</w:t>
      </w:r>
      <w:r w:rsidR="00C46EC2">
        <w:rPr>
          <w:lang w:val="it-IT"/>
        </w:rPr>
        <w:t>o</w:t>
      </w:r>
      <w:proofErr w:type="gramEnd"/>
      <w:r w:rsidR="00C46EC2" w:rsidRPr="00773786">
        <w:rPr>
          <w:lang w:val="it-IT"/>
        </w:rPr>
        <w:t xml:space="preserve"> sotto forma di </w:t>
      </w:r>
      <w:proofErr w:type="spellStart"/>
      <w:r w:rsidR="00C46EC2" w:rsidRPr="00773786">
        <w:rPr>
          <w:lang w:val="it-IT"/>
        </w:rPr>
        <w:t>dataframe</w:t>
      </w:r>
      <w:proofErr w:type="spellEnd"/>
      <w:r w:rsidR="00C46EC2" w:rsidRPr="00773786">
        <w:rPr>
          <w:lang w:val="it-IT"/>
        </w:rPr>
        <w:t xml:space="preserve"> </w:t>
      </w:r>
      <w:r w:rsidR="006E37D4">
        <w:rPr>
          <w:lang w:val="it-IT"/>
        </w:rPr>
        <w:t>per poi successivamente analizzare per ogni feature:</w:t>
      </w:r>
    </w:p>
    <w:p w14:paraId="10729838" w14:textId="51FFF598" w:rsidR="0014133D" w:rsidRPr="006E37D4" w:rsidRDefault="006E37D4" w:rsidP="006E37D4">
      <w:pPr>
        <w:pStyle w:val="ListParagraph"/>
        <w:numPr>
          <w:ilvl w:val="0"/>
          <w:numId w:val="2"/>
        </w:numPr>
        <w:rPr>
          <w:lang w:val="it-IT"/>
        </w:rPr>
      </w:pPr>
      <w:r w:rsidRPr="006E37D4">
        <w:rPr>
          <w:lang w:val="it-IT"/>
        </w:rPr>
        <w:t>il tipo</w:t>
      </w:r>
      <w:r w:rsidR="0014133D" w:rsidRPr="006E37D4">
        <w:rPr>
          <w:lang w:val="it-IT"/>
        </w:rPr>
        <w:t xml:space="preserve"> (</w:t>
      </w:r>
      <w:proofErr w:type="spellStart"/>
      <w:r w:rsidR="0014133D" w:rsidRPr="006E37D4">
        <w:rPr>
          <w:lang w:val="it-IT"/>
        </w:rPr>
        <w:t>category</w:t>
      </w:r>
      <w:proofErr w:type="spellEnd"/>
      <w:r w:rsidR="0014133D" w:rsidRPr="006E37D4">
        <w:rPr>
          <w:lang w:val="it-IT"/>
        </w:rPr>
        <w:t xml:space="preserve">, float, </w:t>
      </w:r>
      <w:proofErr w:type="spellStart"/>
      <w:r w:rsidR="0014133D" w:rsidRPr="006E37D4">
        <w:rPr>
          <w:lang w:val="it-IT"/>
        </w:rPr>
        <w:t>etc</w:t>
      </w:r>
      <w:proofErr w:type="spellEnd"/>
      <w:r w:rsidR="0014133D" w:rsidRPr="006E37D4">
        <w:rPr>
          <w:lang w:val="it-IT"/>
        </w:rPr>
        <w:t>)</w:t>
      </w:r>
    </w:p>
    <w:p w14:paraId="637DA0DB" w14:textId="0946633C" w:rsidR="006E37D4" w:rsidRDefault="006E37D4" w:rsidP="006E37D4">
      <w:pPr>
        <w:pStyle w:val="ListParagraph"/>
        <w:numPr>
          <w:ilvl w:val="0"/>
          <w:numId w:val="2"/>
        </w:numPr>
        <w:rPr>
          <w:lang w:val="it-IT"/>
        </w:rPr>
      </w:pPr>
      <w:r>
        <w:rPr>
          <w:lang w:val="it-IT"/>
        </w:rPr>
        <w:t>presenza di dati mancanti</w:t>
      </w:r>
    </w:p>
    <w:p w14:paraId="6C599C82" w14:textId="18C6B292" w:rsidR="006E37D4" w:rsidRDefault="00474026" w:rsidP="006E37D4">
      <w:pPr>
        <w:pStyle w:val="ListParagraph"/>
        <w:numPr>
          <w:ilvl w:val="0"/>
          <w:numId w:val="2"/>
        </w:numPr>
        <w:rPr>
          <w:lang w:val="it-IT"/>
        </w:rPr>
      </w:pPr>
      <w:r>
        <w:rPr>
          <w:lang w:val="it-IT"/>
        </w:rPr>
        <w:t xml:space="preserve">valori presenti nel dataset per </w:t>
      </w:r>
      <w:proofErr w:type="gramStart"/>
      <w:r>
        <w:rPr>
          <w:lang w:val="it-IT"/>
        </w:rPr>
        <w:t>ogni features</w:t>
      </w:r>
      <w:proofErr w:type="gramEnd"/>
    </w:p>
    <w:p w14:paraId="4A91BFCD" w14:textId="5739E76F" w:rsidR="0014133D" w:rsidRPr="00773786" w:rsidRDefault="00474026" w:rsidP="006F46CE">
      <w:pPr>
        <w:pStyle w:val="ListParagraph"/>
        <w:numPr>
          <w:ilvl w:val="0"/>
          <w:numId w:val="2"/>
        </w:numPr>
      </w:pPr>
      <w:r>
        <w:rPr>
          <w:lang w:val="it-IT"/>
        </w:rPr>
        <w:t xml:space="preserve">La correlazione tra </w:t>
      </w:r>
      <w:proofErr w:type="gramStart"/>
      <w:r>
        <w:rPr>
          <w:lang w:val="it-IT"/>
        </w:rPr>
        <w:t>le features</w:t>
      </w:r>
      <w:proofErr w:type="gramEnd"/>
      <w:r>
        <w:rPr>
          <w:lang w:val="it-IT"/>
        </w:rPr>
        <w:t xml:space="preserve"> e ogni singola classe (specie) </w:t>
      </w:r>
      <w:r w:rsidR="006F46CE">
        <w:rPr>
          <w:lang w:val="it-IT"/>
        </w:rPr>
        <w:t>target</w:t>
      </w:r>
    </w:p>
    <w:p w14:paraId="2C752B2D" w14:textId="77777777" w:rsidR="002D1885" w:rsidRPr="002D1885" w:rsidRDefault="002D1885" w:rsidP="002D1885">
      <w:pPr>
        <w:rPr>
          <w:lang w:val="it-IT"/>
        </w:rPr>
      </w:pPr>
      <w:r w:rsidRPr="002D1885">
        <w:rPr>
          <w:lang w:val="it-IT"/>
        </w:rPr>
        <w:t>Nella cartella dataset ci sono:</w:t>
      </w:r>
    </w:p>
    <w:p w14:paraId="260636D0" w14:textId="000A087F" w:rsidR="002D1885" w:rsidRPr="002D1885" w:rsidRDefault="002D1885" w:rsidP="002D1885">
      <w:pPr>
        <w:pStyle w:val="ListParagraph"/>
        <w:numPr>
          <w:ilvl w:val="0"/>
          <w:numId w:val="2"/>
        </w:numPr>
        <w:rPr>
          <w:lang w:val="it-IT"/>
        </w:rPr>
      </w:pPr>
      <w:proofErr w:type="spellStart"/>
      <w:r w:rsidRPr="002D1885">
        <w:rPr>
          <w:lang w:val="it-IT"/>
        </w:rPr>
        <w:t>zoo.data</w:t>
      </w:r>
      <w:proofErr w:type="spellEnd"/>
      <w:r w:rsidRPr="002D1885">
        <w:rPr>
          <w:lang w:val="it-IT"/>
        </w:rPr>
        <w:t>: dataset contenente in ogni riga la descrizione di ogni animale come 18 attributi espressi sotto forma di colonne e nella colonna “</w:t>
      </w:r>
      <w:proofErr w:type="spellStart"/>
      <w:r w:rsidRPr="002D1885">
        <w:rPr>
          <w:lang w:val="it-IT"/>
        </w:rPr>
        <w:t>type</w:t>
      </w:r>
      <w:proofErr w:type="spellEnd"/>
      <w:r w:rsidRPr="002D1885">
        <w:rPr>
          <w:lang w:val="it-IT"/>
        </w:rPr>
        <w:t>” la specie di appartenenza.</w:t>
      </w:r>
    </w:p>
    <w:p w14:paraId="57719EC1" w14:textId="77777777" w:rsidR="002D1885" w:rsidRPr="002D1885" w:rsidRDefault="002D1885" w:rsidP="00936E1C">
      <w:pPr>
        <w:pStyle w:val="ListParagraph"/>
        <w:ind w:left="360"/>
        <w:rPr>
          <w:lang w:val="it-IT"/>
        </w:rPr>
      </w:pPr>
      <w:r w:rsidRPr="002D1885">
        <w:rPr>
          <w:lang w:val="it-IT"/>
        </w:rPr>
        <w:t xml:space="preserve">Sono per facilità le classi “originali” sono state ridotte di uno nella loro corrispondenza numerica così da poter far partire la numerazione da 0 come nel linguaggio di programmazione </w:t>
      </w:r>
      <w:proofErr w:type="spellStart"/>
      <w:r w:rsidRPr="002D1885">
        <w:rPr>
          <w:lang w:val="it-IT"/>
        </w:rPr>
        <w:t>python</w:t>
      </w:r>
      <w:proofErr w:type="spellEnd"/>
    </w:p>
    <w:p w14:paraId="3CE4401C" w14:textId="5725767F" w:rsidR="002D1885" w:rsidRPr="002D1885" w:rsidRDefault="002D1885" w:rsidP="002D1885">
      <w:pPr>
        <w:pStyle w:val="ListParagraph"/>
        <w:numPr>
          <w:ilvl w:val="0"/>
          <w:numId w:val="4"/>
        </w:numPr>
        <w:rPr>
          <w:lang w:val="it-IT"/>
        </w:rPr>
      </w:pPr>
      <w:r w:rsidRPr="002D1885">
        <w:rPr>
          <w:lang w:val="it-IT"/>
        </w:rPr>
        <w:t xml:space="preserve">class.csv: il dataset delle classi o file dei risultati, contiene al suo interno la suddivisione nelle </w:t>
      </w:r>
      <w:proofErr w:type="gramStart"/>
      <w:r w:rsidRPr="002D1885">
        <w:rPr>
          <w:lang w:val="it-IT"/>
        </w:rPr>
        <w:t>7</w:t>
      </w:r>
      <w:proofErr w:type="gramEnd"/>
      <w:r w:rsidRPr="002D1885">
        <w:rPr>
          <w:lang w:val="it-IT"/>
        </w:rPr>
        <w:t xml:space="preserve"> diverse classi dei vari elementi del dataset "</w:t>
      </w:r>
      <w:proofErr w:type="spellStart"/>
      <w:r w:rsidRPr="002D1885">
        <w:rPr>
          <w:lang w:val="it-IT"/>
        </w:rPr>
        <w:t>zoo.data</w:t>
      </w:r>
      <w:proofErr w:type="spellEnd"/>
      <w:r w:rsidRPr="002D1885">
        <w:rPr>
          <w:lang w:val="it-IT"/>
        </w:rPr>
        <w:t>". Di ogni classe espressa sotto forma di riga sono riportate le seguenti informazioni:</w:t>
      </w:r>
    </w:p>
    <w:p w14:paraId="1B7C3E87" w14:textId="77777777" w:rsidR="002D1885" w:rsidRPr="002D1885" w:rsidRDefault="002D1885" w:rsidP="00936E1C">
      <w:pPr>
        <w:ind w:left="720"/>
      </w:pPr>
      <w:r w:rsidRPr="002D1885">
        <w:t xml:space="preserve">- </w:t>
      </w:r>
      <w:proofErr w:type="spellStart"/>
      <w:r w:rsidRPr="002D1885">
        <w:t>Class_Number</w:t>
      </w:r>
      <w:proofErr w:type="spellEnd"/>
    </w:p>
    <w:p w14:paraId="0877780B" w14:textId="77777777" w:rsidR="002D1885" w:rsidRPr="002D1885" w:rsidRDefault="002D1885" w:rsidP="00936E1C">
      <w:pPr>
        <w:ind w:left="720"/>
      </w:pPr>
      <w:r w:rsidRPr="002D1885">
        <w:t xml:space="preserve">- </w:t>
      </w:r>
      <w:proofErr w:type="spellStart"/>
      <w:r w:rsidRPr="002D1885">
        <w:t>Number_Of_Animal_Species_In_Class</w:t>
      </w:r>
      <w:proofErr w:type="spellEnd"/>
    </w:p>
    <w:p w14:paraId="6A44FDE8" w14:textId="77777777" w:rsidR="002D1885" w:rsidRPr="002D1885" w:rsidRDefault="002D1885" w:rsidP="00936E1C">
      <w:pPr>
        <w:ind w:left="720"/>
        <w:rPr>
          <w:lang w:val="it-IT"/>
        </w:rPr>
      </w:pPr>
      <w:r w:rsidRPr="002D1885">
        <w:rPr>
          <w:lang w:val="it-IT"/>
        </w:rPr>
        <w:t xml:space="preserve">- </w:t>
      </w:r>
      <w:proofErr w:type="spellStart"/>
      <w:r w:rsidRPr="002D1885">
        <w:rPr>
          <w:lang w:val="it-IT"/>
        </w:rPr>
        <w:t>Class_Type</w:t>
      </w:r>
      <w:proofErr w:type="spellEnd"/>
    </w:p>
    <w:p w14:paraId="52ECC3A4" w14:textId="77777777" w:rsidR="00936E1C" w:rsidRDefault="002D1885" w:rsidP="00936E1C">
      <w:pPr>
        <w:ind w:left="720"/>
        <w:rPr>
          <w:lang w:val="it-IT"/>
        </w:rPr>
      </w:pPr>
      <w:r w:rsidRPr="002D1885">
        <w:rPr>
          <w:lang w:val="it-IT"/>
        </w:rPr>
        <w:t>-</w:t>
      </w:r>
      <w:proofErr w:type="spellStart"/>
      <w:r w:rsidRPr="002D1885">
        <w:rPr>
          <w:lang w:val="it-IT"/>
        </w:rPr>
        <w:t>Animal_Names</w:t>
      </w:r>
      <w:proofErr w:type="spellEnd"/>
    </w:p>
    <w:p w14:paraId="6B63672B" w14:textId="4269E1BE" w:rsidR="00936E1C" w:rsidRDefault="005B6771" w:rsidP="00936E1C">
      <w:pPr>
        <w:rPr>
          <w:lang w:val="it-IT"/>
        </w:rPr>
      </w:pPr>
      <w:r w:rsidRPr="005B6771">
        <w:rPr>
          <w:lang w:val="it-IT"/>
        </w:rPr>
        <w:lastRenderedPageBreak/>
        <w:drawing>
          <wp:inline distT="0" distB="0" distL="0" distR="0" wp14:anchorId="18B075B8" wp14:editId="409FC54A">
            <wp:extent cx="5731510" cy="1223010"/>
            <wp:effectExtent l="0" t="0" r="254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731510" cy="1223010"/>
                    </a:xfrm>
                    <a:prstGeom prst="rect">
                      <a:avLst/>
                    </a:prstGeom>
                  </pic:spPr>
                </pic:pic>
              </a:graphicData>
            </a:graphic>
          </wp:inline>
        </w:drawing>
      </w:r>
    </w:p>
    <w:p w14:paraId="730611A8" w14:textId="30EB4924" w:rsidR="00F917AB" w:rsidRDefault="00F917AB" w:rsidP="00936E1C">
      <w:pPr>
        <w:rPr>
          <w:lang w:val="it-IT"/>
        </w:rPr>
      </w:pPr>
      <w:r w:rsidRPr="00F917AB">
        <w:rPr>
          <w:lang w:val="it-IT"/>
        </w:rPr>
        <w:drawing>
          <wp:inline distT="0" distB="0" distL="0" distR="0" wp14:anchorId="4D61B3A8" wp14:editId="7F823F7A">
            <wp:extent cx="5731510" cy="1181735"/>
            <wp:effectExtent l="0" t="0" r="254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1181735"/>
                    </a:xfrm>
                    <a:prstGeom prst="rect">
                      <a:avLst/>
                    </a:prstGeom>
                  </pic:spPr>
                </pic:pic>
              </a:graphicData>
            </a:graphic>
          </wp:inline>
        </w:drawing>
      </w:r>
    </w:p>
    <w:p w14:paraId="7B0EC8E9" w14:textId="27BEAC4D" w:rsidR="00A47047" w:rsidRPr="00A47047" w:rsidRDefault="00A47047" w:rsidP="00A47047">
      <w:pPr>
        <w:rPr>
          <w:lang w:val="it-IT"/>
        </w:rPr>
      </w:pPr>
      <w:r w:rsidRPr="00A47047">
        <w:rPr>
          <w:lang w:val="it-IT"/>
        </w:rPr>
        <w:t>Il dataset è composto dalle seguenti features</w:t>
      </w:r>
      <w:r w:rsidR="0078481A">
        <w:rPr>
          <w:lang w:val="it-IT"/>
        </w:rPr>
        <w:t>:</w:t>
      </w:r>
    </w:p>
    <w:p w14:paraId="013E9DA4" w14:textId="77777777" w:rsidR="00A47047" w:rsidRPr="0078481A" w:rsidRDefault="00A47047" w:rsidP="0078481A">
      <w:pPr>
        <w:pStyle w:val="ListParagraph"/>
        <w:numPr>
          <w:ilvl w:val="0"/>
          <w:numId w:val="5"/>
        </w:numPr>
        <w:rPr>
          <w:lang w:val="it-IT"/>
        </w:rPr>
      </w:pPr>
      <w:proofErr w:type="spellStart"/>
      <w:r w:rsidRPr="0078481A">
        <w:rPr>
          <w:lang w:val="it-IT"/>
        </w:rPr>
        <w:t>animal</w:t>
      </w:r>
      <w:proofErr w:type="spellEnd"/>
      <w:r w:rsidRPr="0078481A">
        <w:rPr>
          <w:lang w:val="it-IT"/>
        </w:rPr>
        <w:t xml:space="preserve"> name: unico per ogni elemento</w:t>
      </w:r>
    </w:p>
    <w:p w14:paraId="5A324DF4" w14:textId="77777777" w:rsidR="00A47047" w:rsidRPr="00A47047" w:rsidRDefault="00A47047" w:rsidP="0078481A">
      <w:pPr>
        <w:pStyle w:val="ListParagraph"/>
        <w:numPr>
          <w:ilvl w:val="0"/>
          <w:numId w:val="5"/>
        </w:numPr>
      </w:pPr>
      <w:r w:rsidRPr="00A47047">
        <w:t>hair: Boolean</w:t>
      </w:r>
    </w:p>
    <w:p w14:paraId="56E57E61" w14:textId="77777777" w:rsidR="00A47047" w:rsidRPr="00A47047" w:rsidRDefault="00A47047" w:rsidP="0078481A">
      <w:pPr>
        <w:pStyle w:val="ListParagraph"/>
        <w:numPr>
          <w:ilvl w:val="0"/>
          <w:numId w:val="5"/>
        </w:numPr>
      </w:pPr>
      <w:r w:rsidRPr="00A47047">
        <w:t>feathers: Boolean</w:t>
      </w:r>
    </w:p>
    <w:p w14:paraId="3D2E3464" w14:textId="77777777" w:rsidR="00A47047" w:rsidRPr="00A47047" w:rsidRDefault="00A47047" w:rsidP="0078481A">
      <w:pPr>
        <w:pStyle w:val="ListParagraph"/>
        <w:numPr>
          <w:ilvl w:val="0"/>
          <w:numId w:val="5"/>
        </w:numPr>
      </w:pPr>
      <w:r w:rsidRPr="00A47047">
        <w:t>eggs: Boolean</w:t>
      </w:r>
    </w:p>
    <w:p w14:paraId="309CC269" w14:textId="77777777" w:rsidR="00A47047" w:rsidRPr="00A47047" w:rsidRDefault="00A47047" w:rsidP="0078481A">
      <w:pPr>
        <w:pStyle w:val="ListParagraph"/>
        <w:numPr>
          <w:ilvl w:val="0"/>
          <w:numId w:val="5"/>
        </w:numPr>
      </w:pPr>
      <w:r w:rsidRPr="00A47047">
        <w:t>milk: Boolean</w:t>
      </w:r>
    </w:p>
    <w:p w14:paraId="08DB0712" w14:textId="77777777" w:rsidR="00A47047" w:rsidRPr="00A47047" w:rsidRDefault="00A47047" w:rsidP="0078481A">
      <w:pPr>
        <w:pStyle w:val="ListParagraph"/>
        <w:numPr>
          <w:ilvl w:val="0"/>
          <w:numId w:val="5"/>
        </w:numPr>
      </w:pPr>
      <w:r w:rsidRPr="00A47047">
        <w:t>airborne: Boolean</w:t>
      </w:r>
    </w:p>
    <w:p w14:paraId="55AAF79C" w14:textId="77777777" w:rsidR="00A47047" w:rsidRPr="00A47047" w:rsidRDefault="00A47047" w:rsidP="0078481A">
      <w:pPr>
        <w:pStyle w:val="ListParagraph"/>
        <w:numPr>
          <w:ilvl w:val="0"/>
          <w:numId w:val="5"/>
        </w:numPr>
      </w:pPr>
      <w:r w:rsidRPr="00A47047">
        <w:t>aquatic: Boolean</w:t>
      </w:r>
    </w:p>
    <w:p w14:paraId="1AE9ECBF" w14:textId="77777777" w:rsidR="00A47047" w:rsidRPr="00A47047" w:rsidRDefault="00A47047" w:rsidP="0078481A">
      <w:pPr>
        <w:pStyle w:val="ListParagraph"/>
        <w:numPr>
          <w:ilvl w:val="0"/>
          <w:numId w:val="5"/>
        </w:numPr>
      </w:pPr>
      <w:r w:rsidRPr="00A47047">
        <w:t>predator: Boolean</w:t>
      </w:r>
    </w:p>
    <w:p w14:paraId="1B2C2365" w14:textId="77777777" w:rsidR="00A47047" w:rsidRPr="00A47047" w:rsidRDefault="00A47047" w:rsidP="0078481A">
      <w:pPr>
        <w:pStyle w:val="ListParagraph"/>
        <w:numPr>
          <w:ilvl w:val="0"/>
          <w:numId w:val="5"/>
        </w:numPr>
      </w:pPr>
      <w:r w:rsidRPr="00A47047">
        <w:t xml:space="preserve">toothed: </w:t>
      </w:r>
      <w:proofErr w:type="gramStart"/>
      <w:r w:rsidRPr="00A47047">
        <w:t>Boolean</w:t>
      </w:r>
      <w:proofErr w:type="gramEnd"/>
    </w:p>
    <w:p w14:paraId="0756A287" w14:textId="77777777" w:rsidR="00A47047" w:rsidRPr="00A47047" w:rsidRDefault="00A47047" w:rsidP="0078481A">
      <w:pPr>
        <w:pStyle w:val="ListParagraph"/>
        <w:numPr>
          <w:ilvl w:val="0"/>
          <w:numId w:val="5"/>
        </w:numPr>
      </w:pPr>
      <w:r w:rsidRPr="00A47047">
        <w:t>backbone: Boolean</w:t>
      </w:r>
    </w:p>
    <w:p w14:paraId="21A5B770" w14:textId="77777777" w:rsidR="00A47047" w:rsidRPr="00A47047" w:rsidRDefault="00A47047" w:rsidP="0078481A">
      <w:pPr>
        <w:pStyle w:val="ListParagraph"/>
        <w:numPr>
          <w:ilvl w:val="0"/>
          <w:numId w:val="5"/>
        </w:numPr>
      </w:pPr>
      <w:r w:rsidRPr="00A47047">
        <w:t xml:space="preserve">breathes: </w:t>
      </w:r>
      <w:proofErr w:type="gramStart"/>
      <w:r w:rsidRPr="00A47047">
        <w:t>Boolean</w:t>
      </w:r>
      <w:proofErr w:type="gramEnd"/>
    </w:p>
    <w:p w14:paraId="6D7B0579" w14:textId="77777777" w:rsidR="00A47047" w:rsidRPr="00A47047" w:rsidRDefault="00A47047" w:rsidP="0078481A">
      <w:pPr>
        <w:pStyle w:val="ListParagraph"/>
        <w:numPr>
          <w:ilvl w:val="0"/>
          <w:numId w:val="5"/>
        </w:numPr>
      </w:pPr>
      <w:r w:rsidRPr="00A47047">
        <w:t>venomous: Boolean</w:t>
      </w:r>
    </w:p>
    <w:p w14:paraId="238DDF3B" w14:textId="77777777" w:rsidR="00A47047" w:rsidRPr="00A47047" w:rsidRDefault="00A47047" w:rsidP="0078481A">
      <w:pPr>
        <w:pStyle w:val="ListParagraph"/>
        <w:numPr>
          <w:ilvl w:val="0"/>
          <w:numId w:val="5"/>
        </w:numPr>
      </w:pPr>
      <w:r w:rsidRPr="00A47047">
        <w:t>fins: Boolean</w:t>
      </w:r>
    </w:p>
    <w:p w14:paraId="14B9A00C" w14:textId="77777777" w:rsidR="00A47047" w:rsidRPr="0078481A" w:rsidRDefault="00A47047" w:rsidP="0078481A">
      <w:pPr>
        <w:pStyle w:val="ListParagraph"/>
        <w:numPr>
          <w:ilvl w:val="0"/>
          <w:numId w:val="5"/>
        </w:numPr>
        <w:rPr>
          <w:lang w:val="it-IT"/>
        </w:rPr>
      </w:pPr>
      <w:proofErr w:type="spellStart"/>
      <w:r w:rsidRPr="0078481A">
        <w:rPr>
          <w:lang w:val="it-IT"/>
        </w:rPr>
        <w:t>legs</w:t>
      </w:r>
      <w:proofErr w:type="spellEnd"/>
      <w:r w:rsidRPr="0078481A">
        <w:rPr>
          <w:lang w:val="it-IT"/>
        </w:rPr>
        <w:t xml:space="preserve">: </w:t>
      </w:r>
      <w:proofErr w:type="spellStart"/>
      <w:r w:rsidRPr="0078481A">
        <w:rPr>
          <w:lang w:val="it-IT"/>
        </w:rPr>
        <w:t>Numeric</w:t>
      </w:r>
      <w:proofErr w:type="spellEnd"/>
      <w:r w:rsidRPr="0078481A">
        <w:rPr>
          <w:lang w:val="it-IT"/>
        </w:rPr>
        <w:t xml:space="preserve"> (insieme di valori: {0,2,4,5,6,8})</w:t>
      </w:r>
    </w:p>
    <w:p w14:paraId="303D9605" w14:textId="77777777" w:rsidR="00A47047" w:rsidRPr="00A47047" w:rsidRDefault="00A47047" w:rsidP="0078481A">
      <w:pPr>
        <w:pStyle w:val="ListParagraph"/>
        <w:numPr>
          <w:ilvl w:val="0"/>
          <w:numId w:val="5"/>
        </w:numPr>
      </w:pPr>
      <w:r w:rsidRPr="00A47047">
        <w:t>tail: Boolean</w:t>
      </w:r>
    </w:p>
    <w:p w14:paraId="45B1175B" w14:textId="77777777" w:rsidR="00A47047" w:rsidRPr="00A47047" w:rsidRDefault="00A47047" w:rsidP="0078481A">
      <w:pPr>
        <w:pStyle w:val="ListParagraph"/>
        <w:numPr>
          <w:ilvl w:val="0"/>
          <w:numId w:val="5"/>
        </w:numPr>
      </w:pPr>
      <w:r w:rsidRPr="00A47047">
        <w:t>domestic: Boolean</w:t>
      </w:r>
    </w:p>
    <w:p w14:paraId="35D9DA39" w14:textId="77777777" w:rsidR="00A47047" w:rsidRPr="00A47047" w:rsidRDefault="00A47047" w:rsidP="0078481A">
      <w:pPr>
        <w:pStyle w:val="ListParagraph"/>
        <w:numPr>
          <w:ilvl w:val="0"/>
          <w:numId w:val="5"/>
        </w:numPr>
      </w:pPr>
      <w:proofErr w:type="spellStart"/>
      <w:r w:rsidRPr="00A47047">
        <w:t>catsize</w:t>
      </w:r>
      <w:proofErr w:type="spellEnd"/>
      <w:r w:rsidRPr="00A47047">
        <w:t>: Boolean</w:t>
      </w:r>
    </w:p>
    <w:p w14:paraId="7AD43A4E" w14:textId="5BEA42A3" w:rsidR="00773786" w:rsidRDefault="00A47047" w:rsidP="0078481A">
      <w:pPr>
        <w:pStyle w:val="ListParagraph"/>
        <w:numPr>
          <w:ilvl w:val="0"/>
          <w:numId w:val="5"/>
        </w:numPr>
        <w:rPr>
          <w:lang w:val="it-IT"/>
        </w:rPr>
      </w:pPr>
      <w:proofErr w:type="spellStart"/>
      <w:r w:rsidRPr="0078481A">
        <w:rPr>
          <w:lang w:val="it-IT"/>
        </w:rPr>
        <w:t>type</w:t>
      </w:r>
      <w:proofErr w:type="spellEnd"/>
      <w:r w:rsidRPr="0078481A">
        <w:rPr>
          <w:lang w:val="it-IT"/>
        </w:rPr>
        <w:t xml:space="preserve">: </w:t>
      </w:r>
      <w:proofErr w:type="spellStart"/>
      <w:r w:rsidRPr="0078481A">
        <w:rPr>
          <w:lang w:val="it-IT"/>
        </w:rPr>
        <w:t>Numeric</w:t>
      </w:r>
      <w:proofErr w:type="spellEnd"/>
      <w:r w:rsidRPr="0078481A">
        <w:rPr>
          <w:lang w:val="it-IT"/>
        </w:rPr>
        <w:t xml:space="preserve"> (variabile obbiettivo, intero nel range [0,6])</w:t>
      </w:r>
    </w:p>
    <w:p w14:paraId="450B5EE0" w14:textId="67811CF2" w:rsidR="00AD1AB9" w:rsidRDefault="00AD1AB9" w:rsidP="00AD1AB9">
      <w:pPr>
        <w:rPr>
          <w:lang w:val="it-IT"/>
        </w:rPr>
      </w:pPr>
      <w:r>
        <w:rPr>
          <w:lang w:val="it-IT"/>
        </w:rPr>
        <w:t>Procediamo quindi alla verifica di eventuali valori mancanti all’interno del dataset e</w:t>
      </w:r>
      <w:r w:rsidR="00A132ED">
        <w:rPr>
          <w:lang w:val="it-IT"/>
        </w:rPr>
        <w:t xml:space="preserve"> del numero di possibili valori che può assumere ogni variabile:</w:t>
      </w:r>
    </w:p>
    <w:p w14:paraId="5F405C8F" w14:textId="21509480" w:rsidR="00A132ED" w:rsidRDefault="00A132ED" w:rsidP="00AD1AB9">
      <w:pPr>
        <w:rPr>
          <w:lang w:val="it-IT"/>
        </w:rPr>
      </w:pPr>
      <w:r w:rsidRPr="00A132ED">
        <w:rPr>
          <w:lang w:val="it-IT"/>
        </w:rPr>
        <w:drawing>
          <wp:inline distT="0" distB="0" distL="0" distR="0" wp14:anchorId="3AD0E5B7" wp14:editId="71D5DB00">
            <wp:extent cx="5731510" cy="923925"/>
            <wp:effectExtent l="0" t="0" r="254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731510" cy="923925"/>
                    </a:xfrm>
                    <a:prstGeom prst="rect">
                      <a:avLst/>
                    </a:prstGeom>
                  </pic:spPr>
                </pic:pic>
              </a:graphicData>
            </a:graphic>
          </wp:inline>
        </w:drawing>
      </w:r>
    </w:p>
    <w:p w14:paraId="2B5DA54E" w14:textId="74C51704" w:rsidR="00826266" w:rsidRDefault="00826266" w:rsidP="00AD1AB9">
      <w:pPr>
        <w:rPr>
          <w:lang w:val="it-IT"/>
        </w:rPr>
      </w:pPr>
      <w:r>
        <w:rPr>
          <w:noProof/>
          <w:lang w:val="it-IT"/>
        </w:rPr>
        <w:lastRenderedPageBreak/>
        <w:drawing>
          <wp:inline distT="0" distB="0" distL="0" distR="0" wp14:anchorId="1CFFA2A1" wp14:editId="67632B57">
            <wp:extent cx="3282315" cy="36506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315" cy="3650615"/>
                    </a:xfrm>
                    <a:prstGeom prst="rect">
                      <a:avLst/>
                    </a:prstGeom>
                    <a:noFill/>
                    <a:ln>
                      <a:noFill/>
                    </a:ln>
                  </pic:spPr>
                </pic:pic>
              </a:graphicData>
            </a:graphic>
          </wp:inline>
        </w:drawing>
      </w:r>
    </w:p>
    <w:p w14:paraId="4810FC5F" w14:textId="393D1CC7" w:rsidR="00CD384C" w:rsidRDefault="00CD384C" w:rsidP="00AD1AB9">
      <w:pPr>
        <w:rPr>
          <w:lang w:val="it-IT"/>
        </w:rPr>
      </w:pPr>
      <w:r>
        <w:rPr>
          <w:lang w:val="it-IT"/>
        </w:rPr>
        <w:t xml:space="preserve">Procediamo quindi a costruire manualmente (in italiano) il dizionario che ci permetterà di identificare </w:t>
      </w:r>
      <w:r w:rsidR="00D77413">
        <w:rPr>
          <w:lang w:val="it-IT"/>
        </w:rPr>
        <w:t>ogni specie tramite il suo numero di riferimento [0,6]</w:t>
      </w:r>
    </w:p>
    <w:p w14:paraId="2360FED9" w14:textId="77777777" w:rsidR="00FB3F90" w:rsidRPr="00FB3F90" w:rsidRDefault="00FB3F90" w:rsidP="00FB3F90">
      <w:proofErr w:type="spellStart"/>
      <w:r w:rsidRPr="00FB3F90">
        <w:t>species_dict</w:t>
      </w:r>
      <w:proofErr w:type="spellEnd"/>
      <w:r w:rsidRPr="00FB3F90">
        <w:t xml:space="preserve"> =</w:t>
      </w:r>
      <w:proofErr w:type="spellStart"/>
      <w:proofErr w:type="gramStart"/>
      <w:r w:rsidRPr="00FB3F90">
        <w:t>dict</w:t>
      </w:r>
      <w:proofErr w:type="spellEnd"/>
      <w:r w:rsidRPr="00FB3F90">
        <w:t>(</w:t>
      </w:r>
      <w:proofErr w:type="gramEnd"/>
      <w:r w:rsidRPr="00FB3F90">
        <w:t>list(enumerate(['</w:t>
      </w:r>
      <w:proofErr w:type="spellStart"/>
      <w:r w:rsidRPr="00FB3F90">
        <w:t>mammiferi</w:t>
      </w:r>
      <w:proofErr w:type="spellEnd"/>
      <w:r w:rsidRPr="00FB3F90">
        <w:t>', '</w:t>
      </w:r>
      <w:proofErr w:type="spellStart"/>
      <w:r w:rsidRPr="00FB3F90">
        <w:t>uccelli</w:t>
      </w:r>
      <w:proofErr w:type="spellEnd"/>
      <w:r w:rsidRPr="00FB3F90">
        <w:t>', '</w:t>
      </w:r>
      <w:proofErr w:type="spellStart"/>
      <w:r w:rsidRPr="00FB3F90">
        <w:t>rettili</w:t>
      </w:r>
      <w:proofErr w:type="spellEnd"/>
      <w:r w:rsidRPr="00FB3F90">
        <w:t>', '</w:t>
      </w:r>
      <w:proofErr w:type="spellStart"/>
      <w:r w:rsidRPr="00FB3F90">
        <w:t>pesci</w:t>
      </w:r>
      <w:proofErr w:type="spellEnd"/>
      <w:r w:rsidRPr="00FB3F90">
        <w:t>', '</w:t>
      </w:r>
      <w:proofErr w:type="spellStart"/>
      <w:r w:rsidRPr="00FB3F90">
        <w:t>anfibi</w:t>
      </w:r>
      <w:proofErr w:type="spellEnd"/>
      <w:r w:rsidRPr="00FB3F90">
        <w:t>', '</w:t>
      </w:r>
      <w:proofErr w:type="spellStart"/>
      <w:r w:rsidRPr="00FB3F90">
        <w:t>insetti</w:t>
      </w:r>
      <w:proofErr w:type="spellEnd"/>
      <w:r w:rsidRPr="00FB3F90">
        <w:t>','</w:t>
      </w:r>
      <w:proofErr w:type="spellStart"/>
      <w:r w:rsidRPr="00FB3F90">
        <w:t>invertebrati</w:t>
      </w:r>
      <w:proofErr w:type="spellEnd"/>
      <w:r w:rsidRPr="00FB3F90">
        <w:t>'])))</w:t>
      </w:r>
    </w:p>
    <w:p w14:paraId="7885D043" w14:textId="59E9A999" w:rsidR="00FB3F90" w:rsidRDefault="00FB3F90" w:rsidP="00FB3F90">
      <w:r w:rsidRPr="00FB3F90">
        <w:t>print(</w:t>
      </w:r>
      <w:proofErr w:type="spellStart"/>
      <w:r w:rsidRPr="00FB3F90">
        <w:t>species_dict</w:t>
      </w:r>
      <w:proofErr w:type="spellEnd"/>
      <w:r w:rsidRPr="00FB3F90">
        <w:t>)</w:t>
      </w:r>
    </w:p>
    <w:p w14:paraId="741C2A52" w14:textId="77908086" w:rsidR="00A16873" w:rsidRDefault="00A16873" w:rsidP="00FB3F90"/>
    <w:p w14:paraId="7D9F94E1" w14:textId="5B97D9B8" w:rsidR="00A16873" w:rsidRDefault="00A16873" w:rsidP="006F748B">
      <w:pPr>
        <w:pStyle w:val="Heading1"/>
      </w:pPr>
      <w:proofErr w:type="spellStart"/>
      <w:r w:rsidRPr="00A16873">
        <w:t>Analisi</w:t>
      </w:r>
      <w:proofErr w:type="spellEnd"/>
      <w:r w:rsidRPr="00A16873">
        <w:t xml:space="preserve"> del Dataset</w:t>
      </w:r>
    </w:p>
    <w:p w14:paraId="6B885DEE" w14:textId="068B42C9" w:rsidR="00F85D4B" w:rsidRDefault="00F85D4B" w:rsidP="00F85D4B">
      <w:pPr>
        <w:rPr>
          <w:lang w:val="it-IT"/>
        </w:rPr>
      </w:pPr>
      <w:r w:rsidRPr="00F85D4B">
        <w:rPr>
          <w:lang w:val="it-IT"/>
        </w:rPr>
        <w:t>Per capire se ci sono f</w:t>
      </w:r>
      <w:r>
        <w:rPr>
          <w:lang w:val="it-IT"/>
        </w:rPr>
        <w:t>eature che presentano una maggiore correlazione con alcune specie costruiamo una matrice di correlazione</w:t>
      </w:r>
      <w:r w:rsidR="005F2A3E">
        <w:rPr>
          <w:lang w:val="it-IT"/>
        </w:rPr>
        <w:t xml:space="preserve"> e la grafichiamo tramite </w:t>
      </w:r>
      <w:proofErr w:type="spellStart"/>
      <w:r w:rsidR="005F2A3E">
        <w:rPr>
          <w:lang w:val="it-IT"/>
        </w:rPr>
        <w:t>heatmap</w:t>
      </w:r>
      <w:proofErr w:type="spellEnd"/>
      <w:r w:rsidR="00997CE5">
        <w:rPr>
          <w:lang w:val="it-IT"/>
        </w:rPr>
        <w:t xml:space="preserve"> (che omettiamo in questo pdf ma è presente nel file </w:t>
      </w:r>
      <w:proofErr w:type="spellStart"/>
      <w:proofErr w:type="gramStart"/>
      <w:r w:rsidR="00997CE5">
        <w:rPr>
          <w:lang w:val="it-IT"/>
        </w:rPr>
        <w:t>main.jpyter</w:t>
      </w:r>
      <w:proofErr w:type="spellEnd"/>
      <w:proofErr w:type="gramEnd"/>
      <w:r w:rsidR="00997CE5">
        <w:rPr>
          <w:lang w:val="it-IT"/>
        </w:rPr>
        <w:t>)</w:t>
      </w:r>
      <w:r w:rsidR="005F2A3E">
        <w:rPr>
          <w:lang w:val="it-IT"/>
        </w:rPr>
        <w:t xml:space="preserve"> e </w:t>
      </w:r>
      <w:proofErr w:type="spellStart"/>
      <w:r w:rsidR="005F2A3E">
        <w:rPr>
          <w:lang w:val="it-IT"/>
        </w:rPr>
        <w:t>barplot</w:t>
      </w:r>
      <w:proofErr w:type="spellEnd"/>
      <w:r w:rsidR="00E92027">
        <w:rPr>
          <w:lang w:val="it-IT"/>
        </w:rPr>
        <w:t>.</w:t>
      </w:r>
    </w:p>
    <w:p w14:paraId="28733727" w14:textId="77777777" w:rsidR="00E92027" w:rsidRDefault="00E92027" w:rsidP="00F85D4B">
      <w:pPr>
        <w:rPr>
          <w:lang w:val="it-IT"/>
        </w:rPr>
      </w:pPr>
    </w:p>
    <w:p w14:paraId="6147B4DD" w14:textId="18AE4083" w:rsidR="006305BD" w:rsidRDefault="006305BD" w:rsidP="00F85D4B">
      <w:pPr>
        <w:rPr>
          <w:lang w:val="it-IT"/>
        </w:rPr>
      </w:pPr>
      <w:r w:rsidRPr="006305BD">
        <w:rPr>
          <w:lang w:val="it-IT"/>
        </w:rPr>
        <w:lastRenderedPageBreak/>
        <w:drawing>
          <wp:inline distT="0" distB="0" distL="0" distR="0" wp14:anchorId="47D676FB" wp14:editId="4D403ADB">
            <wp:extent cx="5731510" cy="3256915"/>
            <wp:effectExtent l="0" t="0" r="2540" b="63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9"/>
                    <a:stretch>
                      <a:fillRect/>
                    </a:stretch>
                  </pic:blipFill>
                  <pic:spPr>
                    <a:xfrm>
                      <a:off x="0" y="0"/>
                      <a:ext cx="5731510" cy="3256915"/>
                    </a:xfrm>
                    <a:prstGeom prst="rect">
                      <a:avLst/>
                    </a:prstGeom>
                  </pic:spPr>
                </pic:pic>
              </a:graphicData>
            </a:graphic>
          </wp:inline>
        </w:drawing>
      </w:r>
    </w:p>
    <w:p w14:paraId="371C7356" w14:textId="77777777" w:rsidR="00480F3F" w:rsidRPr="00480F3F" w:rsidRDefault="00480F3F" w:rsidP="00480F3F">
      <w:pPr>
        <w:rPr>
          <w:lang w:val="it-IT"/>
        </w:rPr>
      </w:pPr>
      <w:r w:rsidRPr="00480F3F">
        <w:rPr>
          <w:lang w:val="it-IT"/>
        </w:rPr>
        <w:t xml:space="preserve">Possiamo osservare come </w:t>
      </w:r>
      <w:proofErr w:type="gramStart"/>
      <w:r w:rsidRPr="00480F3F">
        <w:rPr>
          <w:lang w:val="it-IT"/>
        </w:rPr>
        <w:t>alcune features</w:t>
      </w:r>
      <w:proofErr w:type="gramEnd"/>
      <w:r w:rsidRPr="00480F3F">
        <w:rPr>
          <w:lang w:val="it-IT"/>
        </w:rPr>
        <w:t xml:space="preserve"> abbiano una elevata correlazione con determinate classi:</w:t>
      </w:r>
    </w:p>
    <w:p w14:paraId="59817252" w14:textId="77777777" w:rsidR="00480F3F" w:rsidRPr="00480F3F" w:rsidRDefault="00480F3F" w:rsidP="00027995">
      <w:pPr>
        <w:pStyle w:val="Heading2"/>
        <w:rPr>
          <w:lang w:val="it-IT"/>
        </w:rPr>
      </w:pPr>
      <w:r w:rsidRPr="00480F3F">
        <w:rPr>
          <w:lang w:val="it-IT"/>
        </w:rPr>
        <w:t>0. mammiferi</w:t>
      </w:r>
    </w:p>
    <w:p w14:paraId="560BA9F3" w14:textId="77777777" w:rsidR="00480F3F" w:rsidRPr="00480F3F" w:rsidRDefault="00480F3F" w:rsidP="00480F3F">
      <w:pPr>
        <w:rPr>
          <w:lang w:val="it-IT"/>
        </w:rPr>
      </w:pPr>
      <w:r w:rsidRPr="00480F3F">
        <w:rPr>
          <w:lang w:val="it-IT"/>
        </w:rPr>
        <w:t xml:space="preserve">La </w:t>
      </w:r>
      <w:proofErr w:type="gramStart"/>
      <w:r w:rsidRPr="00480F3F">
        <w:rPr>
          <w:lang w:val="it-IT"/>
        </w:rPr>
        <w:t>classe  presenta</w:t>
      </w:r>
      <w:proofErr w:type="gramEnd"/>
      <w:r w:rsidRPr="00480F3F">
        <w:rPr>
          <w:lang w:val="it-IT"/>
        </w:rPr>
        <w:t xml:space="preserve"> la maggiore correlazione per le feature:</w:t>
      </w:r>
    </w:p>
    <w:p w14:paraId="1883BA47" w14:textId="77777777" w:rsidR="00480F3F" w:rsidRPr="00480F3F" w:rsidRDefault="00480F3F" w:rsidP="00480F3F">
      <w:pPr>
        <w:rPr>
          <w:lang w:val="it-IT"/>
        </w:rPr>
      </w:pPr>
      <w:r w:rsidRPr="00480F3F">
        <w:rPr>
          <w:lang w:val="it-IT"/>
        </w:rPr>
        <w:t xml:space="preserve">- </w:t>
      </w:r>
      <w:proofErr w:type="spellStart"/>
      <w:r w:rsidRPr="00480F3F">
        <w:rPr>
          <w:lang w:val="it-IT"/>
        </w:rPr>
        <w:t>milk</w:t>
      </w:r>
      <w:proofErr w:type="spellEnd"/>
      <w:r w:rsidRPr="00480F3F">
        <w:rPr>
          <w:lang w:val="it-IT"/>
        </w:rPr>
        <w:t xml:space="preserve"> (Latte)</w:t>
      </w:r>
    </w:p>
    <w:p w14:paraId="108DF7F5" w14:textId="77777777" w:rsidR="00480F3F" w:rsidRPr="00480F3F" w:rsidRDefault="00480F3F" w:rsidP="00480F3F">
      <w:pPr>
        <w:rPr>
          <w:lang w:val="it-IT"/>
        </w:rPr>
      </w:pPr>
      <w:r w:rsidRPr="00480F3F">
        <w:rPr>
          <w:lang w:val="it-IT"/>
        </w:rPr>
        <w:t xml:space="preserve">- </w:t>
      </w:r>
      <w:proofErr w:type="spellStart"/>
      <w:r w:rsidRPr="00480F3F">
        <w:rPr>
          <w:lang w:val="it-IT"/>
        </w:rPr>
        <w:t>hair</w:t>
      </w:r>
      <w:proofErr w:type="spellEnd"/>
      <w:r w:rsidRPr="00480F3F">
        <w:rPr>
          <w:lang w:val="it-IT"/>
        </w:rPr>
        <w:t xml:space="preserve"> (pelo)</w:t>
      </w:r>
    </w:p>
    <w:p w14:paraId="316E3464" w14:textId="77777777" w:rsidR="00480F3F" w:rsidRPr="00480F3F" w:rsidRDefault="00480F3F" w:rsidP="00480F3F">
      <w:pPr>
        <w:rPr>
          <w:lang w:val="it-IT"/>
        </w:rPr>
      </w:pPr>
      <w:r w:rsidRPr="00480F3F">
        <w:rPr>
          <w:lang w:val="it-IT"/>
        </w:rPr>
        <w:t xml:space="preserve">- </w:t>
      </w:r>
      <w:proofErr w:type="spellStart"/>
      <w:r w:rsidRPr="00480F3F">
        <w:rPr>
          <w:lang w:val="it-IT"/>
        </w:rPr>
        <w:t>eggs</w:t>
      </w:r>
      <w:proofErr w:type="spellEnd"/>
      <w:r w:rsidRPr="00480F3F">
        <w:rPr>
          <w:lang w:val="it-IT"/>
        </w:rPr>
        <w:t xml:space="preserve"> (uova)</w:t>
      </w:r>
    </w:p>
    <w:p w14:paraId="134F675B" w14:textId="0B764F85" w:rsidR="00480F3F" w:rsidRDefault="00480F3F" w:rsidP="003D2D0F">
      <w:r w:rsidRPr="00480F3F">
        <w:rPr>
          <w:lang w:val="it-IT"/>
        </w:rPr>
        <w:t xml:space="preserve">Tutti i mammiferi sono provvisti di ghiandole mammarie, di peli (nei mammiferi marini essi sono solo accennati e solo durante lo sviluppo embrionale) e solo due specie tra loro depongono uova (ornitorinco </w:t>
      </w:r>
      <w:proofErr w:type="gramStart"/>
      <w:r w:rsidRPr="00480F3F">
        <w:rPr>
          <w:lang w:val="it-IT"/>
        </w:rPr>
        <w:t>e</w:t>
      </w:r>
      <w:proofErr w:type="gramEnd"/>
      <w:r w:rsidRPr="00480F3F">
        <w:rPr>
          <w:lang w:val="it-IT"/>
        </w:rPr>
        <w:t xml:space="preserve"> echidna)</w:t>
      </w:r>
    </w:p>
    <w:p w14:paraId="54D55C6F" w14:textId="7E2DBC5C" w:rsidR="003D2D0F" w:rsidRPr="00480F3F" w:rsidRDefault="003D2D0F" w:rsidP="003D2D0F">
      <w:r w:rsidRPr="003D2D0F">
        <w:lastRenderedPageBreak/>
        <w:drawing>
          <wp:inline distT="0" distB="0" distL="0" distR="0" wp14:anchorId="3BA01999" wp14:editId="1A05ECF5">
            <wp:extent cx="5731510" cy="3295650"/>
            <wp:effectExtent l="0" t="0" r="254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stretch>
                      <a:fillRect/>
                    </a:stretch>
                  </pic:blipFill>
                  <pic:spPr>
                    <a:xfrm>
                      <a:off x="0" y="0"/>
                      <a:ext cx="5731510" cy="3295650"/>
                    </a:xfrm>
                    <a:prstGeom prst="rect">
                      <a:avLst/>
                    </a:prstGeom>
                  </pic:spPr>
                </pic:pic>
              </a:graphicData>
            </a:graphic>
          </wp:inline>
        </w:drawing>
      </w:r>
    </w:p>
    <w:p w14:paraId="683CCF8B" w14:textId="77777777" w:rsidR="00480F3F" w:rsidRPr="00480F3F" w:rsidRDefault="00480F3F" w:rsidP="003D2D0F">
      <w:pPr>
        <w:pStyle w:val="Heading2"/>
        <w:rPr>
          <w:lang w:val="it-IT"/>
        </w:rPr>
      </w:pPr>
      <w:r w:rsidRPr="00480F3F">
        <w:rPr>
          <w:lang w:val="it-IT"/>
        </w:rPr>
        <w:t>1. Uccelli</w:t>
      </w:r>
    </w:p>
    <w:p w14:paraId="7FF2FE41" w14:textId="77777777" w:rsidR="00480F3F" w:rsidRPr="00480F3F" w:rsidRDefault="00480F3F" w:rsidP="00480F3F">
      <w:pPr>
        <w:rPr>
          <w:lang w:val="it-IT"/>
        </w:rPr>
      </w:pPr>
      <w:r w:rsidRPr="00480F3F">
        <w:rPr>
          <w:lang w:val="it-IT"/>
        </w:rPr>
        <w:t xml:space="preserve">La </w:t>
      </w:r>
      <w:proofErr w:type="gramStart"/>
      <w:r w:rsidRPr="00480F3F">
        <w:rPr>
          <w:lang w:val="it-IT"/>
        </w:rPr>
        <w:t>classe  presenta</w:t>
      </w:r>
      <w:proofErr w:type="gramEnd"/>
      <w:r w:rsidRPr="00480F3F">
        <w:rPr>
          <w:lang w:val="it-IT"/>
        </w:rPr>
        <w:t xml:space="preserve"> la maggiore correlazione per le feature:</w:t>
      </w:r>
    </w:p>
    <w:p w14:paraId="2810FFFF" w14:textId="77777777" w:rsidR="00480F3F" w:rsidRPr="00480F3F" w:rsidRDefault="00480F3F" w:rsidP="00480F3F">
      <w:r w:rsidRPr="00480F3F">
        <w:t>- feathers (</w:t>
      </w:r>
      <w:proofErr w:type="spellStart"/>
      <w:r w:rsidRPr="00480F3F">
        <w:t>piume</w:t>
      </w:r>
      <w:proofErr w:type="spellEnd"/>
      <w:r w:rsidRPr="00480F3F">
        <w:t>)</w:t>
      </w:r>
    </w:p>
    <w:p w14:paraId="2F39A132" w14:textId="77777777" w:rsidR="00480F3F" w:rsidRPr="00480F3F" w:rsidRDefault="00480F3F" w:rsidP="00480F3F">
      <w:r w:rsidRPr="00480F3F">
        <w:t xml:space="preserve">- </w:t>
      </w:r>
      <w:proofErr w:type="spellStart"/>
      <w:r w:rsidRPr="00480F3F">
        <w:t>airbone</w:t>
      </w:r>
      <w:proofErr w:type="spellEnd"/>
      <w:r w:rsidRPr="00480F3F">
        <w:t xml:space="preserve"> (volante)</w:t>
      </w:r>
    </w:p>
    <w:p w14:paraId="50E9C08C" w14:textId="77777777" w:rsidR="00480F3F" w:rsidRPr="00480F3F" w:rsidRDefault="00480F3F" w:rsidP="00480F3F">
      <w:r w:rsidRPr="00480F3F">
        <w:t>- toothed (</w:t>
      </w:r>
      <w:proofErr w:type="spellStart"/>
      <w:r w:rsidRPr="00480F3F">
        <w:t>dentati</w:t>
      </w:r>
      <w:proofErr w:type="spellEnd"/>
      <w:r w:rsidRPr="00480F3F">
        <w:t>)</w:t>
      </w:r>
    </w:p>
    <w:p w14:paraId="3098A544" w14:textId="0D7B0A6B" w:rsidR="00480F3F" w:rsidRDefault="00480F3F" w:rsidP="00E43B2A">
      <w:r w:rsidRPr="00480F3F">
        <w:rPr>
          <w:lang w:val="it-IT"/>
        </w:rPr>
        <w:t xml:space="preserve">La </w:t>
      </w:r>
      <w:proofErr w:type="spellStart"/>
      <w:r w:rsidRPr="00480F3F">
        <w:rPr>
          <w:lang w:val="it-IT"/>
        </w:rPr>
        <w:t>maggiorparte</w:t>
      </w:r>
      <w:proofErr w:type="spellEnd"/>
      <w:r w:rsidRPr="00480F3F">
        <w:rPr>
          <w:lang w:val="it-IT"/>
        </w:rPr>
        <w:t xml:space="preserve"> degli uccelli hanno piume, volano e presentano una dentatura più o meno marcata nel becco</w:t>
      </w:r>
    </w:p>
    <w:p w14:paraId="444B5CC6" w14:textId="7AC7C86C" w:rsidR="00E43B2A" w:rsidRPr="00480F3F" w:rsidRDefault="00E43B2A" w:rsidP="00E43B2A">
      <w:r w:rsidRPr="00E43B2A">
        <w:drawing>
          <wp:inline distT="0" distB="0" distL="0" distR="0" wp14:anchorId="5D60E286" wp14:editId="515B13F3">
            <wp:extent cx="5731510" cy="3247390"/>
            <wp:effectExtent l="0" t="0" r="254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5731510" cy="3247390"/>
                    </a:xfrm>
                    <a:prstGeom prst="rect">
                      <a:avLst/>
                    </a:prstGeom>
                  </pic:spPr>
                </pic:pic>
              </a:graphicData>
            </a:graphic>
          </wp:inline>
        </w:drawing>
      </w:r>
    </w:p>
    <w:p w14:paraId="6B08EFC7" w14:textId="77777777" w:rsidR="00480F3F" w:rsidRPr="00480F3F" w:rsidRDefault="00480F3F" w:rsidP="00E43B2A">
      <w:pPr>
        <w:pStyle w:val="Heading2"/>
        <w:rPr>
          <w:lang w:val="it-IT"/>
        </w:rPr>
      </w:pPr>
      <w:r w:rsidRPr="00480F3F">
        <w:rPr>
          <w:lang w:val="it-IT"/>
        </w:rPr>
        <w:lastRenderedPageBreak/>
        <w:t>3. Pesci</w:t>
      </w:r>
    </w:p>
    <w:p w14:paraId="50E38979" w14:textId="77777777" w:rsidR="00480F3F" w:rsidRPr="00480F3F" w:rsidRDefault="00480F3F" w:rsidP="00480F3F">
      <w:pPr>
        <w:rPr>
          <w:lang w:val="it-IT"/>
        </w:rPr>
      </w:pPr>
      <w:r w:rsidRPr="00480F3F">
        <w:rPr>
          <w:lang w:val="it-IT"/>
        </w:rPr>
        <w:t xml:space="preserve">La </w:t>
      </w:r>
      <w:proofErr w:type="gramStart"/>
      <w:r w:rsidRPr="00480F3F">
        <w:rPr>
          <w:lang w:val="it-IT"/>
        </w:rPr>
        <w:t>classe  presenta</w:t>
      </w:r>
      <w:proofErr w:type="gramEnd"/>
      <w:r w:rsidRPr="00480F3F">
        <w:rPr>
          <w:lang w:val="it-IT"/>
        </w:rPr>
        <w:t xml:space="preserve"> la maggiore correlazione per le feature:</w:t>
      </w:r>
    </w:p>
    <w:p w14:paraId="441DBB40" w14:textId="77777777" w:rsidR="00480F3F" w:rsidRPr="00480F3F" w:rsidRDefault="00480F3F" w:rsidP="00480F3F">
      <w:r w:rsidRPr="00480F3F">
        <w:t>- fins (</w:t>
      </w:r>
      <w:proofErr w:type="spellStart"/>
      <w:r w:rsidRPr="00480F3F">
        <w:t>pinne</w:t>
      </w:r>
      <w:proofErr w:type="spellEnd"/>
      <w:r w:rsidRPr="00480F3F">
        <w:t>)</w:t>
      </w:r>
    </w:p>
    <w:p w14:paraId="43A56D5A" w14:textId="77777777" w:rsidR="00480F3F" w:rsidRPr="00480F3F" w:rsidRDefault="00480F3F" w:rsidP="00480F3F">
      <w:r w:rsidRPr="00480F3F">
        <w:t xml:space="preserve">- </w:t>
      </w:r>
      <w:proofErr w:type="spellStart"/>
      <w:r w:rsidRPr="00480F3F">
        <w:t>bresthes</w:t>
      </w:r>
      <w:proofErr w:type="spellEnd"/>
      <w:r w:rsidRPr="00480F3F">
        <w:t xml:space="preserve"> (</w:t>
      </w:r>
      <w:proofErr w:type="spellStart"/>
      <w:r w:rsidRPr="00480F3F">
        <w:t>respira</w:t>
      </w:r>
      <w:proofErr w:type="spellEnd"/>
      <w:r w:rsidRPr="00480F3F">
        <w:t>)</w:t>
      </w:r>
    </w:p>
    <w:p w14:paraId="3C60ED23" w14:textId="77777777" w:rsidR="00480F3F" w:rsidRPr="00480F3F" w:rsidRDefault="00480F3F" w:rsidP="00480F3F">
      <w:r w:rsidRPr="00480F3F">
        <w:t>- legs (</w:t>
      </w:r>
      <w:proofErr w:type="spellStart"/>
      <w:r w:rsidRPr="00480F3F">
        <w:t>gambe</w:t>
      </w:r>
      <w:proofErr w:type="spellEnd"/>
      <w:r w:rsidRPr="00480F3F">
        <w:t>)</w:t>
      </w:r>
    </w:p>
    <w:p w14:paraId="6D763094" w14:textId="77777777" w:rsidR="00480F3F" w:rsidRPr="00480F3F" w:rsidRDefault="00480F3F" w:rsidP="00480F3F">
      <w:pPr>
        <w:rPr>
          <w:lang w:val="it-IT"/>
        </w:rPr>
      </w:pPr>
      <w:r w:rsidRPr="00480F3F">
        <w:rPr>
          <w:lang w:val="it-IT"/>
        </w:rPr>
        <w:t>I pesci sono un gruppo eterogeneo di organismi vertebrati fondamentalmente acquatici, dotati di pinne, che respirano attraverso le branchie.</w:t>
      </w:r>
    </w:p>
    <w:p w14:paraId="2F95EADD" w14:textId="40063FC8" w:rsidR="00480F3F" w:rsidRPr="00480F3F" w:rsidRDefault="00C17C64" w:rsidP="00480F3F">
      <w:r w:rsidRPr="00C17C64">
        <w:drawing>
          <wp:inline distT="0" distB="0" distL="0" distR="0" wp14:anchorId="4AC9B8DE" wp14:editId="58AD6FFC">
            <wp:extent cx="5731510" cy="3281680"/>
            <wp:effectExtent l="0" t="0" r="254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2"/>
                    <a:stretch>
                      <a:fillRect/>
                    </a:stretch>
                  </pic:blipFill>
                  <pic:spPr>
                    <a:xfrm>
                      <a:off x="0" y="0"/>
                      <a:ext cx="5731510" cy="3281680"/>
                    </a:xfrm>
                    <a:prstGeom prst="rect">
                      <a:avLst/>
                    </a:prstGeom>
                  </pic:spPr>
                </pic:pic>
              </a:graphicData>
            </a:graphic>
          </wp:inline>
        </w:drawing>
      </w:r>
    </w:p>
    <w:p w14:paraId="255FF09C" w14:textId="77777777" w:rsidR="00480F3F" w:rsidRPr="00480F3F" w:rsidRDefault="00480F3F" w:rsidP="00BB5BF1">
      <w:pPr>
        <w:pStyle w:val="Heading2"/>
        <w:rPr>
          <w:lang w:val="it-IT"/>
        </w:rPr>
      </w:pPr>
      <w:r w:rsidRPr="00480F3F">
        <w:rPr>
          <w:lang w:val="it-IT"/>
        </w:rPr>
        <w:t>5. Insetti</w:t>
      </w:r>
    </w:p>
    <w:p w14:paraId="6C9E5FB8" w14:textId="77777777" w:rsidR="00480F3F" w:rsidRPr="00480F3F" w:rsidRDefault="00480F3F" w:rsidP="00480F3F">
      <w:pPr>
        <w:rPr>
          <w:lang w:val="it-IT"/>
        </w:rPr>
      </w:pPr>
      <w:r w:rsidRPr="00480F3F">
        <w:rPr>
          <w:lang w:val="it-IT"/>
        </w:rPr>
        <w:t>La classe insetti presenta la maggiore correlazione per le feature</w:t>
      </w:r>
    </w:p>
    <w:p w14:paraId="12CB07E3" w14:textId="77777777" w:rsidR="00480F3F" w:rsidRPr="00480F3F" w:rsidRDefault="00480F3F" w:rsidP="00480F3F">
      <w:pPr>
        <w:rPr>
          <w:lang w:val="it-IT"/>
        </w:rPr>
      </w:pPr>
      <w:r w:rsidRPr="00480F3F">
        <w:rPr>
          <w:lang w:val="it-IT"/>
        </w:rPr>
        <w:t xml:space="preserve">- </w:t>
      </w:r>
      <w:proofErr w:type="spellStart"/>
      <w:r w:rsidRPr="00480F3F">
        <w:rPr>
          <w:lang w:val="it-IT"/>
        </w:rPr>
        <w:t>backbone</w:t>
      </w:r>
      <w:proofErr w:type="spellEnd"/>
      <w:r w:rsidRPr="00480F3F">
        <w:rPr>
          <w:lang w:val="it-IT"/>
        </w:rPr>
        <w:t xml:space="preserve"> (spina dorsale)</w:t>
      </w:r>
    </w:p>
    <w:p w14:paraId="11FA54A0" w14:textId="77777777" w:rsidR="00480F3F" w:rsidRPr="00480F3F" w:rsidRDefault="00480F3F" w:rsidP="00480F3F">
      <w:pPr>
        <w:rPr>
          <w:lang w:val="it-IT"/>
        </w:rPr>
      </w:pPr>
      <w:r w:rsidRPr="00480F3F">
        <w:rPr>
          <w:lang w:val="it-IT"/>
        </w:rPr>
        <w:t xml:space="preserve">- </w:t>
      </w:r>
      <w:proofErr w:type="spellStart"/>
      <w:r w:rsidRPr="00480F3F">
        <w:rPr>
          <w:lang w:val="it-IT"/>
        </w:rPr>
        <w:t>tail</w:t>
      </w:r>
      <w:proofErr w:type="spellEnd"/>
      <w:r w:rsidRPr="00480F3F">
        <w:rPr>
          <w:lang w:val="it-IT"/>
        </w:rPr>
        <w:t xml:space="preserve"> (coda)</w:t>
      </w:r>
    </w:p>
    <w:p w14:paraId="4B8D4AB4" w14:textId="77777777" w:rsidR="00480F3F" w:rsidRPr="00480F3F" w:rsidRDefault="00480F3F" w:rsidP="00480F3F">
      <w:pPr>
        <w:rPr>
          <w:lang w:val="it-IT"/>
        </w:rPr>
      </w:pPr>
      <w:r w:rsidRPr="00480F3F">
        <w:rPr>
          <w:lang w:val="it-IT"/>
        </w:rPr>
        <w:t xml:space="preserve">- </w:t>
      </w:r>
      <w:proofErr w:type="spellStart"/>
      <w:r w:rsidRPr="00480F3F">
        <w:rPr>
          <w:lang w:val="it-IT"/>
        </w:rPr>
        <w:t>legs</w:t>
      </w:r>
      <w:proofErr w:type="spellEnd"/>
      <w:r w:rsidRPr="00480F3F">
        <w:rPr>
          <w:lang w:val="it-IT"/>
        </w:rPr>
        <w:t xml:space="preserve"> (gambe)</w:t>
      </w:r>
    </w:p>
    <w:p w14:paraId="0677A74C" w14:textId="77777777" w:rsidR="00480F3F" w:rsidRPr="00480F3F" w:rsidRDefault="00480F3F" w:rsidP="00480F3F">
      <w:pPr>
        <w:rPr>
          <w:lang w:val="it-IT"/>
        </w:rPr>
      </w:pPr>
      <w:r w:rsidRPr="00480F3F">
        <w:rPr>
          <w:lang w:val="it-IT"/>
        </w:rPr>
        <w:t>Essa è la classe più ampia e popolosa nel mondo reale, ritroviamo tale correlazione con alcune caratteristiche descrittive della specie in quanto essi hanno uno scheletro esterno (esoscheletro), più zampe e molti di loro presentano un allungamento dell'esoscheletro descrivibile come coda</w:t>
      </w:r>
    </w:p>
    <w:p w14:paraId="097A778A" w14:textId="50C0B6C3" w:rsidR="00480F3F" w:rsidRPr="00480F3F" w:rsidRDefault="00DA3159" w:rsidP="00480F3F">
      <w:r w:rsidRPr="00DA3159">
        <w:lastRenderedPageBreak/>
        <w:drawing>
          <wp:inline distT="0" distB="0" distL="0" distR="0" wp14:anchorId="0C30273E" wp14:editId="1E63BF79">
            <wp:extent cx="5731510" cy="3230245"/>
            <wp:effectExtent l="0" t="0" r="2540" b="825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3"/>
                    <a:stretch>
                      <a:fillRect/>
                    </a:stretch>
                  </pic:blipFill>
                  <pic:spPr>
                    <a:xfrm>
                      <a:off x="0" y="0"/>
                      <a:ext cx="5731510" cy="3230245"/>
                    </a:xfrm>
                    <a:prstGeom prst="rect">
                      <a:avLst/>
                    </a:prstGeom>
                  </pic:spPr>
                </pic:pic>
              </a:graphicData>
            </a:graphic>
          </wp:inline>
        </w:drawing>
      </w:r>
    </w:p>
    <w:p w14:paraId="3A48980A" w14:textId="77777777" w:rsidR="00480F3F" w:rsidRPr="00480F3F" w:rsidRDefault="00480F3F" w:rsidP="00DA3159">
      <w:pPr>
        <w:pStyle w:val="Heading2"/>
        <w:rPr>
          <w:lang w:val="it-IT"/>
        </w:rPr>
      </w:pPr>
      <w:r w:rsidRPr="00480F3F">
        <w:rPr>
          <w:lang w:val="it-IT"/>
        </w:rPr>
        <w:t>6. Invertebrati</w:t>
      </w:r>
    </w:p>
    <w:p w14:paraId="0DFD863C" w14:textId="77777777" w:rsidR="00480F3F" w:rsidRPr="00480F3F" w:rsidRDefault="00480F3F" w:rsidP="00480F3F">
      <w:pPr>
        <w:rPr>
          <w:lang w:val="it-IT"/>
        </w:rPr>
      </w:pPr>
      <w:r w:rsidRPr="00480F3F">
        <w:rPr>
          <w:lang w:val="it-IT"/>
        </w:rPr>
        <w:t>La classe presenta la maggiore correlazione per le feature:</w:t>
      </w:r>
    </w:p>
    <w:p w14:paraId="52137407" w14:textId="77777777" w:rsidR="00480F3F" w:rsidRPr="00480F3F" w:rsidRDefault="00480F3F" w:rsidP="00480F3F">
      <w:pPr>
        <w:rPr>
          <w:lang w:val="it-IT"/>
        </w:rPr>
      </w:pPr>
      <w:r w:rsidRPr="00480F3F">
        <w:rPr>
          <w:lang w:val="it-IT"/>
        </w:rPr>
        <w:t xml:space="preserve">- </w:t>
      </w:r>
      <w:proofErr w:type="spellStart"/>
      <w:r w:rsidRPr="00480F3F">
        <w:rPr>
          <w:lang w:val="it-IT"/>
        </w:rPr>
        <w:t>backbone</w:t>
      </w:r>
      <w:proofErr w:type="spellEnd"/>
      <w:r w:rsidRPr="00480F3F">
        <w:rPr>
          <w:lang w:val="it-IT"/>
        </w:rPr>
        <w:t xml:space="preserve"> (spina dorsale)</w:t>
      </w:r>
    </w:p>
    <w:p w14:paraId="4F570E47" w14:textId="77777777" w:rsidR="00480F3F" w:rsidRPr="00480F3F" w:rsidRDefault="00480F3F" w:rsidP="00480F3F">
      <w:pPr>
        <w:rPr>
          <w:lang w:val="it-IT"/>
        </w:rPr>
      </w:pPr>
      <w:r w:rsidRPr="00480F3F">
        <w:rPr>
          <w:lang w:val="it-IT"/>
        </w:rPr>
        <w:t xml:space="preserve">- </w:t>
      </w:r>
      <w:proofErr w:type="spellStart"/>
      <w:r w:rsidRPr="00480F3F">
        <w:rPr>
          <w:lang w:val="it-IT"/>
        </w:rPr>
        <w:t>tail</w:t>
      </w:r>
      <w:proofErr w:type="spellEnd"/>
      <w:r w:rsidRPr="00480F3F">
        <w:rPr>
          <w:lang w:val="it-IT"/>
        </w:rPr>
        <w:t xml:space="preserve"> (coda)</w:t>
      </w:r>
    </w:p>
    <w:p w14:paraId="59CB9C8C" w14:textId="77777777" w:rsidR="00480F3F" w:rsidRPr="00480F3F" w:rsidRDefault="00480F3F" w:rsidP="00480F3F">
      <w:pPr>
        <w:rPr>
          <w:lang w:val="it-IT"/>
        </w:rPr>
      </w:pPr>
      <w:r w:rsidRPr="00480F3F">
        <w:rPr>
          <w:lang w:val="it-IT"/>
        </w:rPr>
        <w:t xml:space="preserve">- </w:t>
      </w:r>
      <w:proofErr w:type="spellStart"/>
      <w:r w:rsidRPr="00480F3F">
        <w:rPr>
          <w:lang w:val="it-IT"/>
        </w:rPr>
        <w:t>toothed</w:t>
      </w:r>
      <w:proofErr w:type="spellEnd"/>
      <w:r w:rsidRPr="00480F3F">
        <w:rPr>
          <w:lang w:val="it-IT"/>
        </w:rPr>
        <w:t xml:space="preserve"> (dentati)</w:t>
      </w:r>
    </w:p>
    <w:p w14:paraId="73419021" w14:textId="77777777" w:rsidR="00480F3F" w:rsidRPr="00480F3F" w:rsidRDefault="00480F3F" w:rsidP="00480F3F">
      <w:pPr>
        <w:rPr>
          <w:lang w:val="it-IT"/>
        </w:rPr>
      </w:pPr>
      <w:r w:rsidRPr="00480F3F">
        <w:rPr>
          <w:lang w:val="it-IT"/>
        </w:rPr>
        <w:t>Gli animali invertebrati sono gli animali privi di colonna vertebrale e di scheletro interno, molti di loro presentano un allungamento dell'esoscheletro descrivibile come coda e non presentano denti</w:t>
      </w:r>
    </w:p>
    <w:p w14:paraId="717CF5E4" w14:textId="0EC96D4B" w:rsidR="00480F3F" w:rsidRPr="00480F3F" w:rsidRDefault="00690904" w:rsidP="00480F3F">
      <w:r w:rsidRPr="00690904">
        <w:drawing>
          <wp:inline distT="0" distB="0" distL="0" distR="0" wp14:anchorId="6072A033" wp14:editId="235C906F">
            <wp:extent cx="5731510" cy="3194685"/>
            <wp:effectExtent l="0" t="0" r="2540" b="571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4"/>
                    <a:stretch>
                      <a:fillRect/>
                    </a:stretch>
                  </pic:blipFill>
                  <pic:spPr>
                    <a:xfrm>
                      <a:off x="0" y="0"/>
                      <a:ext cx="5731510" cy="3194685"/>
                    </a:xfrm>
                    <a:prstGeom prst="rect">
                      <a:avLst/>
                    </a:prstGeom>
                  </pic:spPr>
                </pic:pic>
              </a:graphicData>
            </a:graphic>
          </wp:inline>
        </w:drawing>
      </w:r>
    </w:p>
    <w:p w14:paraId="61F220DD" w14:textId="56DE6B4F" w:rsidR="00480F3F" w:rsidRDefault="00480F3F" w:rsidP="00480F3F">
      <w:pPr>
        <w:rPr>
          <w:lang w:val="it-IT"/>
        </w:rPr>
      </w:pPr>
      <w:r w:rsidRPr="00480F3F">
        <w:rPr>
          <w:lang w:val="it-IT"/>
        </w:rPr>
        <w:t xml:space="preserve">Le altre due classi non presentano una spiccata correlazione tra </w:t>
      </w:r>
      <w:proofErr w:type="gramStart"/>
      <w:r w:rsidRPr="00480F3F">
        <w:rPr>
          <w:lang w:val="it-IT"/>
        </w:rPr>
        <w:t>le features</w:t>
      </w:r>
      <w:proofErr w:type="gramEnd"/>
      <w:r w:rsidRPr="00480F3F">
        <w:rPr>
          <w:lang w:val="it-IT"/>
        </w:rPr>
        <w:t>, esso può essere dovuto al basso numero di campioni</w:t>
      </w:r>
    </w:p>
    <w:p w14:paraId="2DC78BDE" w14:textId="4047FA39" w:rsidR="00953FAA" w:rsidRDefault="00953FAA" w:rsidP="00480F3F">
      <w:pPr>
        <w:rPr>
          <w:lang w:val="it-IT"/>
        </w:rPr>
      </w:pPr>
      <w:r w:rsidRPr="00953FAA">
        <w:rPr>
          <w:lang w:val="it-IT"/>
        </w:rPr>
        <w:lastRenderedPageBreak/>
        <w:drawing>
          <wp:inline distT="0" distB="0" distL="0" distR="0" wp14:anchorId="6FD91F22" wp14:editId="1876CA7E">
            <wp:extent cx="5731510" cy="3258820"/>
            <wp:effectExtent l="0" t="0" r="254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5"/>
                    <a:stretch>
                      <a:fillRect/>
                    </a:stretch>
                  </pic:blipFill>
                  <pic:spPr>
                    <a:xfrm>
                      <a:off x="0" y="0"/>
                      <a:ext cx="5731510" cy="3258820"/>
                    </a:xfrm>
                    <a:prstGeom prst="rect">
                      <a:avLst/>
                    </a:prstGeom>
                  </pic:spPr>
                </pic:pic>
              </a:graphicData>
            </a:graphic>
          </wp:inline>
        </w:drawing>
      </w:r>
    </w:p>
    <w:p w14:paraId="24572278" w14:textId="3DD20D31" w:rsidR="00116E75" w:rsidRDefault="00116E75" w:rsidP="00480F3F">
      <w:pPr>
        <w:rPr>
          <w:lang w:val="it-IT"/>
        </w:rPr>
      </w:pPr>
    </w:p>
    <w:p w14:paraId="3E50E219" w14:textId="33488A7B" w:rsidR="00116E75" w:rsidRDefault="00920EFE" w:rsidP="00920EFE">
      <w:pPr>
        <w:pStyle w:val="Heading1"/>
        <w:rPr>
          <w:lang w:val="it-IT"/>
        </w:rPr>
      </w:pPr>
      <w:r>
        <w:rPr>
          <w:lang w:val="it-IT"/>
        </w:rPr>
        <w:t xml:space="preserve">Dataset </w:t>
      </w:r>
      <w:proofErr w:type="spellStart"/>
      <w:r>
        <w:rPr>
          <w:lang w:val="it-IT"/>
        </w:rPr>
        <w:t>Composition</w:t>
      </w:r>
      <w:proofErr w:type="spellEnd"/>
    </w:p>
    <w:p w14:paraId="324E46BF" w14:textId="77777777" w:rsidR="00920EFE" w:rsidRPr="00920EFE" w:rsidRDefault="00920EFE" w:rsidP="00920EFE">
      <w:pPr>
        <w:rPr>
          <w:lang w:val="it-IT"/>
        </w:rPr>
      </w:pPr>
      <w:r w:rsidRPr="00920EFE">
        <w:rPr>
          <w:lang w:val="it-IT"/>
        </w:rPr>
        <w:t>Valutiamo ora la composizione del dataset espressa come:</w:t>
      </w:r>
    </w:p>
    <w:p w14:paraId="7FFCE25A" w14:textId="77777777" w:rsidR="00920EFE" w:rsidRPr="00920EFE" w:rsidRDefault="00920EFE" w:rsidP="00920EFE">
      <w:pPr>
        <w:rPr>
          <w:lang w:val="it-IT"/>
        </w:rPr>
      </w:pPr>
      <w:r w:rsidRPr="00920EFE">
        <w:rPr>
          <w:lang w:val="it-IT"/>
        </w:rPr>
        <w:t>- composizione percentuale delle varie specie</w:t>
      </w:r>
    </w:p>
    <w:p w14:paraId="23849627" w14:textId="77777777" w:rsidR="00920EFE" w:rsidRPr="00920EFE" w:rsidRDefault="00920EFE" w:rsidP="00920EFE">
      <w:pPr>
        <w:rPr>
          <w:lang w:val="it-IT"/>
        </w:rPr>
      </w:pPr>
      <w:r w:rsidRPr="00920EFE">
        <w:rPr>
          <w:lang w:val="it-IT"/>
        </w:rPr>
        <w:t>- numero campioni per ogni specie</w:t>
      </w:r>
    </w:p>
    <w:p w14:paraId="00F54F7A" w14:textId="6B26D468" w:rsidR="00920EFE" w:rsidRDefault="00920EFE" w:rsidP="00920EFE">
      <w:pPr>
        <w:rPr>
          <w:lang w:val="it-IT"/>
        </w:rPr>
      </w:pPr>
      <w:r w:rsidRPr="00920EFE">
        <w:rPr>
          <w:lang w:val="it-IT"/>
        </w:rPr>
        <w:t>Questi due numeri sono molto vicini in quanto abbiamo un dataset composto da 101 elementi</w:t>
      </w:r>
    </w:p>
    <w:p w14:paraId="4BAF8DEC" w14:textId="296CC2BE" w:rsidR="003F01F9" w:rsidRDefault="003F01F9" w:rsidP="00920EFE">
      <w:pPr>
        <w:rPr>
          <w:lang w:val="it-IT"/>
        </w:rPr>
      </w:pPr>
      <w:r w:rsidRPr="003F01F9">
        <w:rPr>
          <w:lang w:val="it-IT"/>
        </w:rPr>
        <w:drawing>
          <wp:inline distT="0" distB="0" distL="0" distR="0" wp14:anchorId="25A06F60" wp14:editId="2D3F5E87">
            <wp:extent cx="5731510" cy="3300095"/>
            <wp:effectExtent l="0" t="0" r="254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stretch>
                      <a:fillRect/>
                    </a:stretch>
                  </pic:blipFill>
                  <pic:spPr>
                    <a:xfrm>
                      <a:off x="0" y="0"/>
                      <a:ext cx="5731510" cy="3300095"/>
                    </a:xfrm>
                    <a:prstGeom prst="rect">
                      <a:avLst/>
                    </a:prstGeom>
                  </pic:spPr>
                </pic:pic>
              </a:graphicData>
            </a:graphic>
          </wp:inline>
        </w:drawing>
      </w:r>
    </w:p>
    <w:p w14:paraId="4C77C718" w14:textId="71764634" w:rsidR="007A0B1E" w:rsidRDefault="007A0B1E" w:rsidP="00920EFE">
      <w:pPr>
        <w:rPr>
          <w:lang w:val="it-IT"/>
        </w:rPr>
      </w:pPr>
      <w:r w:rsidRPr="007A0B1E">
        <w:rPr>
          <w:lang w:val="it-IT"/>
        </w:rPr>
        <w:t>Per ogni classe osserviamo anche la distribuzione delle varie feature</w:t>
      </w:r>
    </w:p>
    <w:p w14:paraId="617032B9" w14:textId="57F39CB5" w:rsidR="00D039FD" w:rsidRDefault="00D039FD" w:rsidP="00920EFE">
      <w:pPr>
        <w:rPr>
          <w:lang w:val="it-IT"/>
        </w:rPr>
      </w:pPr>
      <w:r w:rsidRPr="00D039FD">
        <w:rPr>
          <w:lang w:val="it-IT"/>
        </w:rPr>
        <w:lastRenderedPageBreak/>
        <w:drawing>
          <wp:inline distT="0" distB="0" distL="0" distR="0" wp14:anchorId="2BC7891C" wp14:editId="54DE8024">
            <wp:extent cx="5731510" cy="3493770"/>
            <wp:effectExtent l="0" t="0" r="2540" b="0"/>
            <wp:docPr id="16" name="Picture 16" descr="A picture containing tex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tationary&#10;&#10;Description automatically generated"/>
                    <pic:cNvPicPr/>
                  </pic:nvPicPr>
                  <pic:blipFill>
                    <a:blip r:embed="rId17"/>
                    <a:stretch>
                      <a:fillRect/>
                    </a:stretch>
                  </pic:blipFill>
                  <pic:spPr>
                    <a:xfrm>
                      <a:off x="0" y="0"/>
                      <a:ext cx="5731510" cy="3493770"/>
                    </a:xfrm>
                    <a:prstGeom prst="rect">
                      <a:avLst/>
                    </a:prstGeom>
                  </pic:spPr>
                </pic:pic>
              </a:graphicData>
            </a:graphic>
          </wp:inline>
        </w:drawing>
      </w:r>
    </w:p>
    <w:p w14:paraId="37CFB1CF" w14:textId="48FDBF8C" w:rsidR="00671ABF" w:rsidRDefault="00671ABF" w:rsidP="00920EFE">
      <w:pPr>
        <w:rPr>
          <w:lang w:val="it-IT"/>
        </w:rPr>
      </w:pPr>
      <w:r w:rsidRPr="00671ABF">
        <w:rPr>
          <w:lang w:val="it-IT"/>
        </w:rPr>
        <w:drawing>
          <wp:inline distT="0" distB="0" distL="0" distR="0" wp14:anchorId="4AF4E9EC" wp14:editId="022DD8C8">
            <wp:extent cx="5731510" cy="3493770"/>
            <wp:effectExtent l="0" t="0" r="2540" b="0"/>
            <wp:docPr id="17" name="Picture 17" descr="A picture containing text, sta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stationary&#10;&#10;Description automatically generated"/>
                    <pic:cNvPicPr/>
                  </pic:nvPicPr>
                  <pic:blipFill>
                    <a:blip r:embed="rId18"/>
                    <a:stretch>
                      <a:fillRect/>
                    </a:stretch>
                  </pic:blipFill>
                  <pic:spPr>
                    <a:xfrm>
                      <a:off x="0" y="0"/>
                      <a:ext cx="5731510" cy="3493770"/>
                    </a:xfrm>
                    <a:prstGeom prst="rect">
                      <a:avLst/>
                    </a:prstGeom>
                  </pic:spPr>
                </pic:pic>
              </a:graphicData>
            </a:graphic>
          </wp:inline>
        </w:drawing>
      </w:r>
    </w:p>
    <w:p w14:paraId="7579C856" w14:textId="77777777" w:rsidR="006B26C8" w:rsidRDefault="006B26C8">
      <w:pPr>
        <w:rPr>
          <w:rFonts w:asciiTheme="majorHAnsi" w:eastAsiaTheme="majorEastAsia" w:hAnsiTheme="majorHAnsi" w:cstheme="majorBidi"/>
          <w:color w:val="2F5496" w:themeColor="accent1" w:themeShade="BF"/>
          <w:sz w:val="32"/>
          <w:szCs w:val="32"/>
          <w:lang w:val="it-IT"/>
        </w:rPr>
      </w:pPr>
      <w:r>
        <w:rPr>
          <w:lang w:val="it-IT"/>
        </w:rPr>
        <w:br w:type="page"/>
      </w:r>
    </w:p>
    <w:p w14:paraId="49AA2D82" w14:textId="74FEFE96" w:rsidR="000A4B81" w:rsidRDefault="000A4B81" w:rsidP="000A4B81">
      <w:pPr>
        <w:pStyle w:val="Heading1"/>
        <w:rPr>
          <w:lang w:val="it-IT"/>
        </w:rPr>
      </w:pPr>
      <w:r w:rsidRPr="000A4B81">
        <w:rPr>
          <w:lang w:val="it-IT"/>
        </w:rPr>
        <w:lastRenderedPageBreak/>
        <w:t xml:space="preserve">Evaluation </w:t>
      </w:r>
      <w:proofErr w:type="spellStart"/>
      <w:r w:rsidRPr="000A4B81">
        <w:rPr>
          <w:lang w:val="it-IT"/>
        </w:rPr>
        <w:t>Metrics</w:t>
      </w:r>
      <w:proofErr w:type="spellEnd"/>
      <w:r w:rsidRPr="000A4B81">
        <w:rPr>
          <w:lang w:val="it-IT"/>
        </w:rPr>
        <w:t xml:space="preserve"> for Clustering </w:t>
      </w:r>
      <w:proofErr w:type="spellStart"/>
      <w:r w:rsidRPr="000A4B81">
        <w:rPr>
          <w:lang w:val="it-IT"/>
        </w:rPr>
        <w:t>Algorithms</w:t>
      </w:r>
      <w:proofErr w:type="spellEnd"/>
    </w:p>
    <w:p w14:paraId="35317C9B" w14:textId="54DF9EE7" w:rsidR="003477DC" w:rsidRPr="003477DC" w:rsidRDefault="00C36192" w:rsidP="003477DC">
      <w:pPr>
        <w:rPr>
          <w:lang w:val="it-IT"/>
        </w:rPr>
      </w:pPr>
      <w:r>
        <w:rPr>
          <w:lang w:val="it-IT"/>
        </w:rPr>
        <w:t xml:space="preserve">Al fine di poter valutare e confrontare </w:t>
      </w:r>
      <w:r w:rsidR="007E3F11">
        <w:rPr>
          <w:lang w:val="it-IT"/>
        </w:rPr>
        <w:t>i</w:t>
      </w:r>
      <w:r w:rsidR="003477DC" w:rsidRPr="003477DC">
        <w:rPr>
          <w:lang w:val="it-IT"/>
        </w:rPr>
        <w:t xml:space="preserve"> vari modelli di clustering useremo differenti indici di performance</w:t>
      </w:r>
      <w:r w:rsidR="00FD7C7C">
        <w:rPr>
          <w:lang w:val="it-IT"/>
        </w:rPr>
        <w:t>.</w:t>
      </w:r>
    </w:p>
    <w:p w14:paraId="46861775" w14:textId="78749637" w:rsidR="003477DC" w:rsidRPr="003477DC" w:rsidRDefault="003477DC" w:rsidP="000B0A25">
      <w:pPr>
        <w:pStyle w:val="Heading2"/>
        <w:rPr>
          <w:lang w:val="it-IT"/>
        </w:rPr>
      </w:pPr>
      <w:proofErr w:type="spellStart"/>
      <w:r w:rsidRPr="003477DC">
        <w:rPr>
          <w:lang w:val="it-IT"/>
        </w:rPr>
        <w:t>Confusion</w:t>
      </w:r>
      <w:proofErr w:type="spellEnd"/>
      <w:r w:rsidRPr="003477DC">
        <w:rPr>
          <w:lang w:val="it-IT"/>
        </w:rPr>
        <w:t xml:space="preserve"> Matrix</w:t>
      </w:r>
    </w:p>
    <w:p w14:paraId="213EB27B" w14:textId="2FAA979E" w:rsidR="003477DC" w:rsidRPr="003477DC" w:rsidRDefault="003477DC" w:rsidP="003477DC">
      <w:pPr>
        <w:rPr>
          <w:lang w:val="it-IT"/>
        </w:rPr>
      </w:pPr>
      <w:r w:rsidRPr="003477DC">
        <w:rPr>
          <w:lang w:val="it-IT"/>
        </w:rPr>
        <w:t xml:space="preserve">Il confronto tra la classi a cui appartengono </w:t>
      </w:r>
      <w:r w:rsidR="003A1238">
        <w:rPr>
          <w:lang w:val="it-IT"/>
        </w:rPr>
        <w:t>realmente i singoli elementi del dataset</w:t>
      </w:r>
      <w:r w:rsidRPr="003477DC">
        <w:rPr>
          <w:lang w:val="it-IT"/>
        </w:rPr>
        <w:t xml:space="preserve"> e quella loro attribuita dall'algoritmo, la cui label è assegnata tramite </w:t>
      </w:r>
      <w:proofErr w:type="spellStart"/>
      <w:r w:rsidRPr="003477DC">
        <w:rPr>
          <w:lang w:val="it-IT"/>
        </w:rPr>
        <w:t>majority</w:t>
      </w:r>
      <w:proofErr w:type="spellEnd"/>
      <w:r w:rsidRPr="003477DC">
        <w:rPr>
          <w:lang w:val="it-IT"/>
        </w:rPr>
        <w:t xml:space="preserve"> </w:t>
      </w:r>
      <w:proofErr w:type="spellStart"/>
      <w:r w:rsidRPr="003477DC">
        <w:rPr>
          <w:lang w:val="it-IT"/>
        </w:rPr>
        <w:t>voting</w:t>
      </w:r>
      <w:proofErr w:type="spellEnd"/>
      <w:r w:rsidRPr="003477DC">
        <w:rPr>
          <w:lang w:val="it-IT"/>
        </w:rPr>
        <w:t>, può essere riassunto tramite</w:t>
      </w:r>
      <w:r w:rsidR="00A92B5A">
        <w:rPr>
          <w:lang w:val="it-IT"/>
        </w:rPr>
        <w:t xml:space="preserve"> una</w:t>
      </w:r>
      <w:r w:rsidRPr="003477DC">
        <w:rPr>
          <w:lang w:val="it-IT"/>
        </w:rPr>
        <w:t xml:space="preserve"> matrice di confondimento:</w:t>
      </w:r>
    </w:p>
    <w:p w14:paraId="7D51DD64" w14:textId="77777777" w:rsidR="003477DC" w:rsidRPr="003477DC" w:rsidRDefault="003477DC" w:rsidP="003477DC">
      <w:pPr>
        <w:rPr>
          <w:lang w:val="it-IT"/>
        </w:rPr>
      </w:pPr>
      <w:r w:rsidRPr="003477DC">
        <w:rPr>
          <w:lang w:val="it-IT"/>
        </w:rPr>
        <w:t>- essa ci mostra per ogni item la sua classe originale e la classe assegnata dal modello</w:t>
      </w:r>
    </w:p>
    <w:p w14:paraId="48A734D2" w14:textId="22965A89" w:rsidR="003477DC" w:rsidRDefault="003477DC" w:rsidP="003477DC">
      <w:pPr>
        <w:rPr>
          <w:lang w:val="it-IT"/>
        </w:rPr>
      </w:pPr>
      <w:r w:rsidRPr="003477DC">
        <w:rPr>
          <w:lang w:val="it-IT"/>
        </w:rPr>
        <w:t>- sulla diagonale principale troviamo gli elementi "clusterizzati" correttamente</w:t>
      </w:r>
    </w:p>
    <w:p w14:paraId="7D1C07C5" w14:textId="67E2E209" w:rsidR="0030021C" w:rsidRPr="003477DC" w:rsidRDefault="0030021C" w:rsidP="003477DC">
      <w:pPr>
        <w:rPr>
          <w:lang w:val="it-IT"/>
        </w:rPr>
      </w:pPr>
      <w:r>
        <w:rPr>
          <w:lang w:val="it-IT"/>
        </w:rPr>
        <w:t xml:space="preserve">Faremo uso di questa matrice per riassumere in modo grafico insieme allo </w:t>
      </w:r>
      <w:proofErr w:type="spellStart"/>
      <w:r>
        <w:rPr>
          <w:lang w:val="it-IT"/>
        </w:rPr>
        <w:t>scatterplot</w:t>
      </w:r>
      <w:proofErr w:type="spellEnd"/>
      <w:r>
        <w:rPr>
          <w:lang w:val="it-IT"/>
        </w:rPr>
        <w:t xml:space="preserve"> (</w:t>
      </w:r>
      <w:r w:rsidR="00AE2ECA">
        <w:rPr>
          <w:lang w:val="it-IT"/>
        </w:rPr>
        <w:t>specie originale vs specie assegnata) il comportamento dell’</w:t>
      </w:r>
      <w:proofErr w:type="spellStart"/>
      <w:r w:rsidR="00AE2ECA">
        <w:rPr>
          <w:lang w:val="it-IT"/>
        </w:rPr>
        <w:t>algorimo</w:t>
      </w:r>
      <w:proofErr w:type="spellEnd"/>
      <w:r w:rsidR="00AE2ECA">
        <w:rPr>
          <w:lang w:val="it-IT"/>
        </w:rPr>
        <w:t xml:space="preserve"> di </w:t>
      </w:r>
      <w:proofErr w:type="spellStart"/>
      <w:r w:rsidR="00AE2ECA">
        <w:rPr>
          <w:lang w:val="it-IT"/>
        </w:rPr>
        <w:t>clusterizzazione</w:t>
      </w:r>
      <w:proofErr w:type="spellEnd"/>
    </w:p>
    <w:p w14:paraId="58A14F09" w14:textId="4EB56A28" w:rsidR="003477DC" w:rsidRPr="003477DC" w:rsidRDefault="003477DC" w:rsidP="000B0A25">
      <w:pPr>
        <w:pStyle w:val="Heading2"/>
        <w:rPr>
          <w:lang w:val="it-IT"/>
        </w:rPr>
      </w:pPr>
      <w:r w:rsidRPr="003477DC">
        <w:rPr>
          <w:lang w:val="it-IT"/>
        </w:rPr>
        <w:t>Rand index (RI)</w:t>
      </w:r>
    </w:p>
    <w:p w14:paraId="3F61FA0A" w14:textId="24804545" w:rsidR="003477DC" w:rsidRPr="003477DC" w:rsidRDefault="003477DC" w:rsidP="003477DC">
      <w:pPr>
        <w:rPr>
          <w:lang w:val="it-IT"/>
        </w:rPr>
      </w:pPr>
      <w:r w:rsidRPr="003477DC">
        <w:rPr>
          <w:lang w:val="it-IT"/>
        </w:rPr>
        <w:t>Statistica che quantifica la tendenza al raggruppamento di un certo dataset a valle di una procedura di clustering, esso si basa sui principi:</w:t>
      </w:r>
    </w:p>
    <w:p w14:paraId="2CC22F72" w14:textId="04FC969F" w:rsidR="003477DC" w:rsidRPr="003477DC" w:rsidRDefault="003477DC" w:rsidP="003477DC">
      <w:pPr>
        <w:rPr>
          <w:lang w:val="it-IT"/>
        </w:rPr>
      </w:pPr>
      <w:r w:rsidRPr="003477DC">
        <w:rPr>
          <w:lang w:val="it-IT"/>
        </w:rPr>
        <w:t xml:space="preserve">- Ogni elemento </w:t>
      </w:r>
      <w:r w:rsidR="00AF2E47">
        <w:rPr>
          <w:lang w:val="it-IT"/>
        </w:rPr>
        <w:t>appartiene</w:t>
      </w:r>
      <w:r w:rsidRPr="003477DC">
        <w:rPr>
          <w:lang w:val="it-IT"/>
        </w:rPr>
        <w:t xml:space="preserve"> ad uno ed un solo cluster</w:t>
      </w:r>
    </w:p>
    <w:p w14:paraId="30A2EBC7" w14:textId="1565ECD7" w:rsidR="003477DC" w:rsidRPr="003477DC" w:rsidRDefault="003477DC" w:rsidP="003477DC">
      <w:pPr>
        <w:rPr>
          <w:lang w:val="it-IT"/>
        </w:rPr>
      </w:pPr>
      <w:r w:rsidRPr="003477DC">
        <w:rPr>
          <w:lang w:val="it-IT"/>
        </w:rPr>
        <w:t>- Ogni cluster è definito sia dagli elementi che contiene che da quell</w:t>
      </w:r>
      <w:r w:rsidR="000304C4">
        <w:rPr>
          <w:lang w:val="it-IT"/>
        </w:rPr>
        <w:t>i</w:t>
      </w:r>
      <w:r w:rsidRPr="003477DC">
        <w:rPr>
          <w:lang w:val="it-IT"/>
        </w:rPr>
        <w:t xml:space="preserve"> che non contiene</w:t>
      </w:r>
    </w:p>
    <w:p w14:paraId="753BF014" w14:textId="77777777" w:rsidR="003477DC" w:rsidRPr="003477DC" w:rsidRDefault="003477DC" w:rsidP="003477DC">
      <w:pPr>
        <w:rPr>
          <w:lang w:val="it-IT"/>
        </w:rPr>
      </w:pPr>
      <w:r w:rsidRPr="003477DC">
        <w:rPr>
          <w:lang w:val="it-IT"/>
        </w:rPr>
        <w:t>- ogni elemento ha la stessa importanza nel definire la qualità di una partizione (pari peso tra gli elementi)</w:t>
      </w:r>
    </w:p>
    <w:p w14:paraId="4F7F51F3" w14:textId="77777777" w:rsidR="000B0A25" w:rsidRDefault="003477DC" w:rsidP="000B0A25">
      <w:r w:rsidRPr="003477DC">
        <w:rPr>
          <w:lang w:val="it-IT"/>
        </w:rPr>
        <w:t>Quindi se una coppia di elementi è inclusa in uno stesso cluster da due</w:t>
      </w:r>
      <w:r w:rsidR="000304C4">
        <w:rPr>
          <w:lang w:val="it-IT"/>
        </w:rPr>
        <w:t xml:space="preserve"> </w:t>
      </w:r>
      <w:r w:rsidRPr="003477DC">
        <w:rPr>
          <w:lang w:val="it-IT"/>
        </w:rPr>
        <w:t xml:space="preserve">distinte </w:t>
      </w:r>
      <w:proofErr w:type="spellStart"/>
      <w:r w:rsidRPr="003477DC">
        <w:rPr>
          <w:lang w:val="it-IT"/>
        </w:rPr>
        <w:t>clusterizzazioni</w:t>
      </w:r>
      <w:proofErr w:type="spellEnd"/>
      <w:r w:rsidRPr="003477DC">
        <w:rPr>
          <w:lang w:val="it-IT"/>
        </w:rPr>
        <w:t xml:space="preserve"> (label originali e label assegnate dall'algoritmo di clustering) vuol dire ch</w:t>
      </w:r>
      <w:r w:rsidR="000304C4">
        <w:rPr>
          <w:lang w:val="it-IT"/>
        </w:rPr>
        <w:t>e</w:t>
      </w:r>
      <w:r w:rsidRPr="003477DC">
        <w:rPr>
          <w:lang w:val="it-IT"/>
        </w:rPr>
        <w:t xml:space="preserve"> c'è similarità altrimenti se la coppia viene "mappata" in due cluster differenti c'è dissimilarità (non considera le coppie che risultino scompagnate in entrambe le classificazioni)</w:t>
      </w:r>
    </w:p>
    <w:p w14:paraId="775EB3D6" w14:textId="77777777" w:rsidR="000B0A25" w:rsidRDefault="000B0A25" w:rsidP="000B0A25">
      <w:pPr>
        <w:rPr>
          <w:lang w:val="it-IT"/>
        </w:rPr>
      </w:pPr>
      <w:r w:rsidRPr="000B0A25">
        <w:rPr>
          <w:lang w:val="it-IT"/>
        </w:rPr>
        <w:drawing>
          <wp:inline distT="0" distB="0" distL="0" distR="0" wp14:anchorId="7FCDCD06" wp14:editId="153F66E1">
            <wp:extent cx="3191320" cy="1247949"/>
            <wp:effectExtent l="0" t="0" r="9525" b="9525"/>
            <wp:docPr id="18" name="Picture 1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low confidence"/>
                    <pic:cNvPicPr/>
                  </pic:nvPicPr>
                  <pic:blipFill>
                    <a:blip r:embed="rId19"/>
                    <a:stretch>
                      <a:fillRect/>
                    </a:stretch>
                  </pic:blipFill>
                  <pic:spPr>
                    <a:xfrm>
                      <a:off x="0" y="0"/>
                      <a:ext cx="3191320" cy="1247949"/>
                    </a:xfrm>
                    <a:prstGeom prst="rect">
                      <a:avLst/>
                    </a:prstGeom>
                  </pic:spPr>
                </pic:pic>
              </a:graphicData>
            </a:graphic>
          </wp:inline>
        </w:drawing>
      </w:r>
    </w:p>
    <w:p w14:paraId="2777C9F0" w14:textId="3C5A82F5" w:rsidR="003477DC" w:rsidRPr="003477DC" w:rsidRDefault="003477DC" w:rsidP="000B0A25">
      <w:pPr>
        <w:rPr>
          <w:lang w:val="it-IT"/>
        </w:rPr>
      </w:pPr>
      <w:r w:rsidRPr="003477DC">
        <w:rPr>
          <w:lang w:val="it-IT"/>
        </w:rPr>
        <w:t>Il rand index varia tra 0 e 1 (clustering perfettamente coincidenti)</w:t>
      </w:r>
    </w:p>
    <w:p w14:paraId="1C533276" w14:textId="072619D9" w:rsidR="003477DC" w:rsidRPr="003477DC" w:rsidRDefault="003477DC" w:rsidP="000B0A25">
      <w:pPr>
        <w:pStyle w:val="Heading2"/>
        <w:rPr>
          <w:lang w:val="it-IT"/>
        </w:rPr>
      </w:pPr>
      <w:proofErr w:type="spellStart"/>
      <w:r w:rsidRPr="003477DC">
        <w:rPr>
          <w:lang w:val="it-IT"/>
        </w:rPr>
        <w:t>Mutual</w:t>
      </w:r>
      <w:proofErr w:type="spellEnd"/>
      <w:r w:rsidRPr="003477DC">
        <w:rPr>
          <w:lang w:val="it-IT"/>
        </w:rPr>
        <w:t xml:space="preserve"> Information (MI, NMI)</w:t>
      </w:r>
    </w:p>
    <w:p w14:paraId="3EC39E2D" w14:textId="77777777" w:rsidR="003477DC" w:rsidRPr="003477DC" w:rsidRDefault="003477DC" w:rsidP="003477DC">
      <w:pPr>
        <w:rPr>
          <w:lang w:val="it-IT"/>
        </w:rPr>
      </w:pPr>
      <w:r w:rsidRPr="003477DC">
        <w:rPr>
          <w:lang w:val="it-IT"/>
        </w:rPr>
        <w:t xml:space="preserve">Le </w:t>
      </w:r>
      <w:proofErr w:type="spellStart"/>
      <w:r w:rsidRPr="003477DC">
        <w:rPr>
          <w:lang w:val="it-IT"/>
        </w:rPr>
        <w:t>mutual</w:t>
      </w:r>
      <w:proofErr w:type="spellEnd"/>
      <w:r w:rsidRPr="003477DC">
        <w:rPr>
          <w:lang w:val="it-IT"/>
        </w:rPr>
        <w:t xml:space="preserve"> information (MI, NMI, AMI) misurano l'"accordo" tra le assegnazioni del cluster. Un punteggio più alto indica una somiglianza maggiore.</w:t>
      </w:r>
    </w:p>
    <w:p w14:paraId="7197FEDC" w14:textId="77777777" w:rsidR="003477DC" w:rsidRPr="003477DC" w:rsidRDefault="003477DC" w:rsidP="003477DC">
      <w:pPr>
        <w:rPr>
          <w:lang w:val="it-IT"/>
        </w:rPr>
      </w:pPr>
      <w:r w:rsidRPr="003477DC">
        <w:rPr>
          <w:lang w:val="it-IT"/>
        </w:rPr>
        <w:t>Il grado di accordo tra i cluster è calcolato da probabilità congiunte e marginali, espresse tramite gli indici:</w:t>
      </w:r>
    </w:p>
    <w:p w14:paraId="6F1927F1" w14:textId="4527ABF6" w:rsidR="003477DC" w:rsidRPr="003477DC" w:rsidRDefault="003477DC" w:rsidP="003477DC">
      <w:pPr>
        <w:rPr>
          <w:lang w:val="it-IT"/>
        </w:rPr>
      </w:pPr>
      <w:r w:rsidRPr="003477DC">
        <w:rPr>
          <w:lang w:val="it-IT"/>
        </w:rPr>
        <w:t>- informazioni reciproch</w:t>
      </w:r>
      <w:r w:rsidR="00C93148">
        <w:rPr>
          <w:lang w:val="it-IT"/>
        </w:rPr>
        <w:t>e</w:t>
      </w:r>
      <w:r w:rsidRPr="003477DC">
        <w:rPr>
          <w:lang w:val="it-IT"/>
        </w:rPr>
        <w:t xml:space="preserve"> (MI)</w:t>
      </w:r>
    </w:p>
    <w:p w14:paraId="331E49A7" w14:textId="77777777" w:rsidR="003477DC" w:rsidRPr="003477DC" w:rsidRDefault="003477DC" w:rsidP="003477DC">
      <w:pPr>
        <w:rPr>
          <w:lang w:val="it-IT"/>
        </w:rPr>
      </w:pPr>
      <w:r w:rsidRPr="003477DC">
        <w:rPr>
          <w:lang w:val="it-IT"/>
        </w:rPr>
        <w:t>- informazioni reciproche normalizzate (NMI), è la MI divisa per le entropie medie dei cluster</w:t>
      </w:r>
    </w:p>
    <w:p w14:paraId="2BFC644F" w14:textId="77777777" w:rsidR="003477DC" w:rsidRPr="003477DC" w:rsidRDefault="003477DC" w:rsidP="003477DC">
      <w:pPr>
        <w:rPr>
          <w:lang w:val="it-IT"/>
        </w:rPr>
      </w:pPr>
    </w:p>
    <w:p w14:paraId="0CA0FFF9" w14:textId="3A30DF80" w:rsidR="003477DC" w:rsidRPr="003477DC" w:rsidRDefault="003477DC" w:rsidP="00A9537A">
      <w:pPr>
        <w:pStyle w:val="Heading2"/>
        <w:rPr>
          <w:lang w:val="it-IT"/>
        </w:rPr>
      </w:pPr>
      <w:r w:rsidRPr="003477DC">
        <w:rPr>
          <w:lang w:val="it-IT"/>
        </w:rPr>
        <w:lastRenderedPageBreak/>
        <w:t>V-</w:t>
      </w:r>
      <w:proofErr w:type="spellStart"/>
      <w:r w:rsidRPr="003477DC">
        <w:rPr>
          <w:lang w:val="it-IT"/>
        </w:rPr>
        <w:t>Measure</w:t>
      </w:r>
      <w:proofErr w:type="spellEnd"/>
    </w:p>
    <w:p w14:paraId="17889BB2" w14:textId="77777777" w:rsidR="003477DC" w:rsidRPr="003477DC" w:rsidRDefault="003477DC" w:rsidP="003477DC">
      <w:pPr>
        <w:rPr>
          <w:lang w:val="it-IT"/>
        </w:rPr>
      </w:pPr>
      <w:r w:rsidRPr="003477DC">
        <w:rPr>
          <w:lang w:val="it-IT"/>
        </w:rPr>
        <w:t>Misura la correttezza delle assegnazioni del cluster usando l'analisi dell'entropia condizionale. Un punteggio più alto indica una somiglianza maggiore.</w:t>
      </w:r>
    </w:p>
    <w:p w14:paraId="6EC9C3E4" w14:textId="4E08BB61" w:rsidR="003477DC" w:rsidRPr="003477DC" w:rsidRDefault="003477DC" w:rsidP="003477DC">
      <w:pPr>
        <w:rPr>
          <w:lang w:val="it-IT"/>
        </w:rPr>
      </w:pPr>
      <w:r w:rsidRPr="003477DC">
        <w:rPr>
          <w:lang w:val="it-IT"/>
        </w:rPr>
        <w:t>Si possono usare due metriche per valutare la correttezza delle assegnazioni del cluster:</w:t>
      </w:r>
    </w:p>
    <w:p w14:paraId="4D6D05ED" w14:textId="77777777" w:rsidR="003477DC" w:rsidRPr="003477DC" w:rsidRDefault="003477DC" w:rsidP="003477DC">
      <w:pPr>
        <w:rPr>
          <w:lang w:val="it-IT"/>
        </w:rPr>
      </w:pPr>
      <w:r w:rsidRPr="003477DC">
        <w:rPr>
          <w:lang w:val="it-IT"/>
        </w:rPr>
        <w:t>- Omogeneità (HS): ogni cluster contiene solo membri di una singola classe (un po'come la "</w:t>
      </w:r>
      <w:proofErr w:type="spellStart"/>
      <w:r w:rsidRPr="003477DC">
        <w:rPr>
          <w:lang w:val="it-IT"/>
        </w:rPr>
        <w:t>precision</w:t>
      </w:r>
      <w:proofErr w:type="spellEnd"/>
      <w:r w:rsidRPr="003477DC">
        <w:rPr>
          <w:lang w:val="it-IT"/>
        </w:rPr>
        <w:t>")</w:t>
      </w:r>
    </w:p>
    <w:p w14:paraId="7CF8DC7A" w14:textId="77777777" w:rsidR="00545404" w:rsidRDefault="00545404" w:rsidP="00545404">
      <w:r w:rsidRPr="00545404">
        <w:rPr>
          <w:lang w:val="it-IT"/>
        </w:rPr>
        <w:drawing>
          <wp:inline distT="0" distB="0" distL="0" distR="0" wp14:anchorId="201C28C2" wp14:editId="415BDA66">
            <wp:extent cx="5731510" cy="1115695"/>
            <wp:effectExtent l="0" t="0" r="2540" b="8255"/>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0"/>
                    <a:stretch>
                      <a:fillRect/>
                    </a:stretch>
                  </pic:blipFill>
                  <pic:spPr>
                    <a:xfrm>
                      <a:off x="0" y="0"/>
                      <a:ext cx="5731510" cy="1115695"/>
                    </a:xfrm>
                    <a:prstGeom prst="rect">
                      <a:avLst/>
                    </a:prstGeom>
                  </pic:spPr>
                </pic:pic>
              </a:graphicData>
            </a:graphic>
          </wp:inline>
        </w:drawing>
      </w:r>
      <w:r w:rsidR="003477DC" w:rsidRPr="003477DC">
        <w:rPr>
          <w:lang w:val="it-IT"/>
        </w:rPr>
        <w:t>- Completezza (CS</w:t>
      </w:r>
      <w:proofErr w:type="gramStart"/>
      <w:r w:rsidR="003477DC" w:rsidRPr="003477DC">
        <w:rPr>
          <w:lang w:val="it-IT"/>
        </w:rPr>
        <w:t>):tutti</w:t>
      </w:r>
      <w:proofErr w:type="gramEnd"/>
      <w:r w:rsidR="003477DC" w:rsidRPr="003477DC">
        <w:rPr>
          <w:lang w:val="it-IT"/>
        </w:rPr>
        <w:t xml:space="preserve"> i membri di una determinata classe sono assegnati allo stesso cluster (un po' come la "recall")</w:t>
      </w:r>
    </w:p>
    <w:p w14:paraId="3627BEE4" w14:textId="77777777" w:rsidR="00545404" w:rsidRDefault="00545404" w:rsidP="00545404">
      <w:pPr>
        <w:rPr>
          <w:lang w:val="it-IT"/>
        </w:rPr>
      </w:pPr>
      <w:r w:rsidRPr="00545404">
        <w:rPr>
          <w:lang w:val="it-IT"/>
        </w:rPr>
        <w:drawing>
          <wp:inline distT="0" distB="0" distL="0" distR="0" wp14:anchorId="51636E0C" wp14:editId="043921BF">
            <wp:extent cx="5731510" cy="1068070"/>
            <wp:effectExtent l="0" t="0" r="2540" b="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1"/>
                    <a:stretch>
                      <a:fillRect/>
                    </a:stretch>
                  </pic:blipFill>
                  <pic:spPr>
                    <a:xfrm>
                      <a:off x="0" y="0"/>
                      <a:ext cx="5731510" cy="1068070"/>
                    </a:xfrm>
                    <a:prstGeom prst="rect">
                      <a:avLst/>
                    </a:prstGeom>
                  </pic:spPr>
                </pic:pic>
              </a:graphicData>
            </a:graphic>
          </wp:inline>
        </w:drawing>
      </w:r>
    </w:p>
    <w:p w14:paraId="03E405F8" w14:textId="6EA5E969" w:rsidR="003477DC" w:rsidRDefault="00545404" w:rsidP="00842D68">
      <w:r>
        <w:rPr>
          <w:lang w:val="it-IT"/>
        </w:rPr>
        <w:t xml:space="preserve">- </w:t>
      </w:r>
      <w:r w:rsidR="003477DC" w:rsidRPr="00545404">
        <w:rPr>
          <w:lang w:val="it-IT"/>
        </w:rPr>
        <w:t>La V-</w:t>
      </w:r>
      <w:proofErr w:type="spellStart"/>
      <w:proofErr w:type="gramStart"/>
      <w:r w:rsidR="003477DC" w:rsidRPr="00545404">
        <w:rPr>
          <w:lang w:val="it-IT"/>
        </w:rPr>
        <w:t>Measure</w:t>
      </w:r>
      <w:proofErr w:type="spellEnd"/>
      <w:r w:rsidR="003477DC" w:rsidRPr="00545404">
        <w:rPr>
          <w:lang w:val="it-IT"/>
        </w:rPr>
        <w:t xml:space="preserve">  è</w:t>
      </w:r>
      <w:proofErr w:type="gramEnd"/>
      <w:r w:rsidR="003477DC" w:rsidRPr="00545404">
        <w:rPr>
          <w:lang w:val="it-IT"/>
        </w:rPr>
        <w:t xml:space="preserve"> la media armonica di omogeneità e misura di completezza, simile al f-score è una media armonica di </w:t>
      </w:r>
      <w:proofErr w:type="spellStart"/>
      <w:r w:rsidR="003477DC" w:rsidRPr="00545404">
        <w:rPr>
          <w:lang w:val="it-IT"/>
        </w:rPr>
        <w:t>precision</w:t>
      </w:r>
      <w:proofErr w:type="spellEnd"/>
      <w:r w:rsidR="003477DC" w:rsidRPr="00545404">
        <w:rPr>
          <w:lang w:val="it-IT"/>
        </w:rPr>
        <w:t xml:space="preserve"> e recall.</w:t>
      </w:r>
    </w:p>
    <w:p w14:paraId="6DF84B17" w14:textId="1119D00F" w:rsidR="00842D68" w:rsidRPr="003477DC" w:rsidRDefault="00842D68" w:rsidP="00842D68">
      <w:r w:rsidRPr="00842D68">
        <w:drawing>
          <wp:inline distT="0" distB="0" distL="0" distR="0" wp14:anchorId="264F9463" wp14:editId="55FC51A3">
            <wp:extent cx="2486372" cy="628738"/>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2"/>
                    <a:stretch>
                      <a:fillRect/>
                    </a:stretch>
                  </pic:blipFill>
                  <pic:spPr>
                    <a:xfrm>
                      <a:off x="0" y="0"/>
                      <a:ext cx="2486372" cy="628738"/>
                    </a:xfrm>
                    <a:prstGeom prst="rect">
                      <a:avLst/>
                    </a:prstGeom>
                  </pic:spPr>
                </pic:pic>
              </a:graphicData>
            </a:graphic>
          </wp:inline>
        </w:drawing>
      </w:r>
    </w:p>
    <w:p w14:paraId="5DC5B037" w14:textId="796F9229" w:rsidR="003477DC" w:rsidRPr="003477DC" w:rsidRDefault="003477DC" w:rsidP="00842D68">
      <w:pPr>
        <w:pStyle w:val="Heading2"/>
        <w:rPr>
          <w:lang w:val="it-IT"/>
        </w:rPr>
      </w:pPr>
      <w:r w:rsidRPr="003477DC">
        <w:rPr>
          <w:lang w:val="it-IT"/>
        </w:rPr>
        <w:t xml:space="preserve">Silhouette </w:t>
      </w:r>
      <w:proofErr w:type="spellStart"/>
      <w:r w:rsidRPr="003477DC">
        <w:rPr>
          <w:lang w:val="it-IT"/>
        </w:rPr>
        <w:t>Coefficient</w:t>
      </w:r>
      <w:proofErr w:type="spellEnd"/>
    </w:p>
    <w:p w14:paraId="040625DF" w14:textId="77777777" w:rsidR="003477DC" w:rsidRPr="003477DC" w:rsidRDefault="003477DC" w:rsidP="003477DC">
      <w:pPr>
        <w:rPr>
          <w:lang w:val="it-IT"/>
        </w:rPr>
      </w:pPr>
      <w:r w:rsidRPr="003477DC">
        <w:rPr>
          <w:lang w:val="it-IT"/>
        </w:rPr>
        <w:t xml:space="preserve">Il coefficiente di silhouette misura la distanza </w:t>
      </w:r>
      <w:proofErr w:type="spellStart"/>
      <w:r w:rsidRPr="003477DC">
        <w:rPr>
          <w:lang w:val="it-IT"/>
        </w:rPr>
        <w:t>between</w:t>
      </w:r>
      <w:proofErr w:type="spellEnd"/>
      <w:r w:rsidRPr="003477DC">
        <w:rPr>
          <w:lang w:val="it-IT"/>
        </w:rPr>
        <w:t xml:space="preserve">-cluster vs la distanza </w:t>
      </w:r>
      <w:proofErr w:type="spellStart"/>
      <w:r w:rsidRPr="003477DC">
        <w:rPr>
          <w:lang w:val="it-IT"/>
        </w:rPr>
        <w:t>within</w:t>
      </w:r>
      <w:proofErr w:type="spellEnd"/>
      <w:r w:rsidRPr="003477DC">
        <w:rPr>
          <w:lang w:val="it-IT"/>
        </w:rPr>
        <w:t>-cluster. Un punteggio più alto significa cluster meglio definiti.</w:t>
      </w:r>
    </w:p>
    <w:p w14:paraId="4A1D52DF" w14:textId="77777777" w:rsidR="00ED08D1" w:rsidRDefault="003477DC" w:rsidP="003477DC">
      <w:pPr>
        <w:rPr>
          <w:lang w:val="it-IT"/>
        </w:rPr>
      </w:pPr>
      <w:r w:rsidRPr="003477DC">
        <w:rPr>
          <w:lang w:val="it-IT"/>
        </w:rPr>
        <w:t>per ogni singolo campione il coefficiente di silhouette misura la distanza media del campione da tutti gli altri elementi dei cluster più vicini (</w:t>
      </w:r>
      <w:proofErr w:type="spellStart"/>
      <w:r w:rsidRPr="003477DC">
        <w:rPr>
          <w:lang w:val="it-IT"/>
        </w:rPr>
        <w:t>between</w:t>
      </w:r>
      <w:proofErr w:type="spellEnd"/>
      <w:r w:rsidRPr="003477DC">
        <w:rPr>
          <w:lang w:val="it-IT"/>
        </w:rPr>
        <w:t>-cluster) contro tutti gli altri elementi del suo stesso cluster (</w:t>
      </w:r>
      <w:proofErr w:type="spellStart"/>
      <w:r w:rsidRPr="003477DC">
        <w:rPr>
          <w:lang w:val="it-IT"/>
        </w:rPr>
        <w:t>within</w:t>
      </w:r>
      <w:proofErr w:type="spellEnd"/>
      <w:r w:rsidRPr="003477DC">
        <w:rPr>
          <w:lang w:val="it-IT"/>
        </w:rPr>
        <w:t xml:space="preserve">-cluster). </w:t>
      </w:r>
    </w:p>
    <w:p w14:paraId="7AE78119" w14:textId="71E06F5E" w:rsidR="003477DC" w:rsidRPr="003477DC" w:rsidRDefault="003477DC" w:rsidP="003477DC">
      <w:pPr>
        <w:rPr>
          <w:lang w:val="it-IT"/>
        </w:rPr>
      </w:pPr>
      <w:r w:rsidRPr="003477DC">
        <w:rPr>
          <w:lang w:val="it-IT"/>
        </w:rPr>
        <w:t>Se il risultato di tale rapporto è "alto" significa che il singolo cluster è "lontano" dagli altri cluster lui vicini e che il cluster è ben definito.</w:t>
      </w:r>
    </w:p>
    <w:p w14:paraId="1E5098EA" w14:textId="77777777" w:rsidR="003477DC" w:rsidRPr="003477DC" w:rsidRDefault="003477DC" w:rsidP="003477DC">
      <w:pPr>
        <w:rPr>
          <w:lang w:val="it-IT"/>
        </w:rPr>
      </w:pPr>
      <w:r w:rsidRPr="003477DC">
        <w:rPr>
          <w:lang w:val="it-IT"/>
        </w:rPr>
        <w:t>Il coefficiente di silhouette di un dataset prende il coefficiente di silhouette medio per ciascun elemento</w:t>
      </w:r>
    </w:p>
    <w:p w14:paraId="4E07AE26" w14:textId="77777777" w:rsidR="00842D68" w:rsidRDefault="00842D68" w:rsidP="003477DC">
      <w:pPr>
        <w:rPr>
          <w:lang w:val="it-IT"/>
        </w:rPr>
      </w:pPr>
      <w:r w:rsidRPr="00842D68">
        <w:rPr>
          <w:lang w:val="it-IT"/>
        </w:rPr>
        <w:drawing>
          <wp:inline distT="0" distB="0" distL="0" distR="0" wp14:anchorId="36E48F5D" wp14:editId="21AB5306">
            <wp:extent cx="5731510" cy="799465"/>
            <wp:effectExtent l="0" t="0" r="2540" b="63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3"/>
                    <a:stretch>
                      <a:fillRect/>
                    </a:stretch>
                  </pic:blipFill>
                  <pic:spPr>
                    <a:xfrm>
                      <a:off x="0" y="0"/>
                      <a:ext cx="5731510" cy="799465"/>
                    </a:xfrm>
                    <a:prstGeom prst="rect">
                      <a:avLst/>
                    </a:prstGeom>
                  </pic:spPr>
                </pic:pic>
              </a:graphicData>
            </a:graphic>
          </wp:inline>
        </w:drawing>
      </w:r>
    </w:p>
    <w:p w14:paraId="4B9D49DA" w14:textId="449CCA3F" w:rsidR="003477DC" w:rsidRPr="003477DC" w:rsidRDefault="003477DC" w:rsidP="003477DC">
      <w:pPr>
        <w:rPr>
          <w:lang w:val="it-IT"/>
        </w:rPr>
      </w:pPr>
      <w:r w:rsidRPr="003477DC">
        <w:rPr>
          <w:lang w:val="it-IT"/>
        </w:rPr>
        <w:lastRenderedPageBreak/>
        <w:t xml:space="preserve">Il coefficiente di Silhouette va da -1 (modello molto scarso) a 1 (modello eccellente), al fine di poterlo usare successivamente con i restanti indici che vivono tra [0,1] applichiamo la funzione normalizzazione MIN-MAX con minimo scala a 0 e </w:t>
      </w:r>
      <w:proofErr w:type="gramStart"/>
      <w:r w:rsidRPr="003477DC">
        <w:rPr>
          <w:lang w:val="it-IT"/>
        </w:rPr>
        <w:t>massimo scala</w:t>
      </w:r>
      <w:proofErr w:type="gramEnd"/>
      <w:r w:rsidRPr="003477DC">
        <w:rPr>
          <w:lang w:val="it-IT"/>
        </w:rPr>
        <w:t xml:space="preserve"> a 1.</w:t>
      </w:r>
    </w:p>
    <w:p w14:paraId="6C270BAE" w14:textId="0D2292B3" w:rsidR="003477DC" w:rsidRPr="003477DC" w:rsidRDefault="009B1B2E" w:rsidP="003477DC">
      <w:pPr>
        <w:rPr>
          <w:lang w:val="it-IT"/>
        </w:rPr>
      </w:pPr>
      <m:oMath>
        <m:r>
          <w:rPr>
            <w:rFonts w:ascii="Cambria Math" w:hAnsi="Cambria Math"/>
            <w:lang w:val="it-IT"/>
          </w:rPr>
          <m:t>normaliz</m:t>
        </m:r>
        <m:sSub>
          <m:sSubPr>
            <m:ctrlPr>
              <w:rPr>
                <w:rFonts w:ascii="Cambria Math" w:hAnsi="Cambria Math"/>
                <w:i/>
                <w:lang w:val="it-IT"/>
              </w:rPr>
            </m:ctrlPr>
          </m:sSubPr>
          <m:e>
            <m:r>
              <w:rPr>
                <w:rFonts w:ascii="Cambria Math" w:hAnsi="Cambria Math"/>
                <w:lang w:val="it-IT"/>
              </w:rPr>
              <m:t>e</m:t>
            </m:r>
          </m:e>
          <m:sub>
            <m:r>
              <w:rPr>
                <w:rFonts w:ascii="Cambria Math" w:hAnsi="Cambria Math"/>
                <w:lang w:val="it-IT"/>
              </w:rPr>
              <m:t>value</m:t>
            </m:r>
          </m:sub>
        </m:sSub>
        <m:r>
          <w:rPr>
            <w:rFonts w:ascii="Cambria Math" w:hAnsi="Cambria Math"/>
            <w:lang w:val="it-IT"/>
          </w:rPr>
          <m:t>=</m:t>
        </m:r>
        <m:r>
          <w:rPr>
            <w:rFonts w:ascii="Cambria Math" w:hAnsi="Cambria Math"/>
            <w:lang w:val="it-IT"/>
          </w:rPr>
          <m:t>mi</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scale</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x-</m:t>
            </m:r>
            <m:r>
              <w:rPr>
                <w:rFonts w:ascii="Cambria Math" w:hAnsi="Cambria Math"/>
                <w:lang w:val="it-IT"/>
              </w:rPr>
              <m:t>min</m:t>
            </m:r>
            <m:d>
              <m:dPr>
                <m:ctrlPr>
                  <w:rPr>
                    <w:rFonts w:ascii="Cambria Math" w:hAnsi="Cambria Math"/>
                    <w:i/>
                    <w:lang w:val="it-IT"/>
                  </w:rPr>
                </m:ctrlPr>
              </m:dPr>
              <m:e>
                <m:d>
                  <m:dPr>
                    <m:begChr m:val="["/>
                    <m:endChr m:val="]"/>
                    <m:ctrlPr>
                      <w:rPr>
                        <w:rFonts w:ascii="Cambria Math" w:hAnsi="Cambria Math"/>
                        <w:i/>
                        <w:lang w:val="it-IT"/>
                      </w:rPr>
                    </m:ctrlPr>
                  </m:dPr>
                  <m:e>
                    <m:r>
                      <w:rPr>
                        <w:rFonts w:ascii="Cambria Math" w:hAnsi="Cambria Math"/>
                        <w:lang w:val="it-IT"/>
                      </w:rPr>
                      <m:t>0,1</m:t>
                    </m:r>
                  </m:e>
                </m:d>
              </m:e>
            </m:d>
          </m:num>
          <m:den>
            <m:r>
              <w:rPr>
                <w:rFonts w:ascii="Cambria Math" w:hAnsi="Cambria Math"/>
                <w:lang w:val="it-IT"/>
              </w:rPr>
              <m:t>max</m:t>
            </m:r>
            <m:d>
              <m:dPr>
                <m:ctrlPr>
                  <w:rPr>
                    <w:rFonts w:ascii="Cambria Math" w:hAnsi="Cambria Math"/>
                    <w:i/>
                    <w:lang w:val="it-IT"/>
                  </w:rPr>
                </m:ctrlPr>
              </m:dPr>
              <m:e>
                <m:d>
                  <m:dPr>
                    <m:begChr m:val="["/>
                    <m:endChr m:val="]"/>
                    <m:ctrlPr>
                      <w:rPr>
                        <w:rFonts w:ascii="Cambria Math" w:hAnsi="Cambria Math"/>
                        <w:i/>
                        <w:lang w:val="it-IT"/>
                      </w:rPr>
                    </m:ctrlPr>
                  </m:dPr>
                  <m:e>
                    <m:r>
                      <w:rPr>
                        <w:rFonts w:ascii="Cambria Math" w:hAnsi="Cambria Math"/>
                        <w:lang w:val="it-IT"/>
                      </w:rPr>
                      <m:t>0,1</m:t>
                    </m:r>
                  </m:e>
                </m:d>
              </m:e>
            </m:d>
            <m:r>
              <w:rPr>
                <w:rFonts w:ascii="Cambria Math" w:hAnsi="Cambria Math"/>
                <w:lang w:val="it-IT"/>
              </w:rPr>
              <m:t>-</m:t>
            </m:r>
            <m:r>
              <w:rPr>
                <w:rFonts w:ascii="Cambria Math" w:hAnsi="Cambria Math"/>
                <w:lang w:val="it-IT"/>
              </w:rPr>
              <m:t>min</m:t>
            </m:r>
            <m:d>
              <m:dPr>
                <m:ctrlPr>
                  <w:rPr>
                    <w:rFonts w:ascii="Cambria Math" w:hAnsi="Cambria Math"/>
                    <w:i/>
                    <w:lang w:val="it-IT"/>
                  </w:rPr>
                </m:ctrlPr>
              </m:dPr>
              <m:e>
                <m:d>
                  <m:dPr>
                    <m:begChr m:val="["/>
                    <m:endChr m:val="]"/>
                    <m:ctrlPr>
                      <w:rPr>
                        <w:rFonts w:ascii="Cambria Math" w:hAnsi="Cambria Math"/>
                        <w:i/>
                        <w:lang w:val="it-IT"/>
                      </w:rPr>
                    </m:ctrlPr>
                  </m:dPr>
                  <m:e>
                    <m:r>
                      <w:rPr>
                        <w:rFonts w:ascii="Cambria Math" w:hAnsi="Cambria Math"/>
                        <w:lang w:val="it-IT"/>
                      </w:rPr>
                      <m:t>0,1</m:t>
                    </m:r>
                  </m:e>
                </m:d>
              </m:e>
            </m:d>
          </m:den>
        </m:f>
        <m:r>
          <w:rPr>
            <w:rFonts w:ascii="Cambria Math" w:hAnsi="Cambria Math"/>
            <w:lang w:val="it-IT"/>
          </w:rPr>
          <m:t>*</m:t>
        </m:r>
        <m:d>
          <m:dPr>
            <m:ctrlPr>
              <w:rPr>
                <w:rFonts w:ascii="Cambria Math" w:hAnsi="Cambria Math"/>
                <w:i/>
                <w:lang w:val="it-IT"/>
              </w:rPr>
            </m:ctrlPr>
          </m:dPr>
          <m:e>
            <m:r>
              <w:rPr>
                <w:rFonts w:ascii="Cambria Math" w:hAnsi="Cambria Math"/>
                <w:lang w:val="it-IT"/>
              </w:rPr>
              <m:t>ma</m:t>
            </m:r>
            <m:sSub>
              <m:sSubPr>
                <m:ctrlPr>
                  <w:rPr>
                    <w:rFonts w:ascii="Cambria Math" w:hAnsi="Cambria Math"/>
                    <w:i/>
                    <w:lang w:val="it-IT"/>
                  </w:rPr>
                </m:ctrlPr>
              </m:sSubPr>
              <m:e>
                <m:r>
                  <w:rPr>
                    <w:rFonts w:ascii="Cambria Math" w:hAnsi="Cambria Math"/>
                    <w:lang w:val="it-IT"/>
                  </w:rPr>
                  <m:t>x</m:t>
                </m:r>
              </m:e>
              <m:sub>
                <m:r>
                  <w:rPr>
                    <w:rFonts w:ascii="Cambria Math" w:hAnsi="Cambria Math"/>
                    <w:lang w:val="it-IT"/>
                  </w:rPr>
                  <m:t>scale</m:t>
                </m:r>
              </m:sub>
            </m:sSub>
            <m:r>
              <w:rPr>
                <w:rFonts w:ascii="Cambria Math" w:hAnsi="Cambria Math"/>
                <w:lang w:val="it-IT"/>
              </w:rPr>
              <m:t>-mi</m:t>
            </m:r>
            <m:sSub>
              <m:sSubPr>
                <m:ctrlPr>
                  <w:rPr>
                    <w:rFonts w:ascii="Cambria Math" w:hAnsi="Cambria Math"/>
                    <w:i/>
                    <w:lang w:val="it-IT"/>
                  </w:rPr>
                </m:ctrlPr>
              </m:sSubPr>
              <m:e>
                <m:r>
                  <w:rPr>
                    <w:rFonts w:ascii="Cambria Math" w:hAnsi="Cambria Math"/>
                    <w:lang w:val="it-IT"/>
                  </w:rPr>
                  <m:t>n</m:t>
                </m:r>
              </m:e>
              <m:sub>
                <m:r>
                  <w:rPr>
                    <w:rFonts w:ascii="Cambria Math" w:hAnsi="Cambria Math"/>
                    <w:lang w:val="it-IT"/>
                  </w:rPr>
                  <m:t>scale</m:t>
                </m:r>
              </m:sub>
            </m:sSub>
          </m:e>
        </m:d>
        <m:r>
          <w:rPr>
            <w:rFonts w:ascii="Cambria Math" w:hAnsi="Cambria Math"/>
            <w:lang w:val="it-IT"/>
          </w:rPr>
          <m:t xml:space="preserve"> </m:t>
        </m:r>
      </m:oMath>
      <w:r w:rsidR="002C494E">
        <w:rPr>
          <w:rFonts w:eastAsiaTheme="minorEastAsia"/>
          <w:lang w:val="it-IT"/>
        </w:rPr>
        <w:t xml:space="preserve"> </w:t>
      </w:r>
    </w:p>
    <w:p w14:paraId="30F80A19" w14:textId="77777777" w:rsidR="003477DC" w:rsidRPr="003477DC" w:rsidRDefault="003477DC" w:rsidP="003477DC">
      <w:pPr>
        <w:rPr>
          <w:lang w:val="it-IT"/>
        </w:rPr>
      </w:pPr>
      <w:r w:rsidRPr="003477DC">
        <w:rPr>
          <w:lang w:val="it-IT"/>
        </w:rPr>
        <w:t>ovvero:</w:t>
      </w:r>
    </w:p>
    <w:p w14:paraId="5ED082B2" w14:textId="5B4CEC66" w:rsidR="003477DC" w:rsidRDefault="002C494E" w:rsidP="003477DC">
      <w:pPr>
        <w:rPr>
          <w:rFonts w:eastAsiaTheme="minorEastAsia"/>
          <w:lang w:val="it-IT"/>
        </w:rPr>
      </w:pPr>
      <m:oMath>
        <m:r>
          <w:rPr>
            <w:rFonts w:ascii="Cambria Math" w:hAnsi="Cambria Math"/>
            <w:lang w:val="it-IT"/>
          </w:rPr>
          <m:t>normaliz</m:t>
        </m:r>
        <m:sSub>
          <m:sSubPr>
            <m:ctrlPr>
              <w:rPr>
                <w:rFonts w:ascii="Cambria Math" w:hAnsi="Cambria Math"/>
                <w:i/>
                <w:lang w:val="it-IT"/>
              </w:rPr>
            </m:ctrlPr>
          </m:sSubPr>
          <m:e>
            <m:r>
              <w:rPr>
                <w:rFonts w:ascii="Cambria Math" w:hAnsi="Cambria Math"/>
                <w:lang w:val="it-IT"/>
              </w:rPr>
              <m:t>e</m:t>
            </m:r>
          </m:e>
          <m:sub>
            <m:r>
              <w:rPr>
                <w:rFonts w:ascii="Cambria Math" w:hAnsi="Cambria Math"/>
                <w:lang w:val="it-IT"/>
              </w:rPr>
              <m:t>value</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x+1</m:t>
            </m:r>
          </m:num>
          <m:den>
            <m:r>
              <w:rPr>
                <w:rFonts w:ascii="Cambria Math" w:hAnsi="Cambria Math"/>
                <w:lang w:val="it-IT"/>
              </w:rPr>
              <m:t>2</m:t>
            </m:r>
          </m:den>
        </m:f>
      </m:oMath>
      <w:r>
        <w:rPr>
          <w:rFonts w:eastAsiaTheme="minorEastAsia"/>
          <w:lang w:val="it-IT"/>
        </w:rPr>
        <w:t xml:space="preserve"> </w:t>
      </w:r>
    </w:p>
    <w:p w14:paraId="3115E471" w14:textId="2FE97F4B" w:rsidR="009D1D01" w:rsidRDefault="009D1D01" w:rsidP="003477DC">
      <w:pPr>
        <w:rPr>
          <w:rFonts w:eastAsiaTheme="minorEastAsia"/>
          <w:lang w:val="it-IT"/>
        </w:rPr>
      </w:pPr>
    </w:p>
    <w:p w14:paraId="2BC53B96" w14:textId="69EC3382" w:rsidR="009D1D01" w:rsidRDefault="009D1D01" w:rsidP="009D1D01">
      <w:pPr>
        <w:pStyle w:val="Heading2"/>
        <w:rPr>
          <w:rFonts w:eastAsiaTheme="minorEastAsia"/>
          <w:lang w:val="it-IT"/>
        </w:rPr>
      </w:pPr>
      <w:proofErr w:type="spellStart"/>
      <w:r>
        <w:rPr>
          <w:rFonts w:eastAsiaTheme="minorEastAsia"/>
          <w:lang w:val="it-IT"/>
        </w:rPr>
        <w:t>Model_comparison</w:t>
      </w:r>
      <w:proofErr w:type="spellEnd"/>
      <w:r>
        <w:rPr>
          <w:rFonts w:eastAsiaTheme="minorEastAsia"/>
          <w:lang w:val="it-IT"/>
        </w:rPr>
        <w:t xml:space="preserve"> </w:t>
      </w:r>
      <w:proofErr w:type="spellStart"/>
      <w:r>
        <w:rPr>
          <w:rFonts w:eastAsiaTheme="minorEastAsia"/>
          <w:lang w:val="it-IT"/>
        </w:rPr>
        <w:t>dataframe</w:t>
      </w:r>
      <w:proofErr w:type="spellEnd"/>
    </w:p>
    <w:p w14:paraId="19D69E3D" w14:textId="77777777" w:rsidR="009D1D01" w:rsidRPr="009D1D01" w:rsidRDefault="009D1D01" w:rsidP="009D1D01">
      <w:pPr>
        <w:rPr>
          <w:lang w:val="it-IT"/>
        </w:rPr>
      </w:pPr>
      <w:r w:rsidRPr="009D1D01">
        <w:rPr>
          <w:lang w:val="it-IT"/>
        </w:rPr>
        <w:t>Procederemo quindi alla valutazione dei vari algoritmi di clustering tramite gli indici selezionati.</w:t>
      </w:r>
    </w:p>
    <w:p w14:paraId="2580DFBD" w14:textId="019E803A" w:rsidR="009D1D01" w:rsidRDefault="009D1D01" w:rsidP="009D1D01">
      <w:pPr>
        <w:rPr>
          <w:lang w:val="it-IT"/>
        </w:rPr>
      </w:pPr>
      <w:r w:rsidRPr="009D1D01">
        <w:rPr>
          <w:lang w:val="it-IT"/>
        </w:rPr>
        <w:t xml:space="preserve">Per ogni algoritmo di clustering saranno valutate le </w:t>
      </w:r>
      <w:proofErr w:type="spellStart"/>
      <w:r w:rsidRPr="009D1D01">
        <w:rPr>
          <w:lang w:val="it-IT"/>
        </w:rPr>
        <w:t>performace</w:t>
      </w:r>
      <w:proofErr w:type="spellEnd"/>
      <w:r w:rsidRPr="009D1D01">
        <w:rPr>
          <w:lang w:val="it-IT"/>
        </w:rPr>
        <w:t xml:space="preserve"> per diversi </w:t>
      </w:r>
      <w:proofErr w:type="spellStart"/>
      <w:r w:rsidRPr="009D1D01">
        <w:rPr>
          <w:lang w:val="it-IT"/>
        </w:rPr>
        <w:t>iperparametri</w:t>
      </w:r>
      <w:proofErr w:type="spellEnd"/>
      <w:r w:rsidRPr="009D1D01">
        <w:rPr>
          <w:lang w:val="it-IT"/>
        </w:rPr>
        <w:t>, tutti i valori saranno inseriti nel "</w:t>
      </w:r>
      <w:proofErr w:type="spellStart"/>
      <w:r w:rsidRPr="009D1D01">
        <w:rPr>
          <w:lang w:val="it-IT"/>
        </w:rPr>
        <w:t>model_comparison</w:t>
      </w:r>
      <w:proofErr w:type="spellEnd"/>
      <w:r w:rsidRPr="009D1D01">
        <w:rPr>
          <w:lang w:val="it-IT"/>
        </w:rPr>
        <w:t xml:space="preserve">" </w:t>
      </w:r>
      <w:proofErr w:type="spellStart"/>
      <w:r w:rsidRPr="009D1D01">
        <w:rPr>
          <w:lang w:val="it-IT"/>
        </w:rPr>
        <w:t>dataframe</w:t>
      </w:r>
      <w:proofErr w:type="spellEnd"/>
      <w:r w:rsidRPr="009D1D01">
        <w:rPr>
          <w:lang w:val="it-IT"/>
        </w:rPr>
        <w:t xml:space="preserve"> il quale avrà la seguente struttura:</w:t>
      </w:r>
    </w:p>
    <w:p w14:paraId="2555FD94" w14:textId="6F0023A1" w:rsidR="001A762A" w:rsidRDefault="001A762A" w:rsidP="001A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lang w:val="it-IT" w:eastAsia="en-GB"/>
        </w:rPr>
      </w:pPr>
      <w:proofErr w:type="spellStart"/>
      <w:r w:rsidRPr="001A762A">
        <w:rPr>
          <w:rFonts w:ascii="Courier New" w:eastAsia="Times New Roman" w:hAnsi="Courier New" w:cs="Courier New"/>
          <w:color w:val="586E75"/>
          <w:sz w:val="17"/>
          <w:szCs w:val="17"/>
          <w:lang w:val="it-IT" w:eastAsia="en-GB"/>
        </w:rPr>
        <w:t>model_comparison</w:t>
      </w:r>
      <w:proofErr w:type="spellEnd"/>
      <w:r w:rsidRPr="001A762A">
        <w:rPr>
          <w:rFonts w:ascii="Courier New" w:eastAsia="Times New Roman" w:hAnsi="Courier New" w:cs="Courier New"/>
          <w:color w:val="586E75"/>
          <w:sz w:val="17"/>
          <w:szCs w:val="17"/>
          <w:lang w:val="it-IT" w:eastAsia="en-GB"/>
        </w:rPr>
        <w:t xml:space="preserve"> </w:t>
      </w:r>
      <w:proofErr w:type="gramStart"/>
      <w:r>
        <w:rPr>
          <w:rFonts w:ascii="Courier New" w:eastAsia="Times New Roman" w:hAnsi="Courier New" w:cs="Courier New"/>
          <w:color w:val="586E75"/>
          <w:sz w:val="17"/>
          <w:szCs w:val="17"/>
          <w:lang w:val="it-IT" w:eastAsia="en-GB"/>
        </w:rPr>
        <w:t>=</w:t>
      </w:r>
      <w:r w:rsidRPr="001A762A">
        <w:rPr>
          <w:rFonts w:ascii="Courier New" w:eastAsia="Times New Roman" w:hAnsi="Courier New" w:cs="Courier New"/>
          <w:color w:val="586E75"/>
          <w:sz w:val="17"/>
          <w:szCs w:val="17"/>
          <w:lang w:val="it-IT" w:eastAsia="en-GB"/>
        </w:rPr>
        <w:t>[</w:t>
      </w:r>
      <w:proofErr w:type="spellStart"/>
      <w:proofErr w:type="gramEnd"/>
      <w:r w:rsidRPr="001A762A">
        <w:rPr>
          <w:rFonts w:ascii="Courier New" w:eastAsia="Times New Roman" w:hAnsi="Courier New" w:cs="Courier New"/>
          <w:color w:val="586E75"/>
          <w:sz w:val="17"/>
          <w:szCs w:val="17"/>
          <w:lang w:val="it-IT" w:eastAsia="en-GB"/>
        </w:rPr>
        <w:t>model_type</w:t>
      </w:r>
      <w:proofErr w:type="spellEnd"/>
      <w:r w:rsidRPr="001A762A">
        <w:rPr>
          <w:rFonts w:ascii="Courier New" w:eastAsia="Times New Roman" w:hAnsi="Courier New" w:cs="Courier New"/>
          <w:color w:val="586E75"/>
          <w:sz w:val="17"/>
          <w:szCs w:val="17"/>
          <w:lang w:val="it-IT" w:eastAsia="en-GB"/>
        </w:rPr>
        <w:t xml:space="preserve">, model, </w:t>
      </w:r>
      <w:proofErr w:type="spellStart"/>
      <w:r w:rsidRPr="001A762A">
        <w:rPr>
          <w:rFonts w:ascii="Courier New" w:eastAsia="Times New Roman" w:hAnsi="Courier New" w:cs="Courier New"/>
          <w:color w:val="586E75"/>
          <w:sz w:val="17"/>
          <w:szCs w:val="17"/>
          <w:lang w:val="it-IT" w:eastAsia="en-GB"/>
        </w:rPr>
        <w:t>ri</w:t>
      </w:r>
      <w:proofErr w:type="spellEnd"/>
      <w:r w:rsidRPr="001A762A">
        <w:rPr>
          <w:rFonts w:ascii="Courier New" w:eastAsia="Times New Roman" w:hAnsi="Courier New" w:cs="Courier New"/>
          <w:color w:val="586E75"/>
          <w:sz w:val="17"/>
          <w:szCs w:val="17"/>
          <w:lang w:val="it-IT" w:eastAsia="en-GB"/>
        </w:rPr>
        <w:t xml:space="preserve">, MI, NMI, HS, CS, V, </w:t>
      </w:r>
      <w:proofErr w:type="spellStart"/>
      <w:r w:rsidRPr="001A762A">
        <w:rPr>
          <w:rFonts w:ascii="Courier New" w:eastAsia="Times New Roman" w:hAnsi="Courier New" w:cs="Courier New"/>
          <w:color w:val="586E75"/>
          <w:sz w:val="17"/>
          <w:szCs w:val="17"/>
          <w:lang w:val="it-IT" w:eastAsia="en-GB"/>
        </w:rPr>
        <w:t>siluetteN</w:t>
      </w:r>
      <w:proofErr w:type="spellEnd"/>
      <w:r w:rsidRPr="001A762A">
        <w:rPr>
          <w:rFonts w:ascii="Courier New" w:eastAsia="Times New Roman" w:hAnsi="Courier New" w:cs="Courier New"/>
          <w:color w:val="586E75"/>
          <w:sz w:val="17"/>
          <w:szCs w:val="17"/>
          <w:lang w:val="it-IT" w:eastAsia="en-GB"/>
        </w:rPr>
        <w:t>]</w:t>
      </w:r>
    </w:p>
    <w:p w14:paraId="7363BF43" w14:textId="54AD5D35" w:rsidR="001A762A" w:rsidRDefault="001A762A" w:rsidP="001A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Courier New" w:eastAsia="Times New Roman" w:hAnsi="Courier New" w:cs="Courier New"/>
          <w:color w:val="586E75"/>
          <w:sz w:val="17"/>
          <w:szCs w:val="17"/>
          <w:lang w:val="it-IT" w:eastAsia="en-GB"/>
        </w:rPr>
      </w:pPr>
    </w:p>
    <w:p w14:paraId="19DD9B70" w14:textId="5D2DE875" w:rsidR="001A762A" w:rsidRDefault="001A762A" w:rsidP="001A762A">
      <w:pPr>
        <w:pStyle w:val="Heading1"/>
        <w:rPr>
          <w:rFonts w:eastAsiaTheme="minorHAnsi"/>
          <w:lang w:val="it-IT"/>
        </w:rPr>
      </w:pPr>
      <w:r w:rsidRPr="001A762A">
        <w:rPr>
          <w:rFonts w:eastAsiaTheme="minorHAnsi"/>
          <w:lang w:val="it-IT"/>
        </w:rPr>
        <w:t>Algoritmi di Clustering</w:t>
      </w:r>
    </w:p>
    <w:p w14:paraId="4083E9F5" w14:textId="1D5E8424" w:rsidR="00C613FF" w:rsidRDefault="004906D4" w:rsidP="009D1D01">
      <w:pPr>
        <w:rPr>
          <w:lang w:val="it-IT"/>
        </w:rPr>
      </w:pPr>
      <w:r w:rsidRPr="004906D4">
        <w:rPr>
          <w:lang w:val="it-IT"/>
        </w:rPr>
        <w:t xml:space="preserve">Di seguito </w:t>
      </w:r>
      <w:r w:rsidR="006C1A06">
        <w:rPr>
          <w:lang w:val="it-IT"/>
        </w:rPr>
        <w:t xml:space="preserve">una veloce panoramica sui </w:t>
      </w:r>
      <w:r w:rsidRPr="004906D4">
        <w:rPr>
          <w:lang w:val="it-IT"/>
        </w:rPr>
        <w:t>i vari algoritmi di clustering presi in esame</w:t>
      </w:r>
      <w:r w:rsidR="00CC6153">
        <w:rPr>
          <w:lang w:val="it-IT"/>
        </w:rPr>
        <w:t>, omettiamo</w:t>
      </w:r>
      <w:r w:rsidR="006C1A06">
        <w:rPr>
          <w:lang w:val="it-IT"/>
        </w:rPr>
        <w:t xml:space="preserve"> il codice </w:t>
      </w:r>
      <w:r w:rsidR="000202DF">
        <w:rPr>
          <w:lang w:val="it-IT"/>
        </w:rPr>
        <w:t>utilizzato per valutarli al variare</w:t>
      </w:r>
      <w:r w:rsidRPr="004906D4">
        <w:rPr>
          <w:lang w:val="it-IT"/>
        </w:rPr>
        <w:t xml:space="preserve"> </w:t>
      </w:r>
      <w:proofErr w:type="gramStart"/>
      <w:r w:rsidRPr="004906D4">
        <w:rPr>
          <w:lang w:val="it-IT"/>
        </w:rPr>
        <w:t>dei</w:t>
      </w:r>
      <w:proofErr w:type="gramEnd"/>
      <w:r w:rsidRPr="004906D4">
        <w:rPr>
          <w:lang w:val="it-IT"/>
        </w:rPr>
        <w:t xml:space="preserve"> specifici </w:t>
      </w:r>
      <w:proofErr w:type="spellStart"/>
      <w:r w:rsidRPr="004906D4">
        <w:rPr>
          <w:lang w:val="it-IT"/>
        </w:rPr>
        <w:t>iperparametri</w:t>
      </w:r>
      <w:proofErr w:type="spellEnd"/>
      <w:r w:rsidR="00CC6153">
        <w:rPr>
          <w:lang w:val="it-IT"/>
        </w:rPr>
        <w:t xml:space="preserve"> per esso rimandiamo al file </w:t>
      </w:r>
      <w:proofErr w:type="spellStart"/>
      <w:r w:rsidR="00CC6153">
        <w:rPr>
          <w:lang w:val="it-IT"/>
        </w:rPr>
        <w:t>jupiter</w:t>
      </w:r>
      <w:proofErr w:type="spellEnd"/>
      <w:r w:rsidR="00CC6153">
        <w:rPr>
          <w:lang w:val="it-IT"/>
        </w:rPr>
        <w:t xml:space="preserve"> </w:t>
      </w:r>
      <w:proofErr w:type="spellStart"/>
      <w:r w:rsidR="00CC6153">
        <w:rPr>
          <w:lang w:val="it-IT"/>
        </w:rPr>
        <w:t>main</w:t>
      </w:r>
      <w:proofErr w:type="spellEnd"/>
      <w:r w:rsidR="000202DF">
        <w:rPr>
          <w:lang w:val="it-IT"/>
        </w:rPr>
        <w:t xml:space="preserve">. </w:t>
      </w:r>
    </w:p>
    <w:p w14:paraId="54C8D340" w14:textId="77777777" w:rsidR="00446CAF" w:rsidRDefault="00C613FF" w:rsidP="00446CAF">
      <w:pPr>
        <w:pStyle w:val="Heading2"/>
        <w:rPr>
          <w:lang w:val="it-IT"/>
        </w:rPr>
      </w:pPr>
      <w:proofErr w:type="spellStart"/>
      <w:r w:rsidRPr="00C613FF">
        <w:rPr>
          <w:lang w:val="it-IT"/>
        </w:rPr>
        <w:t>Affinity</w:t>
      </w:r>
      <w:proofErr w:type="spellEnd"/>
      <w:r w:rsidRPr="00C613FF">
        <w:rPr>
          <w:lang w:val="it-IT"/>
        </w:rPr>
        <w:t xml:space="preserve"> </w:t>
      </w:r>
      <w:proofErr w:type="spellStart"/>
      <w:r w:rsidRPr="00C613FF">
        <w:rPr>
          <w:lang w:val="it-IT"/>
        </w:rPr>
        <w:t>Propagation</w:t>
      </w:r>
      <w:proofErr w:type="spellEnd"/>
      <w:r w:rsidRPr="00C613FF">
        <w:rPr>
          <w:lang w:val="it-IT"/>
        </w:rPr>
        <w:t xml:space="preserve"> (AP)</w:t>
      </w:r>
    </w:p>
    <w:p w14:paraId="7C11AA23" w14:textId="4D4CEF58" w:rsidR="00446CAF" w:rsidRDefault="00446CAF" w:rsidP="00446CAF">
      <w:pPr>
        <w:rPr>
          <w:lang w:val="it-IT"/>
        </w:rPr>
      </w:pPr>
      <w:r w:rsidRPr="00446CAF">
        <w:rPr>
          <w:lang w:val="it-IT"/>
        </w:rPr>
        <w:t xml:space="preserve">Algoritmo di clustering basato sul concetto di “passaggio di messaggi” tra i campioni. </w:t>
      </w:r>
    </w:p>
    <w:p w14:paraId="71BB19CD" w14:textId="77777777" w:rsidR="00446CAF" w:rsidRDefault="00446CAF" w:rsidP="00446CAF">
      <w:pPr>
        <w:rPr>
          <w:lang w:val="it-IT"/>
        </w:rPr>
      </w:pPr>
      <w:r w:rsidRPr="00446CAF">
        <w:rPr>
          <w:lang w:val="it-IT"/>
        </w:rPr>
        <w:t xml:space="preserve">Esso non richiede che siano stabili a priori il numero dei cluster ma cerca tramite la misura di somiglianza </w:t>
      </w:r>
      <w:proofErr w:type="spellStart"/>
      <w:r w:rsidRPr="00446CAF">
        <w:rPr>
          <w:lang w:val="it-IT"/>
        </w:rPr>
        <w:t>Standar</w:t>
      </w:r>
      <w:proofErr w:type="spellEnd"/>
      <w:r w:rsidRPr="00446CAF">
        <w:rPr>
          <w:lang w:val="it-IT"/>
        </w:rPr>
        <w:t xml:space="preserve"> (negativo delle distanze euclidee al quadrato) i campioni "rappresentativi" per l’intero set di dati. </w:t>
      </w:r>
    </w:p>
    <w:p w14:paraId="38A9E0A7" w14:textId="68E42431" w:rsidR="001A762A" w:rsidRDefault="00446CAF" w:rsidP="00446CAF">
      <w:pPr>
        <w:rPr>
          <w:lang w:val="it-IT"/>
        </w:rPr>
      </w:pPr>
      <w:r w:rsidRPr="00446CAF">
        <w:rPr>
          <w:lang w:val="it-IT"/>
        </w:rPr>
        <w:t>L'</w:t>
      </w:r>
      <w:proofErr w:type="spellStart"/>
      <w:r w:rsidRPr="00446CAF">
        <w:rPr>
          <w:lang w:val="it-IT"/>
        </w:rPr>
        <w:t>iperparametro</w:t>
      </w:r>
      <w:proofErr w:type="spellEnd"/>
      <w:r w:rsidRPr="00446CAF">
        <w:rPr>
          <w:lang w:val="it-IT"/>
        </w:rPr>
        <w:t xml:space="preserve"> che andremo a valutare è il “</w:t>
      </w:r>
      <w:proofErr w:type="gramStart"/>
      <w:r w:rsidRPr="00446CAF">
        <w:rPr>
          <w:lang w:val="it-IT"/>
        </w:rPr>
        <w:t>damping”(</w:t>
      </w:r>
      <w:proofErr w:type="gramEnd"/>
      <w:r w:rsidRPr="00446CAF">
        <w:rPr>
          <w:lang w:val="it-IT"/>
        </w:rPr>
        <w:t>“smorzamento”) tra 0,5 e 1 .</w:t>
      </w:r>
    </w:p>
    <w:p w14:paraId="126497FE" w14:textId="77777777" w:rsidR="00FA2E57" w:rsidRPr="00FA2E57" w:rsidRDefault="00FA2E57" w:rsidP="00FA2E57">
      <w:pPr>
        <w:pStyle w:val="Heading2"/>
        <w:rPr>
          <w:lang w:val="it-IT"/>
        </w:rPr>
      </w:pPr>
      <w:proofErr w:type="spellStart"/>
      <w:r w:rsidRPr="00FA2E57">
        <w:rPr>
          <w:lang w:val="it-IT"/>
        </w:rPr>
        <w:t>Agglomerative</w:t>
      </w:r>
      <w:proofErr w:type="spellEnd"/>
      <w:r w:rsidRPr="00FA2E57">
        <w:rPr>
          <w:lang w:val="it-IT"/>
        </w:rPr>
        <w:t xml:space="preserve"> Clustering</w:t>
      </w:r>
    </w:p>
    <w:p w14:paraId="639776B2" w14:textId="2C510C9E" w:rsidR="00FA2E57" w:rsidRPr="00FA2E57" w:rsidRDefault="00FA2E57" w:rsidP="00FA2E57">
      <w:pPr>
        <w:rPr>
          <w:lang w:val="it-IT"/>
        </w:rPr>
      </w:pPr>
      <w:r w:rsidRPr="00FA2E57">
        <w:rPr>
          <w:lang w:val="it-IT"/>
        </w:rPr>
        <w:t xml:space="preserve">Il clustering </w:t>
      </w:r>
      <w:proofErr w:type="spellStart"/>
      <w:r w:rsidRPr="00FA2E57">
        <w:rPr>
          <w:lang w:val="it-IT"/>
        </w:rPr>
        <w:t>agglomerativo</w:t>
      </w:r>
      <w:proofErr w:type="spellEnd"/>
      <w:r w:rsidRPr="00FA2E57">
        <w:rPr>
          <w:lang w:val="it-IT"/>
        </w:rPr>
        <w:t xml:space="preserve"> appartiene agli algoritmi di “clustering gerarchico”, ovvero partendo da dall'associazione di un </w:t>
      </w:r>
      <w:proofErr w:type="spellStart"/>
      <w:r w:rsidRPr="00FA2E57">
        <w:rPr>
          <w:lang w:val="it-IT"/>
        </w:rPr>
        <w:t>ckluster</w:t>
      </w:r>
      <w:proofErr w:type="spellEnd"/>
      <w:r w:rsidRPr="00FA2E57">
        <w:rPr>
          <w:lang w:val="it-IT"/>
        </w:rPr>
        <w:t xml:space="preserve"> ad ogni elemento del dataset esegue la "fusione" di dei vari cluster fino a raggiungere il numero desiderato di k-gruppi.</w:t>
      </w:r>
    </w:p>
    <w:p w14:paraId="134D578D" w14:textId="005810B9" w:rsidR="00FA2E57" w:rsidRDefault="00FA2E57" w:rsidP="00FA2E57">
      <w:pPr>
        <w:rPr>
          <w:lang w:val="it-IT"/>
        </w:rPr>
      </w:pPr>
      <w:r w:rsidRPr="00FA2E57">
        <w:rPr>
          <w:lang w:val="it-IT"/>
        </w:rPr>
        <w:t xml:space="preserve">Si è allenato il modello </w:t>
      </w:r>
      <w:proofErr w:type="spellStart"/>
      <w:r w:rsidRPr="00FA2E57">
        <w:rPr>
          <w:lang w:val="it-IT"/>
        </w:rPr>
        <w:t>Agglomerative</w:t>
      </w:r>
      <w:proofErr w:type="spellEnd"/>
      <w:r w:rsidRPr="00FA2E57">
        <w:rPr>
          <w:lang w:val="it-IT"/>
        </w:rPr>
        <w:t xml:space="preserve"> Clustering con l'</w:t>
      </w:r>
      <w:proofErr w:type="spellStart"/>
      <w:r w:rsidRPr="00FA2E57">
        <w:rPr>
          <w:lang w:val="it-IT"/>
        </w:rPr>
        <w:t>iperparametro</w:t>
      </w:r>
      <w:proofErr w:type="spellEnd"/>
      <w:r w:rsidRPr="00FA2E57">
        <w:rPr>
          <w:lang w:val="it-IT"/>
        </w:rPr>
        <w:t xml:space="preserve"> k con valore in [4,10].</w:t>
      </w:r>
    </w:p>
    <w:p w14:paraId="7C5572E9" w14:textId="77777777" w:rsidR="007944FA" w:rsidRPr="007944FA" w:rsidRDefault="007944FA" w:rsidP="007944FA">
      <w:pPr>
        <w:pStyle w:val="Heading2"/>
        <w:rPr>
          <w:lang w:val="it-IT"/>
        </w:rPr>
      </w:pPr>
      <w:r w:rsidRPr="007944FA">
        <w:rPr>
          <w:lang w:val="it-IT"/>
        </w:rPr>
        <w:t>BIRCH</w:t>
      </w:r>
    </w:p>
    <w:p w14:paraId="16F0626B" w14:textId="77777777" w:rsidR="007944FA" w:rsidRDefault="007944FA" w:rsidP="007944FA">
      <w:pPr>
        <w:rPr>
          <w:lang w:val="it-IT"/>
        </w:rPr>
      </w:pPr>
      <w:proofErr w:type="spellStart"/>
      <w:r w:rsidRPr="007944FA">
        <w:rPr>
          <w:lang w:val="it-IT"/>
        </w:rPr>
        <w:t>Balanced</w:t>
      </w:r>
      <w:proofErr w:type="spellEnd"/>
      <w:r w:rsidRPr="007944FA">
        <w:rPr>
          <w:lang w:val="it-IT"/>
        </w:rPr>
        <w:t xml:space="preserve"> Iterative </w:t>
      </w:r>
      <w:proofErr w:type="spellStart"/>
      <w:r w:rsidRPr="007944FA">
        <w:rPr>
          <w:lang w:val="it-IT"/>
        </w:rPr>
        <w:t>Reducing</w:t>
      </w:r>
      <w:proofErr w:type="spellEnd"/>
      <w:r w:rsidRPr="007944FA">
        <w:rPr>
          <w:lang w:val="it-IT"/>
        </w:rPr>
        <w:t xml:space="preserve"> and Clustering </w:t>
      </w:r>
      <w:proofErr w:type="spellStart"/>
      <w:r w:rsidRPr="007944FA">
        <w:rPr>
          <w:lang w:val="it-IT"/>
        </w:rPr>
        <w:t>using</w:t>
      </w:r>
      <w:proofErr w:type="spellEnd"/>
      <w:r w:rsidRPr="007944FA">
        <w:rPr>
          <w:lang w:val="it-IT"/>
        </w:rPr>
        <w:t xml:space="preserve"> </w:t>
      </w:r>
      <w:proofErr w:type="spellStart"/>
      <w:r w:rsidRPr="007944FA">
        <w:rPr>
          <w:lang w:val="it-IT"/>
        </w:rPr>
        <w:t>Hierarchies</w:t>
      </w:r>
      <w:proofErr w:type="spellEnd"/>
      <w:r w:rsidRPr="007944FA">
        <w:rPr>
          <w:lang w:val="it-IT"/>
        </w:rPr>
        <w:t>,</w:t>
      </w:r>
      <w:r>
        <w:rPr>
          <w:lang w:val="it-IT"/>
        </w:rPr>
        <w:t xml:space="preserve"> </w:t>
      </w:r>
      <w:r w:rsidRPr="007944FA">
        <w:rPr>
          <w:lang w:val="it-IT"/>
        </w:rPr>
        <w:t xml:space="preserve">algoritmo di clustering che visualizza i dati in una struttura ad albero da cui vengono estratti i </w:t>
      </w:r>
      <w:proofErr w:type="spellStart"/>
      <w:r w:rsidRPr="007944FA">
        <w:rPr>
          <w:lang w:val="it-IT"/>
        </w:rPr>
        <w:t>centroidi</w:t>
      </w:r>
      <w:proofErr w:type="spellEnd"/>
      <w:r w:rsidRPr="007944FA">
        <w:rPr>
          <w:lang w:val="it-IT"/>
        </w:rPr>
        <w:t xml:space="preserve"> dei cluster. </w:t>
      </w:r>
    </w:p>
    <w:p w14:paraId="3D16E9A5" w14:textId="77777777" w:rsidR="003C0A1E" w:rsidRDefault="007944FA" w:rsidP="007944FA">
      <w:pPr>
        <w:rPr>
          <w:lang w:val="it-IT"/>
        </w:rPr>
      </w:pPr>
      <w:r w:rsidRPr="007944FA">
        <w:rPr>
          <w:lang w:val="it-IT"/>
        </w:rPr>
        <w:t xml:space="preserve">Tale algoritmo integra il clustering gerarchico (utilizzato nello stadio iniziale di </w:t>
      </w:r>
      <w:proofErr w:type="spellStart"/>
      <w:r w:rsidRPr="007944FA">
        <w:rPr>
          <w:lang w:val="it-IT"/>
        </w:rPr>
        <w:t>microclustering</w:t>
      </w:r>
      <w:proofErr w:type="spellEnd"/>
      <w:r w:rsidRPr="007944FA">
        <w:rPr>
          <w:lang w:val="it-IT"/>
        </w:rPr>
        <w:t xml:space="preserve">) con altri metodi di clustering quali il partizionamento iterativo (utilizzato nello stadio di </w:t>
      </w:r>
      <w:proofErr w:type="spellStart"/>
      <w:r w:rsidRPr="007944FA">
        <w:rPr>
          <w:lang w:val="it-IT"/>
        </w:rPr>
        <w:t>macroclustering</w:t>
      </w:r>
      <w:proofErr w:type="spellEnd"/>
      <w:r w:rsidRPr="007944FA">
        <w:rPr>
          <w:lang w:val="it-IT"/>
        </w:rPr>
        <w:t xml:space="preserve"> successivo)</w:t>
      </w:r>
      <w:r w:rsidR="003C0A1E">
        <w:rPr>
          <w:lang w:val="it-IT"/>
        </w:rPr>
        <w:t>.</w:t>
      </w:r>
    </w:p>
    <w:p w14:paraId="75264C28" w14:textId="330E2813" w:rsidR="007944FA" w:rsidRPr="007944FA" w:rsidRDefault="003C0A1E" w:rsidP="007944FA">
      <w:pPr>
        <w:rPr>
          <w:lang w:val="it-IT"/>
        </w:rPr>
      </w:pPr>
      <w:r>
        <w:rPr>
          <w:lang w:val="it-IT"/>
        </w:rPr>
        <w:t>R</w:t>
      </w:r>
      <w:r w:rsidR="007944FA" w:rsidRPr="007944FA">
        <w:rPr>
          <w:lang w:val="it-IT"/>
        </w:rPr>
        <w:t xml:space="preserve">aggruppare in modo incrementale e dinamico i punti di dati metrici multidimensionali, con l’obiettivo di ottenere un clustering migliore in condizioni limitate, come una scarsa memoria o un tempo ridotto. Supera così le due principali difficoltà dei metodi di clustering </w:t>
      </w:r>
      <w:proofErr w:type="spellStart"/>
      <w:r w:rsidR="007944FA" w:rsidRPr="007944FA">
        <w:rPr>
          <w:lang w:val="it-IT"/>
        </w:rPr>
        <w:t>agglomerativo</w:t>
      </w:r>
      <w:proofErr w:type="spellEnd"/>
      <w:r w:rsidR="007944FA" w:rsidRPr="007944FA">
        <w:rPr>
          <w:lang w:val="it-IT"/>
        </w:rPr>
        <w:t xml:space="preserve"> (scalabilità e l’incapacità di annullare ciò che è stato fatto nei passi precedenti).</w:t>
      </w:r>
    </w:p>
    <w:p w14:paraId="59448082" w14:textId="77777777" w:rsidR="007944FA" w:rsidRPr="007944FA" w:rsidRDefault="007944FA" w:rsidP="007944FA">
      <w:pPr>
        <w:rPr>
          <w:lang w:val="it-IT"/>
        </w:rPr>
      </w:pPr>
    </w:p>
    <w:p w14:paraId="4D86338B" w14:textId="4A888589" w:rsidR="007944FA" w:rsidRDefault="007944FA" w:rsidP="007944FA">
      <w:pPr>
        <w:rPr>
          <w:lang w:val="it-IT"/>
        </w:rPr>
      </w:pPr>
      <w:r w:rsidRPr="007944FA">
        <w:rPr>
          <w:lang w:val="it-IT"/>
        </w:rPr>
        <w:t>Si è allenato il modello BIRCH con l'</w:t>
      </w:r>
      <w:proofErr w:type="spellStart"/>
      <w:r w:rsidRPr="007944FA">
        <w:rPr>
          <w:lang w:val="it-IT"/>
        </w:rPr>
        <w:t>iperparametro</w:t>
      </w:r>
      <w:proofErr w:type="spellEnd"/>
      <w:r w:rsidRPr="007944FA">
        <w:rPr>
          <w:lang w:val="it-IT"/>
        </w:rPr>
        <w:t xml:space="preserve"> </w:t>
      </w:r>
      <w:proofErr w:type="spellStart"/>
      <w:r w:rsidRPr="007944FA">
        <w:rPr>
          <w:lang w:val="it-IT"/>
        </w:rPr>
        <w:t>th</w:t>
      </w:r>
      <w:proofErr w:type="spellEnd"/>
      <w:r w:rsidRPr="007944FA">
        <w:rPr>
          <w:lang w:val="it-IT"/>
        </w:rPr>
        <w:t xml:space="preserve"> (</w:t>
      </w:r>
      <w:proofErr w:type="spellStart"/>
      <w:r w:rsidRPr="007944FA">
        <w:rPr>
          <w:lang w:val="it-IT"/>
        </w:rPr>
        <w:t>threshold</w:t>
      </w:r>
      <w:proofErr w:type="spellEnd"/>
      <w:r w:rsidRPr="007944FA">
        <w:rPr>
          <w:lang w:val="it-IT"/>
        </w:rPr>
        <w:t>) e k (</w:t>
      </w:r>
      <w:proofErr w:type="spellStart"/>
      <w:r w:rsidRPr="007944FA">
        <w:rPr>
          <w:lang w:val="it-IT"/>
        </w:rPr>
        <w:t>n_clusters</w:t>
      </w:r>
      <w:proofErr w:type="spellEnd"/>
      <w:r w:rsidRPr="007944FA">
        <w:rPr>
          <w:lang w:val="it-IT"/>
        </w:rPr>
        <w:t>) usati per fornire una stima del numero di cluster.</w:t>
      </w:r>
    </w:p>
    <w:p w14:paraId="63BF6A6D" w14:textId="78FFCE25" w:rsidR="0059601F" w:rsidRPr="0059601F" w:rsidRDefault="0059601F" w:rsidP="0059601F">
      <w:pPr>
        <w:pStyle w:val="Heading2"/>
        <w:rPr>
          <w:lang w:val="it-IT"/>
        </w:rPr>
      </w:pPr>
      <w:r w:rsidRPr="0059601F">
        <w:rPr>
          <w:lang w:val="it-IT"/>
        </w:rPr>
        <w:t>DBSCAN</w:t>
      </w:r>
    </w:p>
    <w:p w14:paraId="05DE5D97" w14:textId="00CAD88E" w:rsidR="0059601F" w:rsidRPr="0059601F" w:rsidRDefault="0059601F" w:rsidP="0059601F">
      <w:pPr>
        <w:rPr>
          <w:lang w:val="it-IT"/>
        </w:rPr>
      </w:pPr>
      <w:proofErr w:type="spellStart"/>
      <w:r w:rsidRPr="0059601F">
        <w:rPr>
          <w:lang w:val="it-IT"/>
        </w:rPr>
        <w:t>Density-Based</w:t>
      </w:r>
      <w:proofErr w:type="spellEnd"/>
      <w:r w:rsidRPr="0059601F">
        <w:rPr>
          <w:lang w:val="it-IT"/>
        </w:rPr>
        <w:t xml:space="preserve"> </w:t>
      </w:r>
      <w:proofErr w:type="spellStart"/>
      <w:r w:rsidRPr="0059601F">
        <w:rPr>
          <w:lang w:val="it-IT"/>
        </w:rPr>
        <w:t>Spatial</w:t>
      </w:r>
      <w:proofErr w:type="spellEnd"/>
      <w:r w:rsidRPr="0059601F">
        <w:rPr>
          <w:lang w:val="it-IT"/>
        </w:rPr>
        <w:t xml:space="preserve"> Clustering of Applications with </w:t>
      </w:r>
      <w:proofErr w:type="spellStart"/>
      <w:r w:rsidRPr="0059601F">
        <w:rPr>
          <w:lang w:val="it-IT"/>
        </w:rPr>
        <w:t>Noise</w:t>
      </w:r>
      <w:proofErr w:type="spellEnd"/>
      <w:r w:rsidRPr="0059601F">
        <w:rPr>
          <w:lang w:val="it-IT"/>
        </w:rPr>
        <w:t xml:space="preserve">, ricerca aree ad alta densità di campioni nello spazio multidimensionale e l’espansione di quelle aree come cluster, basandosi sulle </w:t>
      </w:r>
      <w:proofErr w:type="gramStart"/>
      <w:r w:rsidRPr="0059601F">
        <w:rPr>
          <w:lang w:val="it-IT"/>
        </w:rPr>
        <w:t xml:space="preserve">loro </w:t>
      </w:r>
      <w:r>
        <w:rPr>
          <w:lang w:val="it-IT"/>
        </w:rPr>
        <w:t xml:space="preserve"> </w:t>
      </w:r>
      <w:r w:rsidRPr="0059601F">
        <w:rPr>
          <w:lang w:val="it-IT"/>
        </w:rPr>
        <w:t>caratteristiche</w:t>
      </w:r>
      <w:proofErr w:type="gramEnd"/>
      <w:r w:rsidRPr="0059601F">
        <w:rPr>
          <w:lang w:val="it-IT"/>
        </w:rPr>
        <w:t>.</w:t>
      </w:r>
    </w:p>
    <w:p w14:paraId="60536448" w14:textId="2038F7C2" w:rsidR="0059601F" w:rsidRPr="0059601F" w:rsidRDefault="0059601F" w:rsidP="0059601F">
      <w:pPr>
        <w:rPr>
          <w:lang w:val="it-IT"/>
        </w:rPr>
      </w:pPr>
      <w:r w:rsidRPr="0059601F">
        <w:rPr>
          <w:lang w:val="it-IT"/>
        </w:rPr>
        <w:t>Tale algoritmo è stato specificamente ideato per scoprire cluster di forma arbitraria. Basta avere un parametro di input e DBSCAN è in grado di aiutarti a determinare il suo esatto valore.</w:t>
      </w:r>
    </w:p>
    <w:p w14:paraId="7277A7BE" w14:textId="5DD69734" w:rsidR="0059601F" w:rsidRDefault="0059601F" w:rsidP="0059601F">
      <w:pPr>
        <w:rPr>
          <w:lang w:val="it-IT"/>
        </w:rPr>
      </w:pPr>
      <w:r w:rsidRPr="0059601F">
        <w:rPr>
          <w:lang w:val="it-IT"/>
        </w:rPr>
        <w:t xml:space="preserve">Si è allenato il modello DBSCAN con </w:t>
      </w:r>
      <w:proofErr w:type="gramStart"/>
      <w:r w:rsidRPr="0059601F">
        <w:rPr>
          <w:lang w:val="it-IT"/>
        </w:rPr>
        <w:t>l'</w:t>
      </w:r>
      <w:proofErr w:type="spellStart"/>
      <w:r w:rsidRPr="0059601F">
        <w:rPr>
          <w:lang w:val="it-IT"/>
        </w:rPr>
        <w:t>iperparametro</w:t>
      </w:r>
      <w:proofErr w:type="spellEnd"/>
      <w:r w:rsidRPr="0059601F">
        <w:rPr>
          <w:lang w:val="it-IT"/>
        </w:rPr>
        <w:t xml:space="preserve">  “</w:t>
      </w:r>
      <w:proofErr w:type="spellStart"/>
      <w:proofErr w:type="gramEnd"/>
      <w:r w:rsidRPr="0059601F">
        <w:rPr>
          <w:lang w:val="it-IT"/>
        </w:rPr>
        <w:t>eps</w:t>
      </w:r>
      <w:proofErr w:type="spellEnd"/>
      <w:r w:rsidRPr="0059601F">
        <w:rPr>
          <w:lang w:val="it-IT"/>
        </w:rPr>
        <w:t>” costante (0.75) e n (</w:t>
      </w:r>
      <w:proofErr w:type="spellStart"/>
      <w:r w:rsidRPr="0059601F">
        <w:rPr>
          <w:lang w:val="it-IT"/>
        </w:rPr>
        <w:t>min_samples</w:t>
      </w:r>
      <w:proofErr w:type="spellEnd"/>
      <w:r w:rsidRPr="0059601F">
        <w:rPr>
          <w:lang w:val="it-IT"/>
        </w:rPr>
        <w:t>) che varia</w:t>
      </w:r>
      <w:r w:rsidR="00FE4CF2">
        <w:rPr>
          <w:lang w:val="it-IT"/>
        </w:rPr>
        <w:t xml:space="preserve"> </w:t>
      </w:r>
      <w:r w:rsidR="00FE4CF2" w:rsidRPr="00FE4CF2">
        <w:rPr>
          <w:lang w:val="it-IT"/>
        </w:rPr>
        <w:t>da  1 a 10 con passo 2</w:t>
      </w:r>
      <w:r w:rsidR="00FE4CF2">
        <w:rPr>
          <w:lang w:val="it-IT"/>
        </w:rPr>
        <w:t>.</w:t>
      </w:r>
    </w:p>
    <w:p w14:paraId="000E6A28" w14:textId="77777777" w:rsidR="0010530A" w:rsidRPr="0010530A" w:rsidRDefault="0010530A" w:rsidP="0010530A">
      <w:pPr>
        <w:pStyle w:val="Heading2"/>
      </w:pPr>
      <w:r w:rsidRPr="0010530A">
        <w:t>OPTICS</w:t>
      </w:r>
    </w:p>
    <w:p w14:paraId="7B69F2D2" w14:textId="7BAF4B95" w:rsidR="0010530A" w:rsidRPr="0010530A" w:rsidRDefault="0010530A" w:rsidP="0010530A">
      <w:pPr>
        <w:rPr>
          <w:lang w:val="it-IT"/>
        </w:rPr>
      </w:pPr>
      <w:r w:rsidRPr="0010530A">
        <w:t xml:space="preserve">Ordering Points </w:t>
      </w:r>
      <w:proofErr w:type="gramStart"/>
      <w:r w:rsidRPr="0010530A">
        <w:t>To</w:t>
      </w:r>
      <w:proofErr w:type="gramEnd"/>
      <w:r w:rsidRPr="0010530A">
        <w:t xml:space="preserve"> Identify the Clustering Structure è </w:t>
      </w:r>
      <w:proofErr w:type="spellStart"/>
      <w:r w:rsidRPr="0010530A">
        <w:t>una</w:t>
      </w:r>
      <w:proofErr w:type="spellEnd"/>
      <w:r w:rsidRPr="0010530A">
        <w:t xml:space="preserve"> </w:t>
      </w:r>
      <w:proofErr w:type="spellStart"/>
      <w:r w:rsidRPr="0010530A">
        <w:t>versione</w:t>
      </w:r>
      <w:proofErr w:type="spellEnd"/>
      <w:r w:rsidRPr="0010530A">
        <w:t xml:space="preserve"> </w:t>
      </w:r>
      <w:proofErr w:type="spellStart"/>
      <w:r w:rsidRPr="0010530A">
        <w:t>modificata</w:t>
      </w:r>
      <w:proofErr w:type="spellEnd"/>
      <w:r w:rsidRPr="0010530A">
        <w:t xml:space="preserve"> del DBSCAN. </w:t>
      </w:r>
      <w:r w:rsidRPr="0010530A">
        <w:rPr>
          <w:lang w:val="it-IT"/>
        </w:rPr>
        <w:t>Tale algoritmo differentemente dai precedenti non produce l’analisi di cluster di un set di dati, ma mostra la struttura di clustering basata sulla densità di un database.</w:t>
      </w:r>
    </w:p>
    <w:p w14:paraId="0C739862" w14:textId="0EF38686" w:rsidR="0010530A" w:rsidRDefault="0010530A" w:rsidP="0010530A">
      <w:pPr>
        <w:rPr>
          <w:lang w:val="it-IT"/>
        </w:rPr>
      </w:pPr>
      <w:r w:rsidRPr="0010530A">
        <w:rPr>
          <w:lang w:val="it-IT"/>
        </w:rPr>
        <w:t>Si è allenato il modello OPTICS con l'</w:t>
      </w:r>
      <w:proofErr w:type="spellStart"/>
      <w:r w:rsidRPr="0010530A">
        <w:rPr>
          <w:lang w:val="it-IT"/>
        </w:rPr>
        <w:t>iperparametro</w:t>
      </w:r>
      <w:proofErr w:type="spellEnd"/>
      <w:r w:rsidRPr="0010530A">
        <w:rPr>
          <w:lang w:val="it-IT"/>
        </w:rPr>
        <w:t xml:space="preserve"> “</w:t>
      </w:r>
      <w:proofErr w:type="spellStart"/>
      <w:r w:rsidRPr="0010530A">
        <w:rPr>
          <w:lang w:val="it-IT"/>
        </w:rPr>
        <w:t>eps</w:t>
      </w:r>
      <w:proofErr w:type="spellEnd"/>
      <w:r w:rsidRPr="0010530A">
        <w:rPr>
          <w:lang w:val="it-IT"/>
        </w:rPr>
        <w:t>” costante (0.75) e n (</w:t>
      </w:r>
      <w:proofErr w:type="spellStart"/>
      <w:r w:rsidRPr="0010530A">
        <w:rPr>
          <w:lang w:val="it-IT"/>
        </w:rPr>
        <w:t>min_samples</w:t>
      </w:r>
      <w:proofErr w:type="spellEnd"/>
      <w:r w:rsidRPr="0010530A">
        <w:rPr>
          <w:lang w:val="it-IT"/>
        </w:rPr>
        <w:t>) che varia</w:t>
      </w:r>
    </w:p>
    <w:p w14:paraId="058A3C9B" w14:textId="77777777" w:rsidR="0010530A" w:rsidRPr="0010530A" w:rsidRDefault="0010530A" w:rsidP="0010530A">
      <w:pPr>
        <w:pStyle w:val="Heading2"/>
        <w:rPr>
          <w:lang w:val="it-IT"/>
        </w:rPr>
      </w:pPr>
      <w:r w:rsidRPr="0010530A">
        <w:rPr>
          <w:lang w:val="it-IT"/>
        </w:rPr>
        <w:t>K-</w:t>
      </w:r>
      <w:proofErr w:type="spellStart"/>
      <w:r w:rsidRPr="0010530A">
        <w:rPr>
          <w:lang w:val="it-IT"/>
        </w:rPr>
        <w:t>means</w:t>
      </w:r>
      <w:proofErr w:type="spellEnd"/>
    </w:p>
    <w:p w14:paraId="4369E376" w14:textId="77777777" w:rsidR="004E35B2" w:rsidRDefault="0010530A" w:rsidP="0010530A">
      <w:pPr>
        <w:rPr>
          <w:lang w:val="it-IT"/>
        </w:rPr>
      </w:pPr>
      <w:r w:rsidRPr="0010530A">
        <w:rPr>
          <w:lang w:val="it-IT"/>
        </w:rPr>
        <w:t>Tale algoritmo richiede di conoscere a priori il numero di cluster totali, classifica i punti dell’input nei vari cluster</w:t>
      </w:r>
      <w:r w:rsidR="004E35B2">
        <w:rPr>
          <w:lang w:val="it-IT"/>
        </w:rPr>
        <w:t>.</w:t>
      </w:r>
    </w:p>
    <w:p w14:paraId="78550486" w14:textId="52B4A20E" w:rsidR="0010530A" w:rsidRPr="0010530A" w:rsidRDefault="0010530A" w:rsidP="0010530A">
      <w:pPr>
        <w:rPr>
          <w:lang w:val="it-IT"/>
        </w:rPr>
      </w:pPr>
      <w:r w:rsidRPr="0010530A">
        <w:rPr>
          <w:lang w:val="it-IT"/>
        </w:rPr>
        <w:t xml:space="preserve">Aggiusta iterativamente la dimensione dei cluster, spostando i punti nei cluster più vicini a loro ad ogni iterazione, aggiorna i </w:t>
      </w:r>
      <w:proofErr w:type="spellStart"/>
      <w:r w:rsidRPr="0010530A">
        <w:rPr>
          <w:lang w:val="it-IT"/>
        </w:rPr>
        <w:t>centroidi</w:t>
      </w:r>
      <w:proofErr w:type="spellEnd"/>
      <w:r w:rsidRPr="0010530A">
        <w:rPr>
          <w:lang w:val="it-IT"/>
        </w:rPr>
        <w:t xml:space="preserve"> dei cluster finché non si raggiunge un criterio di </w:t>
      </w:r>
      <w:proofErr w:type="spellStart"/>
      <w:r w:rsidRPr="0010530A">
        <w:rPr>
          <w:lang w:val="it-IT"/>
        </w:rPr>
        <w:t>ottimalità</w:t>
      </w:r>
      <w:proofErr w:type="spellEnd"/>
      <w:r w:rsidRPr="0010530A">
        <w:rPr>
          <w:lang w:val="it-IT"/>
        </w:rPr>
        <w:t xml:space="preserve"> (minimizzare la varianza totale intra-gruppo).</w:t>
      </w:r>
    </w:p>
    <w:p w14:paraId="2F7C6BAB" w14:textId="76B9D803" w:rsidR="0010530A" w:rsidRDefault="0010530A" w:rsidP="0010530A">
      <w:pPr>
        <w:rPr>
          <w:lang w:val="it-IT"/>
        </w:rPr>
      </w:pPr>
      <w:r w:rsidRPr="0010530A">
        <w:rPr>
          <w:lang w:val="it-IT"/>
        </w:rPr>
        <w:t>Si è allenato il modello k-</w:t>
      </w:r>
      <w:proofErr w:type="spellStart"/>
      <w:r w:rsidRPr="0010530A">
        <w:rPr>
          <w:lang w:val="it-IT"/>
        </w:rPr>
        <w:t>means</w:t>
      </w:r>
      <w:proofErr w:type="spellEnd"/>
      <w:r w:rsidRPr="0010530A">
        <w:rPr>
          <w:lang w:val="it-IT"/>
        </w:rPr>
        <w:t xml:space="preserve"> con l'</w:t>
      </w:r>
      <w:proofErr w:type="spellStart"/>
      <w:r w:rsidRPr="0010530A">
        <w:rPr>
          <w:lang w:val="it-IT"/>
        </w:rPr>
        <w:t>iperparametro</w:t>
      </w:r>
      <w:proofErr w:type="spellEnd"/>
      <w:r w:rsidRPr="0010530A">
        <w:rPr>
          <w:lang w:val="it-IT"/>
        </w:rPr>
        <w:t xml:space="preserve"> k con valore in [4,10].</w:t>
      </w:r>
    </w:p>
    <w:p w14:paraId="0ACA2791" w14:textId="77777777" w:rsidR="00405827" w:rsidRPr="00405827" w:rsidRDefault="00405827" w:rsidP="00405827">
      <w:pPr>
        <w:pStyle w:val="Heading2"/>
        <w:rPr>
          <w:lang w:val="it-IT"/>
        </w:rPr>
      </w:pPr>
      <w:r w:rsidRPr="00405827">
        <w:rPr>
          <w:lang w:val="it-IT"/>
        </w:rPr>
        <w:t>Mini-Batch K-Means</w:t>
      </w:r>
    </w:p>
    <w:p w14:paraId="626C6A59" w14:textId="7E37EA68" w:rsidR="00405827" w:rsidRPr="00405827" w:rsidRDefault="00405827" w:rsidP="00405827">
      <w:pPr>
        <w:rPr>
          <w:lang w:val="it-IT"/>
        </w:rPr>
      </w:pPr>
      <w:r w:rsidRPr="00405827">
        <w:rPr>
          <w:lang w:val="it-IT"/>
        </w:rPr>
        <w:t>Mini-Batch K-Means è una versione modificata di k-</w:t>
      </w:r>
      <w:proofErr w:type="spellStart"/>
      <w:r w:rsidRPr="00405827">
        <w:rPr>
          <w:lang w:val="it-IT"/>
        </w:rPr>
        <w:t>means</w:t>
      </w:r>
      <w:proofErr w:type="spellEnd"/>
      <w:r w:rsidRPr="00405827">
        <w:rPr>
          <w:lang w:val="it-IT"/>
        </w:rPr>
        <w:t xml:space="preserve"> che aggiorna i </w:t>
      </w:r>
      <w:proofErr w:type="spellStart"/>
      <w:r w:rsidRPr="00405827">
        <w:rPr>
          <w:lang w:val="it-IT"/>
        </w:rPr>
        <w:t>centroidi</w:t>
      </w:r>
      <w:proofErr w:type="spellEnd"/>
      <w:r w:rsidRPr="00405827">
        <w:rPr>
          <w:lang w:val="it-IT"/>
        </w:rPr>
        <w:t xml:space="preserve"> dei cluster usando dei piccoli batch dei campioni invece dell’intero set di dati, tale escamotage elimina il rumore e riduce </w:t>
      </w:r>
      <w:proofErr w:type="gramStart"/>
      <w:r w:rsidRPr="00405827">
        <w:rPr>
          <w:lang w:val="it-IT"/>
        </w:rPr>
        <w:t>i tempo</w:t>
      </w:r>
      <w:proofErr w:type="gramEnd"/>
      <w:r w:rsidRPr="00405827">
        <w:rPr>
          <w:lang w:val="it-IT"/>
        </w:rPr>
        <w:t xml:space="preserve"> di addestramento sui grandi dataset.</w:t>
      </w:r>
    </w:p>
    <w:p w14:paraId="52A0DEA1" w14:textId="754B0AC9" w:rsidR="00405827" w:rsidRDefault="00405827" w:rsidP="00405827">
      <w:pPr>
        <w:rPr>
          <w:lang w:val="it-IT"/>
        </w:rPr>
      </w:pPr>
      <w:r w:rsidRPr="00405827">
        <w:rPr>
          <w:lang w:val="it-IT"/>
        </w:rPr>
        <w:t>Si è allenato il modello Mini-Batch K-Means con l'</w:t>
      </w:r>
      <w:proofErr w:type="spellStart"/>
      <w:r w:rsidRPr="00405827">
        <w:rPr>
          <w:lang w:val="it-IT"/>
        </w:rPr>
        <w:t>iperparametro</w:t>
      </w:r>
      <w:proofErr w:type="spellEnd"/>
      <w:r w:rsidRPr="00405827">
        <w:rPr>
          <w:lang w:val="it-IT"/>
        </w:rPr>
        <w:t xml:space="preserve"> k con valore in [4,10].</w:t>
      </w:r>
    </w:p>
    <w:p w14:paraId="1C099656" w14:textId="77777777" w:rsidR="00E60661" w:rsidRPr="00E60661" w:rsidRDefault="00E60661" w:rsidP="00E60661">
      <w:pPr>
        <w:pStyle w:val="Heading2"/>
        <w:rPr>
          <w:lang w:val="it-IT"/>
        </w:rPr>
      </w:pPr>
      <w:proofErr w:type="spellStart"/>
      <w:r w:rsidRPr="00E60661">
        <w:rPr>
          <w:lang w:val="it-IT"/>
        </w:rPr>
        <w:t>Mean</w:t>
      </w:r>
      <w:proofErr w:type="spellEnd"/>
      <w:r w:rsidRPr="00E60661">
        <w:rPr>
          <w:lang w:val="it-IT"/>
        </w:rPr>
        <w:t xml:space="preserve"> shift</w:t>
      </w:r>
    </w:p>
    <w:p w14:paraId="5AE9C56B" w14:textId="11181C8E" w:rsidR="00E60661" w:rsidRDefault="00E60661" w:rsidP="00E60661">
      <w:pPr>
        <w:rPr>
          <w:lang w:val="it-IT"/>
        </w:rPr>
      </w:pPr>
      <w:r w:rsidRPr="00E60661">
        <w:rPr>
          <w:lang w:val="it-IT"/>
        </w:rPr>
        <w:t xml:space="preserve">Il clustering </w:t>
      </w:r>
      <w:proofErr w:type="spellStart"/>
      <w:r w:rsidRPr="00E60661">
        <w:rPr>
          <w:lang w:val="it-IT"/>
        </w:rPr>
        <w:t>Mean</w:t>
      </w:r>
      <w:proofErr w:type="spellEnd"/>
      <w:r w:rsidRPr="00E60661">
        <w:rPr>
          <w:lang w:val="it-IT"/>
        </w:rPr>
        <w:t xml:space="preserve"> shift adatta i </w:t>
      </w:r>
      <w:proofErr w:type="spellStart"/>
      <w:r w:rsidRPr="00E60661">
        <w:rPr>
          <w:lang w:val="it-IT"/>
        </w:rPr>
        <w:t>centroidi</w:t>
      </w:r>
      <w:proofErr w:type="spellEnd"/>
      <w:r w:rsidRPr="00E60661">
        <w:rPr>
          <w:lang w:val="it-IT"/>
        </w:rPr>
        <w:t xml:space="preserve"> in base alla densità dei campioni nello spazio delle caratteristiche. È utilissimo per rilevare le varie modalità di densità per i dati discreti, perché attua uno spostamento medio ricorsivo al punto stazionario più vicino all’interno di una funzione di densità.</w:t>
      </w:r>
    </w:p>
    <w:p w14:paraId="459ED904" w14:textId="77777777" w:rsidR="00E60661" w:rsidRPr="00E60661" w:rsidRDefault="00E60661" w:rsidP="00E60661">
      <w:pPr>
        <w:pStyle w:val="Heading2"/>
        <w:rPr>
          <w:lang w:val="it-IT"/>
        </w:rPr>
      </w:pPr>
      <w:proofErr w:type="spellStart"/>
      <w:r w:rsidRPr="00E60661">
        <w:rPr>
          <w:lang w:val="it-IT"/>
        </w:rPr>
        <w:t>Spectral</w:t>
      </w:r>
      <w:proofErr w:type="spellEnd"/>
      <w:r w:rsidRPr="00E60661">
        <w:rPr>
          <w:lang w:val="it-IT"/>
        </w:rPr>
        <w:t xml:space="preserve"> Clustering</w:t>
      </w:r>
    </w:p>
    <w:p w14:paraId="45871095" w14:textId="1844E0BA" w:rsidR="00E60661" w:rsidRPr="00E60661" w:rsidRDefault="00E60661" w:rsidP="00E60661">
      <w:pPr>
        <w:rPr>
          <w:lang w:val="it-IT"/>
        </w:rPr>
      </w:pPr>
      <w:r w:rsidRPr="00E60661">
        <w:rPr>
          <w:lang w:val="it-IT"/>
        </w:rPr>
        <w:t xml:space="preserve">Algoritmo di clustering di spettro, prevede di usare i primi </w:t>
      </w:r>
      <w:proofErr w:type="spellStart"/>
      <w:r w:rsidRPr="00E60661">
        <w:rPr>
          <w:lang w:val="it-IT"/>
        </w:rPr>
        <w:t>autovettori</w:t>
      </w:r>
      <w:proofErr w:type="spellEnd"/>
      <w:r w:rsidRPr="00E60661">
        <w:rPr>
          <w:lang w:val="it-IT"/>
        </w:rPr>
        <w:t xml:space="preserve"> di una matrice derivata dalla distanza tra i punti.</w:t>
      </w:r>
    </w:p>
    <w:p w14:paraId="650C2F87" w14:textId="5FBFD661" w:rsidR="00E60661" w:rsidRDefault="00E60661" w:rsidP="00E60661">
      <w:pPr>
        <w:rPr>
          <w:lang w:val="it-IT"/>
        </w:rPr>
      </w:pPr>
      <w:r w:rsidRPr="00E60661">
        <w:rPr>
          <w:lang w:val="it-IT"/>
        </w:rPr>
        <w:t xml:space="preserve">Si è allenato il modello </w:t>
      </w:r>
      <w:proofErr w:type="spellStart"/>
      <w:r w:rsidRPr="00E60661">
        <w:rPr>
          <w:lang w:val="it-IT"/>
        </w:rPr>
        <w:t>Spectral</w:t>
      </w:r>
      <w:proofErr w:type="spellEnd"/>
      <w:r w:rsidRPr="00E60661">
        <w:rPr>
          <w:lang w:val="it-IT"/>
        </w:rPr>
        <w:t xml:space="preserve"> Clustering con l'</w:t>
      </w:r>
      <w:proofErr w:type="spellStart"/>
      <w:r w:rsidRPr="00E60661">
        <w:rPr>
          <w:lang w:val="it-IT"/>
        </w:rPr>
        <w:t>iperparametro</w:t>
      </w:r>
      <w:proofErr w:type="spellEnd"/>
      <w:r w:rsidRPr="00E60661">
        <w:rPr>
          <w:lang w:val="it-IT"/>
        </w:rPr>
        <w:t xml:space="preserve"> k (</w:t>
      </w:r>
      <w:proofErr w:type="spellStart"/>
      <w:r w:rsidRPr="00E60661">
        <w:rPr>
          <w:lang w:val="it-IT"/>
        </w:rPr>
        <w:t>n_clusters</w:t>
      </w:r>
      <w:proofErr w:type="spellEnd"/>
      <w:r w:rsidRPr="00E60661">
        <w:rPr>
          <w:lang w:val="it-IT"/>
        </w:rPr>
        <w:t>) con valore in [4,10].</w:t>
      </w:r>
    </w:p>
    <w:p w14:paraId="5C9381BB" w14:textId="77777777" w:rsidR="001F1993" w:rsidRPr="001F1993" w:rsidRDefault="001F1993" w:rsidP="001F1993">
      <w:pPr>
        <w:pStyle w:val="Heading2"/>
        <w:rPr>
          <w:lang w:val="it-IT"/>
        </w:rPr>
      </w:pPr>
      <w:proofErr w:type="spellStart"/>
      <w:r w:rsidRPr="001F1993">
        <w:rPr>
          <w:lang w:val="it-IT"/>
        </w:rPr>
        <w:lastRenderedPageBreak/>
        <w:t>Gaussian</w:t>
      </w:r>
      <w:proofErr w:type="spellEnd"/>
      <w:r w:rsidRPr="001F1993">
        <w:rPr>
          <w:lang w:val="it-IT"/>
        </w:rPr>
        <w:t xml:space="preserve"> </w:t>
      </w:r>
      <w:proofErr w:type="spellStart"/>
      <w:r w:rsidRPr="001F1993">
        <w:rPr>
          <w:lang w:val="it-IT"/>
        </w:rPr>
        <w:t>Mixture</w:t>
      </w:r>
      <w:proofErr w:type="spellEnd"/>
    </w:p>
    <w:p w14:paraId="61EDE9C9" w14:textId="0CC94FC0" w:rsidR="001F1993" w:rsidRPr="001F1993" w:rsidRDefault="001F1993" w:rsidP="001F1993">
      <w:pPr>
        <w:rPr>
          <w:lang w:val="it-IT"/>
        </w:rPr>
      </w:pPr>
      <w:proofErr w:type="gramStart"/>
      <w:r w:rsidRPr="001F1993">
        <w:rPr>
          <w:lang w:val="it-IT"/>
        </w:rPr>
        <w:t>Il modello a miscela gaussiana,</w:t>
      </w:r>
      <w:proofErr w:type="gramEnd"/>
      <w:r w:rsidRPr="001F1993">
        <w:rPr>
          <w:lang w:val="it-IT"/>
        </w:rPr>
        <w:t xml:space="preserve"> usa il principio della funzione di densità di probabilità multivariata con una miscela di distribuzioni di probabilità gaussiane.</w:t>
      </w:r>
    </w:p>
    <w:p w14:paraId="5D90269F" w14:textId="22053F2F" w:rsidR="001F1993" w:rsidRDefault="001F1993" w:rsidP="001F1993">
      <w:pPr>
        <w:rPr>
          <w:lang w:val="it-IT"/>
        </w:rPr>
      </w:pPr>
      <w:r w:rsidRPr="001F1993">
        <w:rPr>
          <w:lang w:val="it-IT"/>
        </w:rPr>
        <w:t xml:space="preserve">Si è allenato il modello </w:t>
      </w:r>
      <w:proofErr w:type="spellStart"/>
      <w:r w:rsidRPr="001F1993">
        <w:rPr>
          <w:lang w:val="it-IT"/>
        </w:rPr>
        <w:t>Gaussian</w:t>
      </w:r>
      <w:proofErr w:type="spellEnd"/>
      <w:r w:rsidRPr="001F1993">
        <w:rPr>
          <w:lang w:val="it-IT"/>
        </w:rPr>
        <w:t xml:space="preserve"> </w:t>
      </w:r>
      <w:proofErr w:type="spellStart"/>
      <w:r w:rsidRPr="001F1993">
        <w:rPr>
          <w:lang w:val="it-IT"/>
        </w:rPr>
        <w:t>Mixture</w:t>
      </w:r>
      <w:proofErr w:type="spellEnd"/>
      <w:r w:rsidRPr="001F1993">
        <w:rPr>
          <w:lang w:val="it-IT"/>
        </w:rPr>
        <w:t xml:space="preserve"> con l'</w:t>
      </w:r>
      <w:proofErr w:type="spellStart"/>
      <w:r w:rsidRPr="001F1993">
        <w:rPr>
          <w:lang w:val="it-IT"/>
        </w:rPr>
        <w:t>iperparametro</w:t>
      </w:r>
      <w:proofErr w:type="spellEnd"/>
      <w:r w:rsidRPr="001F1993">
        <w:rPr>
          <w:lang w:val="it-IT"/>
        </w:rPr>
        <w:t xml:space="preserve"> k (</w:t>
      </w:r>
      <w:proofErr w:type="spellStart"/>
      <w:r w:rsidRPr="001F1993">
        <w:rPr>
          <w:lang w:val="it-IT"/>
        </w:rPr>
        <w:t>n_clusters</w:t>
      </w:r>
      <w:proofErr w:type="spellEnd"/>
      <w:r w:rsidRPr="001F1993">
        <w:rPr>
          <w:lang w:val="it-IT"/>
        </w:rPr>
        <w:t>) con valore in [4,10].</w:t>
      </w:r>
    </w:p>
    <w:p w14:paraId="3E55BE06" w14:textId="7A67BEBF" w:rsidR="001F1993" w:rsidRDefault="001F1993" w:rsidP="001F1993">
      <w:pPr>
        <w:rPr>
          <w:lang w:val="it-IT"/>
        </w:rPr>
      </w:pPr>
    </w:p>
    <w:p w14:paraId="7D5D99CD" w14:textId="77777777" w:rsidR="001F1993" w:rsidRPr="001F1993" w:rsidRDefault="001F1993" w:rsidP="001F1993">
      <w:pPr>
        <w:pStyle w:val="Heading1"/>
        <w:rPr>
          <w:lang w:val="it-IT"/>
        </w:rPr>
      </w:pPr>
      <w:r w:rsidRPr="001F1993">
        <w:rPr>
          <w:lang w:val="it-IT"/>
        </w:rPr>
        <w:t xml:space="preserve">Best Model </w:t>
      </w:r>
      <w:proofErr w:type="spellStart"/>
      <w:r w:rsidRPr="001F1993">
        <w:rPr>
          <w:lang w:val="it-IT"/>
        </w:rPr>
        <w:t>Selection</w:t>
      </w:r>
      <w:proofErr w:type="spellEnd"/>
    </w:p>
    <w:p w14:paraId="3F996166" w14:textId="77777777" w:rsidR="009B649E" w:rsidRDefault="001F1993" w:rsidP="009B649E">
      <w:pPr>
        <w:rPr>
          <w:lang w:val="it-IT"/>
        </w:rPr>
      </w:pPr>
      <w:r w:rsidRPr="001F1993">
        <w:rPr>
          <w:lang w:val="it-IT"/>
        </w:rPr>
        <w:t>Avendo esplorato diversi algoritmi di clustering e per quasi ogni</w:t>
      </w:r>
      <w:r>
        <w:rPr>
          <w:lang w:val="it-IT"/>
        </w:rPr>
        <w:t xml:space="preserve"> </w:t>
      </w:r>
      <w:r w:rsidRPr="001F1993">
        <w:rPr>
          <w:lang w:val="it-IT"/>
        </w:rPr>
        <w:t xml:space="preserve">uno diversi possibili </w:t>
      </w:r>
      <w:proofErr w:type="spellStart"/>
      <w:r w:rsidRPr="001F1993">
        <w:rPr>
          <w:lang w:val="it-IT"/>
        </w:rPr>
        <w:t>iperparametri</w:t>
      </w:r>
      <w:proofErr w:type="spellEnd"/>
      <w:r w:rsidRPr="001F1993">
        <w:rPr>
          <w:lang w:val="it-IT"/>
        </w:rPr>
        <w:t xml:space="preserve"> si è scelto di estrarre per ogni algoritmo di clustering il best-model basato sull'indice ottenuto dalla media degli score index:</w:t>
      </w:r>
    </w:p>
    <w:p w14:paraId="22CD6B78" w14:textId="690CAD5D" w:rsidR="001F1993" w:rsidRPr="009B649E" w:rsidRDefault="001F1993" w:rsidP="009B649E">
      <w:pPr>
        <w:pStyle w:val="ListParagraph"/>
        <w:numPr>
          <w:ilvl w:val="0"/>
          <w:numId w:val="6"/>
        </w:numPr>
        <w:ind w:left="142" w:hanging="153"/>
        <w:rPr>
          <w:lang w:val="it-IT"/>
        </w:rPr>
      </w:pPr>
      <w:r w:rsidRPr="009B649E">
        <w:rPr>
          <w:lang w:val="it-IT"/>
        </w:rPr>
        <w:t>rand index</w:t>
      </w:r>
    </w:p>
    <w:p w14:paraId="3DA09C9B" w14:textId="77777777" w:rsidR="001F1993" w:rsidRPr="009B649E" w:rsidRDefault="001F1993" w:rsidP="009B649E">
      <w:pPr>
        <w:pStyle w:val="ListParagraph"/>
        <w:numPr>
          <w:ilvl w:val="0"/>
          <w:numId w:val="6"/>
        </w:numPr>
        <w:ind w:left="142" w:hanging="153"/>
        <w:rPr>
          <w:lang w:val="it-IT"/>
        </w:rPr>
      </w:pPr>
      <w:proofErr w:type="spellStart"/>
      <w:r w:rsidRPr="009B649E">
        <w:rPr>
          <w:lang w:val="it-IT"/>
        </w:rPr>
        <w:t>normalized</w:t>
      </w:r>
      <w:proofErr w:type="spellEnd"/>
      <w:r w:rsidRPr="009B649E">
        <w:rPr>
          <w:lang w:val="it-IT"/>
        </w:rPr>
        <w:t xml:space="preserve"> </w:t>
      </w:r>
      <w:proofErr w:type="spellStart"/>
      <w:r w:rsidRPr="009B649E">
        <w:rPr>
          <w:lang w:val="it-IT"/>
        </w:rPr>
        <w:t>mutual</w:t>
      </w:r>
      <w:proofErr w:type="spellEnd"/>
      <w:r w:rsidRPr="009B649E">
        <w:rPr>
          <w:lang w:val="it-IT"/>
        </w:rPr>
        <w:t xml:space="preserve"> </w:t>
      </w:r>
      <w:proofErr w:type="spellStart"/>
      <w:r w:rsidRPr="009B649E">
        <w:rPr>
          <w:lang w:val="it-IT"/>
        </w:rPr>
        <w:t>nfo</w:t>
      </w:r>
      <w:proofErr w:type="spellEnd"/>
    </w:p>
    <w:p w14:paraId="55A4C11F" w14:textId="77777777" w:rsidR="001F1993" w:rsidRPr="009B649E" w:rsidRDefault="001F1993" w:rsidP="009B649E">
      <w:pPr>
        <w:pStyle w:val="ListParagraph"/>
        <w:numPr>
          <w:ilvl w:val="0"/>
          <w:numId w:val="6"/>
        </w:numPr>
        <w:ind w:left="142" w:hanging="153"/>
        <w:rPr>
          <w:lang w:val="it-IT"/>
        </w:rPr>
      </w:pPr>
      <w:proofErr w:type="spellStart"/>
      <w:r w:rsidRPr="009B649E">
        <w:rPr>
          <w:lang w:val="it-IT"/>
        </w:rPr>
        <w:t>v_measure</w:t>
      </w:r>
      <w:proofErr w:type="spellEnd"/>
      <w:r w:rsidRPr="009B649E">
        <w:rPr>
          <w:lang w:val="it-IT"/>
        </w:rPr>
        <w:t xml:space="preserve"> il quale racchiude in </w:t>
      </w:r>
      <w:proofErr w:type="gramStart"/>
      <w:r w:rsidRPr="009B649E">
        <w:rPr>
          <w:lang w:val="it-IT"/>
        </w:rPr>
        <w:t>se</w:t>
      </w:r>
      <w:proofErr w:type="gramEnd"/>
      <w:r w:rsidRPr="009B649E">
        <w:rPr>
          <w:lang w:val="it-IT"/>
        </w:rPr>
        <w:t xml:space="preserve"> le informazioni degli indici (</w:t>
      </w:r>
      <w:proofErr w:type="spellStart"/>
      <w:r w:rsidRPr="009B649E">
        <w:rPr>
          <w:lang w:val="it-IT"/>
        </w:rPr>
        <w:t>homogeneitye</w:t>
      </w:r>
      <w:proofErr w:type="spellEnd"/>
      <w:r w:rsidRPr="009B649E">
        <w:rPr>
          <w:lang w:val="it-IT"/>
        </w:rPr>
        <w:t xml:space="preserve"> </w:t>
      </w:r>
      <w:proofErr w:type="spellStart"/>
      <w:r w:rsidRPr="009B649E">
        <w:rPr>
          <w:lang w:val="it-IT"/>
        </w:rPr>
        <w:t>completeness</w:t>
      </w:r>
      <w:proofErr w:type="spellEnd"/>
      <w:r w:rsidRPr="009B649E">
        <w:rPr>
          <w:lang w:val="it-IT"/>
        </w:rPr>
        <w:t>)</w:t>
      </w:r>
    </w:p>
    <w:p w14:paraId="1924C429" w14:textId="77777777" w:rsidR="009B649E" w:rsidRDefault="001F1993" w:rsidP="009B649E">
      <w:pPr>
        <w:pStyle w:val="ListParagraph"/>
        <w:numPr>
          <w:ilvl w:val="0"/>
          <w:numId w:val="6"/>
        </w:numPr>
        <w:ind w:left="142" w:hanging="153"/>
        <w:rPr>
          <w:lang w:val="it-IT"/>
        </w:rPr>
      </w:pPr>
      <w:proofErr w:type="spellStart"/>
      <w:r w:rsidRPr="009B649E">
        <w:rPr>
          <w:lang w:val="it-IT"/>
        </w:rPr>
        <w:t>siluetteN</w:t>
      </w:r>
      <w:proofErr w:type="spellEnd"/>
      <w:r w:rsidRPr="009B649E">
        <w:rPr>
          <w:lang w:val="it-IT"/>
        </w:rPr>
        <w:t xml:space="preserve"> </w:t>
      </w:r>
    </w:p>
    <w:p w14:paraId="790DAC08" w14:textId="15491C73" w:rsidR="001F1993" w:rsidRDefault="001F1993" w:rsidP="009B649E">
      <w:pPr>
        <w:rPr>
          <w:lang w:val="it-IT"/>
        </w:rPr>
      </w:pPr>
      <w:r w:rsidRPr="009B649E">
        <w:rPr>
          <w:lang w:val="it-IT"/>
        </w:rPr>
        <w:t>La scelta dell'uso dell'indice medio è dovuta all'osservazione che ogni indice osserva un</w:t>
      </w:r>
      <w:r w:rsidR="009B649E">
        <w:rPr>
          <w:lang w:val="it-IT"/>
        </w:rPr>
        <w:t xml:space="preserve"> </w:t>
      </w:r>
      <w:r w:rsidRPr="009B649E">
        <w:rPr>
          <w:lang w:val="it-IT"/>
        </w:rPr>
        <w:t>aspetto specifico del risultato di clustering, siccome tutti vivono in un range tra [0,1] essi sono già normalizzati e quindi nessuno di essi "pesa" di più degli altri.</w:t>
      </w:r>
    </w:p>
    <w:p w14:paraId="30D52B5D" w14:textId="312F4025" w:rsidR="00D44D7A" w:rsidRDefault="00D44D7A" w:rsidP="00D44D7A">
      <w:pPr>
        <w:rPr>
          <w:lang w:val="it-IT"/>
        </w:rPr>
      </w:pPr>
      <w:r>
        <w:rPr>
          <w:lang w:val="it-IT"/>
        </w:rPr>
        <w:t>A livello di codice s</w:t>
      </w:r>
      <w:r w:rsidRPr="00D44D7A">
        <w:rPr>
          <w:lang w:val="it-IT"/>
        </w:rPr>
        <w:t>i è proceduto con il calcolo del valore medio degli indici osservati</w:t>
      </w:r>
      <w:r w:rsidR="00140337">
        <w:rPr>
          <w:lang w:val="it-IT"/>
        </w:rPr>
        <w:t xml:space="preserve"> (</w:t>
      </w:r>
      <w:proofErr w:type="spellStart"/>
      <w:r w:rsidR="00140337">
        <w:rPr>
          <w:lang w:val="it-IT"/>
        </w:rPr>
        <w:t>resume_index</w:t>
      </w:r>
      <w:proofErr w:type="spellEnd"/>
      <w:r w:rsidR="00140337">
        <w:rPr>
          <w:lang w:val="it-IT"/>
        </w:rPr>
        <w:t>)</w:t>
      </w:r>
      <w:r w:rsidRPr="00D44D7A">
        <w:rPr>
          <w:lang w:val="it-IT"/>
        </w:rPr>
        <w:t xml:space="preserve"> per ogni rida del </w:t>
      </w:r>
      <w:proofErr w:type="spellStart"/>
      <w:r>
        <w:rPr>
          <w:lang w:val="it-IT"/>
        </w:rPr>
        <w:t>d</w:t>
      </w:r>
      <w:r w:rsidRPr="00D44D7A">
        <w:rPr>
          <w:lang w:val="it-IT"/>
        </w:rPr>
        <w:t>ataframe</w:t>
      </w:r>
      <w:proofErr w:type="spellEnd"/>
      <w:r w:rsidRPr="00D44D7A">
        <w:rPr>
          <w:lang w:val="it-IT"/>
        </w:rPr>
        <w:t xml:space="preserve"> </w:t>
      </w:r>
      <w:proofErr w:type="spellStart"/>
      <w:r w:rsidRPr="00D44D7A">
        <w:rPr>
          <w:lang w:val="it-IT"/>
        </w:rPr>
        <w:t>model_comparison</w:t>
      </w:r>
      <w:proofErr w:type="spellEnd"/>
      <w:r w:rsidRPr="00D44D7A">
        <w:rPr>
          <w:lang w:val="it-IT"/>
        </w:rPr>
        <w:t xml:space="preserve"> e a </w:t>
      </w:r>
      <w:r w:rsidR="008546B7" w:rsidRPr="00D44D7A">
        <w:rPr>
          <w:lang w:val="it-IT"/>
        </w:rPr>
        <w:t>raggruppare</w:t>
      </w:r>
      <w:r w:rsidRPr="00D44D7A">
        <w:rPr>
          <w:lang w:val="it-IT"/>
        </w:rPr>
        <w:t xml:space="preserve"> gli elementi per tipologia di modello per poter estrarre per ogni gruppo i "migliori" rappresentanti</w:t>
      </w:r>
    </w:p>
    <w:p w14:paraId="69EB5A99" w14:textId="7D94266C" w:rsidR="00140337" w:rsidRDefault="00140337" w:rsidP="00D44D7A">
      <w:pPr>
        <w:rPr>
          <w:lang w:val="it-IT"/>
        </w:rPr>
      </w:pPr>
      <w:r w:rsidRPr="00140337">
        <w:rPr>
          <w:lang w:val="it-IT"/>
        </w:rPr>
        <w:drawing>
          <wp:inline distT="0" distB="0" distL="0" distR="0" wp14:anchorId="1D1B3710" wp14:editId="31A1CA3A">
            <wp:extent cx="5731510" cy="1950085"/>
            <wp:effectExtent l="0" t="0" r="254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4"/>
                    <a:stretch>
                      <a:fillRect/>
                    </a:stretch>
                  </pic:blipFill>
                  <pic:spPr>
                    <a:xfrm>
                      <a:off x="0" y="0"/>
                      <a:ext cx="5731510" cy="1950085"/>
                    </a:xfrm>
                    <a:prstGeom prst="rect">
                      <a:avLst/>
                    </a:prstGeom>
                  </pic:spPr>
                </pic:pic>
              </a:graphicData>
            </a:graphic>
          </wp:inline>
        </w:drawing>
      </w:r>
    </w:p>
    <w:p w14:paraId="08558562" w14:textId="01BE3872" w:rsidR="00D16431" w:rsidRPr="00D16431" w:rsidRDefault="00D16431" w:rsidP="00D16431">
      <w:pPr>
        <w:rPr>
          <w:lang w:val="it-IT"/>
        </w:rPr>
      </w:pPr>
      <w:r>
        <w:rPr>
          <w:lang w:val="it-IT"/>
        </w:rPr>
        <w:t>P</w:t>
      </w:r>
      <w:r w:rsidRPr="00D16431">
        <w:rPr>
          <w:lang w:val="it-IT"/>
        </w:rPr>
        <w:t>er ogni "campione" di ogni algoritmo di clustering andremo ad analizzare le performance tramite:</w:t>
      </w:r>
    </w:p>
    <w:p w14:paraId="53EAAF22" w14:textId="77777777" w:rsidR="00D16431" w:rsidRPr="00D16431" w:rsidRDefault="00D16431" w:rsidP="00D16431">
      <w:pPr>
        <w:pStyle w:val="ListParagraph"/>
        <w:numPr>
          <w:ilvl w:val="0"/>
          <w:numId w:val="7"/>
        </w:numPr>
        <w:rPr>
          <w:lang w:val="it-IT"/>
        </w:rPr>
      </w:pPr>
      <w:r w:rsidRPr="00D16431">
        <w:rPr>
          <w:lang w:val="it-IT"/>
        </w:rPr>
        <w:t>matrice di confusione</w:t>
      </w:r>
    </w:p>
    <w:p w14:paraId="6D4D7D78" w14:textId="77777777" w:rsidR="00D16431" w:rsidRPr="00D16431" w:rsidRDefault="00D16431" w:rsidP="00D16431">
      <w:pPr>
        <w:pStyle w:val="ListParagraph"/>
        <w:numPr>
          <w:ilvl w:val="0"/>
          <w:numId w:val="7"/>
        </w:numPr>
        <w:rPr>
          <w:lang w:val="it-IT"/>
        </w:rPr>
      </w:pPr>
      <w:proofErr w:type="spellStart"/>
      <w:r w:rsidRPr="00D16431">
        <w:rPr>
          <w:lang w:val="it-IT"/>
        </w:rPr>
        <w:t>scatterplot</w:t>
      </w:r>
      <w:proofErr w:type="spellEnd"/>
      <w:r w:rsidRPr="00D16431">
        <w:rPr>
          <w:lang w:val="it-IT"/>
        </w:rPr>
        <w:t xml:space="preserve"> che presenta:</w:t>
      </w:r>
    </w:p>
    <w:p w14:paraId="50D367CB" w14:textId="77777777" w:rsidR="00D16431" w:rsidRPr="00D16431" w:rsidRDefault="00D16431" w:rsidP="00D16431">
      <w:pPr>
        <w:pStyle w:val="ListParagraph"/>
        <w:numPr>
          <w:ilvl w:val="1"/>
          <w:numId w:val="7"/>
        </w:numPr>
        <w:rPr>
          <w:lang w:val="it-IT"/>
        </w:rPr>
      </w:pPr>
      <w:r w:rsidRPr="00D16431">
        <w:rPr>
          <w:lang w:val="it-IT"/>
        </w:rPr>
        <w:t>asse x: la specie originale dell'elemento</w:t>
      </w:r>
    </w:p>
    <w:p w14:paraId="5941B2AF" w14:textId="77777777" w:rsidR="00D16431" w:rsidRPr="00D16431" w:rsidRDefault="00D16431" w:rsidP="00D16431">
      <w:pPr>
        <w:pStyle w:val="ListParagraph"/>
        <w:numPr>
          <w:ilvl w:val="1"/>
          <w:numId w:val="7"/>
        </w:numPr>
        <w:rPr>
          <w:lang w:val="it-IT"/>
        </w:rPr>
      </w:pPr>
      <w:r w:rsidRPr="00D16431">
        <w:rPr>
          <w:lang w:val="it-IT"/>
        </w:rPr>
        <w:t xml:space="preserve">asse y: la specie assegnata all'elemento tramite il metodo del </w:t>
      </w:r>
      <w:proofErr w:type="spellStart"/>
      <w:r w:rsidRPr="00D16431">
        <w:rPr>
          <w:lang w:val="it-IT"/>
        </w:rPr>
        <w:t>majority</w:t>
      </w:r>
      <w:proofErr w:type="spellEnd"/>
      <w:r w:rsidRPr="00D16431">
        <w:rPr>
          <w:lang w:val="it-IT"/>
        </w:rPr>
        <w:t xml:space="preserve"> </w:t>
      </w:r>
      <w:proofErr w:type="spellStart"/>
      <w:r w:rsidRPr="00D16431">
        <w:rPr>
          <w:lang w:val="it-IT"/>
        </w:rPr>
        <w:t>voting</w:t>
      </w:r>
      <w:proofErr w:type="spellEnd"/>
      <w:r w:rsidRPr="00D16431">
        <w:rPr>
          <w:lang w:val="it-IT"/>
        </w:rPr>
        <w:t xml:space="preserve"> (ovvero per ogni cluster </w:t>
      </w:r>
      <w:proofErr w:type="spellStart"/>
      <w:r w:rsidRPr="00D16431">
        <w:rPr>
          <w:lang w:val="it-IT"/>
        </w:rPr>
        <w:t>assegnamo</w:t>
      </w:r>
      <w:proofErr w:type="spellEnd"/>
      <w:r w:rsidRPr="00D16431">
        <w:rPr>
          <w:lang w:val="it-IT"/>
        </w:rPr>
        <w:t xml:space="preserve"> l'etichetta degli elementi a massima rappresentanza all'interno di essa)</w:t>
      </w:r>
    </w:p>
    <w:p w14:paraId="4870B88B" w14:textId="77777777" w:rsidR="00D16431" w:rsidRPr="00D16431" w:rsidRDefault="00D16431" w:rsidP="00D16431">
      <w:pPr>
        <w:pStyle w:val="ListParagraph"/>
        <w:numPr>
          <w:ilvl w:val="1"/>
          <w:numId w:val="7"/>
        </w:numPr>
        <w:rPr>
          <w:lang w:val="it-IT"/>
        </w:rPr>
      </w:pPr>
      <w:r w:rsidRPr="00D16431">
        <w:rPr>
          <w:lang w:val="it-IT"/>
        </w:rPr>
        <w:t xml:space="preserve">colore diverso per ogni cluster generato dall'algoritmo (riportato </w:t>
      </w:r>
      <w:proofErr w:type="gramStart"/>
      <w:r w:rsidRPr="00D16431">
        <w:rPr>
          <w:lang w:val="it-IT"/>
        </w:rPr>
        <w:t>il leggenda</w:t>
      </w:r>
      <w:proofErr w:type="gramEnd"/>
      <w:r w:rsidRPr="00D16431">
        <w:rPr>
          <w:lang w:val="it-IT"/>
        </w:rPr>
        <w:t>)</w:t>
      </w:r>
    </w:p>
    <w:p w14:paraId="379308D4" w14:textId="08690B8D" w:rsidR="00D16431" w:rsidRDefault="00D16431" w:rsidP="00D16431">
      <w:pPr>
        <w:pStyle w:val="ListParagraph"/>
        <w:numPr>
          <w:ilvl w:val="0"/>
          <w:numId w:val="7"/>
        </w:numPr>
        <w:rPr>
          <w:lang w:val="it-IT"/>
        </w:rPr>
      </w:pPr>
      <w:proofErr w:type="spellStart"/>
      <w:r w:rsidRPr="00D16431">
        <w:rPr>
          <w:lang w:val="it-IT"/>
        </w:rPr>
        <w:t>BarPlot</w:t>
      </w:r>
      <w:proofErr w:type="spellEnd"/>
      <w:r w:rsidRPr="00D16431">
        <w:rPr>
          <w:lang w:val="it-IT"/>
        </w:rPr>
        <w:t xml:space="preserve"> della correlazione tra le features e il cluster assegnato dall'algoritmo comparato </w:t>
      </w:r>
      <w:proofErr w:type="gramStart"/>
      <w:r w:rsidRPr="00D16431">
        <w:rPr>
          <w:lang w:val="it-IT"/>
        </w:rPr>
        <w:t xml:space="preserve">nel </w:t>
      </w:r>
      <w:r>
        <w:rPr>
          <w:lang w:val="it-IT"/>
        </w:rPr>
        <w:t xml:space="preserve"> </w:t>
      </w:r>
      <w:r w:rsidRPr="00D16431">
        <w:rPr>
          <w:lang w:val="it-IT"/>
        </w:rPr>
        <w:t>grafico</w:t>
      </w:r>
      <w:proofErr w:type="gramEnd"/>
      <w:r w:rsidRPr="00D16431">
        <w:rPr>
          <w:lang w:val="it-IT"/>
        </w:rPr>
        <w:t xml:space="preserve"> speculare sottostante) con la correlazione tra le features e la specie (proveniente dal </w:t>
      </w:r>
      <w:proofErr w:type="spellStart"/>
      <w:r w:rsidRPr="00D16431">
        <w:rPr>
          <w:lang w:val="it-IT"/>
        </w:rPr>
        <w:t>majority</w:t>
      </w:r>
      <w:proofErr w:type="spellEnd"/>
      <w:r w:rsidRPr="00D16431">
        <w:rPr>
          <w:lang w:val="it-IT"/>
        </w:rPr>
        <w:t xml:space="preserve"> </w:t>
      </w:r>
      <w:proofErr w:type="spellStart"/>
      <w:r w:rsidRPr="00D16431">
        <w:rPr>
          <w:lang w:val="it-IT"/>
        </w:rPr>
        <w:t>voting</w:t>
      </w:r>
      <w:proofErr w:type="spellEnd"/>
      <w:r w:rsidRPr="00D16431">
        <w:rPr>
          <w:lang w:val="it-IT"/>
        </w:rPr>
        <w:t xml:space="preserve"> del cluster) all'interno del dataset originale</w:t>
      </w:r>
    </w:p>
    <w:p w14:paraId="77088665" w14:textId="3D3CF86B" w:rsidR="007C7941" w:rsidRDefault="007C7941">
      <w:pPr>
        <w:rPr>
          <w:lang w:val="it-IT"/>
        </w:rPr>
      </w:pPr>
      <w:r>
        <w:rPr>
          <w:lang w:val="it-IT"/>
        </w:rPr>
        <w:br w:type="page"/>
      </w:r>
    </w:p>
    <w:p w14:paraId="6712F65D" w14:textId="274C5AB1" w:rsidR="00497FC1" w:rsidRDefault="007C7941" w:rsidP="007C7941">
      <w:pPr>
        <w:pStyle w:val="Heading2"/>
        <w:rPr>
          <w:lang w:val="it-IT"/>
        </w:rPr>
      </w:pPr>
      <w:proofErr w:type="spellStart"/>
      <w:r w:rsidRPr="007C7941">
        <w:rPr>
          <w:lang w:val="it-IT"/>
        </w:rPr>
        <w:lastRenderedPageBreak/>
        <w:t>AffinityPropagation</w:t>
      </w:r>
      <w:proofErr w:type="spellEnd"/>
      <w:r>
        <w:rPr>
          <w:lang w:val="it-IT"/>
        </w:rPr>
        <w:t xml:space="preserve"> </w:t>
      </w:r>
      <w:r w:rsidRPr="007C7941">
        <w:rPr>
          <w:lang w:val="it-IT"/>
        </w:rPr>
        <w:t>k=0.5</w:t>
      </w:r>
    </w:p>
    <w:p w14:paraId="373FFC30" w14:textId="77777777" w:rsidR="005A115C" w:rsidRPr="005A115C" w:rsidRDefault="005A115C" w:rsidP="005A115C">
      <w:pPr>
        <w:rPr>
          <w:lang w:val="it-IT"/>
        </w:rPr>
      </w:pPr>
    </w:p>
    <w:p w14:paraId="5CB685AB" w14:textId="76494920" w:rsidR="007C7941" w:rsidRPr="007C7941" w:rsidRDefault="00C32DD0" w:rsidP="007C7941">
      <w:pPr>
        <w:rPr>
          <w:lang w:val="it-IT"/>
        </w:rPr>
      </w:pPr>
      <w:r w:rsidRPr="00C32DD0">
        <w:rPr>
          <w:lang w:val="it-IT"/>
        </w:rPr>
        <w:drawing>
          <wp:inline distT="0" distB="0" distL="0" distR="0" wp14:anchorId="1B39D2B6" wp14:editId="327756DE">
            <wp:extent cx="2872757" cy="2440763"/>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5"/>
                    <a:stretch>
                      <a:fillRect/>
                    </a:stretch>
                  </pic:blipFill>
                  <pic:spPr>
                    <a:xfrm>
                      <a:off x="0" y="0"/>
                      <a:ext cx="2884491" cy="2450733"/>
                    </a:xfrm>
                    <a:prstGeom prst="rect">
                      <a:avLst/>
                    </a:prstGeom>
                  </pic:spPr>
                </pic:pic>
              </a:graphicData>
            </a:graphic>
          </wp:inline>
        </w:drawing>
      </w:r>
      <w:r w:rsidR="005A115C" w:rsidRPr="005A115C">
        <w:rPr>
          <w:lang w:val="it-IT"/>
        </w:rPr>
        <w:drawing>
          <wp:inline distT="0" distB="0" distL="0" distR="0" wp14:anchorId="26DAC316" wp14:editId="306037CC">
            <wp:extent cx="2667896" cy="2194560"/>
            <wp:effectExtent l="0" t="0" r="0" b="0"/>
            <wp:docPr id="25" name="Picture 25"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 bubble chart&#10;&#10;Description automatically generated"/>
                    <pic:cNvPicPr/>
                  </pic:nvPicPr>
                  <pic:blipFill>
                    <a:blip r:embed="rId26"/>
                    <a:stretch>
                      <a:fillRect/>
                    </a:stretch>
                  </pic:blipFill>
                  <pic:spPr>
                    <a:xfrm>
                      <a:off x="0" y="0"/>
                      <a:ext cx="2674759" cy="2200205"/>
                    </a:xfrm>
                    <a:prstGeom prst="rect">
                      <a:avLst/>
                    </a:prstGeom>
                  </pic:spPr>
                </pic:pic>
              </a:graphicData>
            </a:graphic>
          </wp:inline>
        </w:drawing>
      </w:r>
    </w:p>
    <w:sectPr w:rsidR="007C7941" w:rsidRPr="007C7941" w:rsidSect="00EF4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DE8"/>
    <w:multiLevelType w:val="hybridMultilevel"/>
    <w:tmpl w:val="9FF89F18"/>
    <w:lvl w:ilvl="0" w:tplc="3E4A0742">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45E1AEA"/>
    <w:multiLevelType w:val="hybridMultilevel"/>
    <w:tmpl w:val="6376242C"/>
    <w:lvl w:ilvl="0" w:tplc="3E4A07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714E21"/>
    <w:multiLevelType w:val="hybridMultilevel"/>
    <w:tmpl w:val="0D7E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6B034C"/>
    <w:multiLevelType w:val="hybridMultilevel"/>
    <w:tmpl w:val="D6C2788A"/>
    <w:lvl w:ilvl="0" w:tplc="3E4A074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F4D2C64"/>
    <w:multiLevelType w:val="hybridMultilevel"/>
    <w:tmpl w:val="8AE8542E"/>
    <w:lvl w:ilvl="0" w:tplc="DBFE1B46">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72416B27"/>
    <w:multiLevelType w:val="hybridMultilevel"/>
    <w:tmpl w:val="1DD02942"/>
    <w:lvl w:ilvl="0" w:tplc="3E4A07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521671"/>
    <w:multiLevelType w:val="hybridMultilevel"/>
    <w:tmpl w:val="24F89EBE"/>
    <w:lvl w:ilvl="0" w:tplc="3E4A074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789468">
    <w:abstractNumId w:val="2"/>
  </w:num>
  <w:num w:numId="2" w16cid:durableId="1824541621">
    <w:abstractNumId w:val="3"/>
  </w:num>
  <w:num w:numId="3" w16cid:durableId="607546996">
    <w:abstractNumId w:val="4"/>
  </w:num>
  <w:num w:numId="4" w16cid:durableId="500705462">
    <w:abstractNumId w:val="6"/>
  </w:num>
  <w:num w:numId="5" w16cid:durableId="184637840">
    <w:abstractNumId w:val="1"/>
  </w:num>
  <w:num w:numId="6" w16cid:durableId="446048758">
    <w:abstractNumId w:val="5"/>
  </w:num>
  <w:num w:numId="7" w16cid:durableId="1552614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66"/>
    <w:rsid w:val="000202DF"/>
    <w:rsid w:val="00027995"/>
    <w:rsid w:val="000304C4"/>
    <w:rsid w:val="000A4B81"/>
    <w:rsid w:val="000B0A25"/>
    <w:rsid w:val="000E389A"/>
    <w:rsid w:val="0010530A"/>
    <w:rsid w:val="00116E75"/>
    <w:rsid w:val="00140337"/>
    <w:rsid w:val="0014133D"/>
    <w:rsid w:val="00162D93"/>
    <w:rsid w:val="001A762A"/>
    <w:rsid w:val="001F1993"/>
    <w:rsid w:val="002C494E"/>
    <w:rsid w:val="002D1885"/>
    <w:rsid w:val="0030021C"/>
    <w:rsid w:val="003477DC"/>
    <w:rsid w:val="003A1238"/>
    <w:rsid w:val="003C0A1E"/>
    <w:rsid w:val="003D2D0F"/>
    <w:rsid w:val="003E160B"/>
    <w:rsid w:val="003E1AF8"/>
    <w:rsid w:val="003F01F9"/>
    <w:rsid w:val="00405827"/>
    <w:rsid w:val="00446CAF"/>
    <w:rsid w:val="00474026"/>
    <w:rsid w:val="00480F3F"/>
    <w:rsid w:val="004906D4"/>
    <w:rsid w:val="004930C3"/>
    <w:rsid w:val="00497FC1"/>
    <w:rsid w:val="004E35B2"/>
    <w:rsid w:val="00545404"/>
    <w:rsid w:val="0059601F"/>
    <w:rsid w:val="005A115C"/>
    <w:rsid w:val="005B6771"/>
    <w:rsid w:val="005F2A3E"/>
    <w:rsid w:val="006305BD"/>
    <w:rsid w:val="00671ABF"/>
    <w:rsid w:val="00690904"/>
    <w:rsid w:val="006B26C8"/>
    <w:rsid w:val="006C1A06"/>
    <w:rsid w:val="006E37D4"/>
    <w:rsid w:val="006F46CE"/>
    <w:rsid w:val="006F748B"/>
    <w:rsid w:val="007519E9"/>
    <w:rsid w:val="00773786"/>
    <w:rsid w:val="0078481A"/>
    <w:rsid w:val="007944FA"/>
    <w:rsid w:val="007A0B1E"/>
    <w:rsid w:val="007C1CBA"/>
    <w:rsid w:val="007C7941"/>
    <w:rsid w:val="007E3F11"/>
    <w:rsid w:val="007F0C66"/>
    <w:rsid w:val="00826266"/>
    <w:rsid w:val="00842D68"/>
    <w:rsid w:val="008546B7"/>
    <w:rsid w:val="00920EFE"/>
    <w:rsid w:val="00936E1C"/>
    <w:rsid w:val="00941CC7"/>
    <w:rsid w:val="00953FAA"/>
    <w:rsid w:val="00957A54"/>
    <w:rsid w:val="00997CE5"/>
    <w:rsid w:val="009B1B2E"/>
    <w:rsid w:val="009B649E"/>
    <w:rsid w:val="009D1D01"/>
    <w:rsid w:val="00A132ED"/>
    <w:rsid w:val="00A16873"/>
    <w:rsid w:val="00A47047"/>
    <w:rsid w:val="00A63ABA"/>
    <w:rsid w:val="00A92B5A"/>
    <w:rsid w:val="00A9537A"/>
    <w:rsid w:val="00AD1AB9"/>
    <w:rsid w:val="00AE2ECA"/>
    <w:rsid w:val="00AF2E47"/>
    <w:rsid w:val="00B73947"/>
    <w:rsid w:val="00BB5BF1"/>
    <w:rsid w:val="00C17C64"/>
    <w:rsid w:val="00C32DD0"/>
    <w:rsid w:val="00C36192"/>
    <w:rsid w:val="00C46EC2"/>
    <w:rsid w:val="00C613FF"/>
    <w:rsid w:val="00C93148"/>
    <w:rsid w:val="00CB6A7B"/>
    <w:rsid w:val="00CC6153"/>
    <w:rsid w:val="00CD384C"/>
    <w:rsid w:val="00D039FD"/>
    <w:rsid w:val="00D16431"/>
    <w:rsid w:val="00D27584"/>
    <w:rsid w:val="00D43C54"/>
    <w:rsid w:val="00D44D7A"/>
    <w:rsid w:val="00D77413"/>
    <w:rsid w:val="00DA3159"/>
    <w:rsid w:val="00E43B2A"/>
    <w:rsid w:val="00E60661"/>
    <w:rsid w:val="00E82B52"/>
    <w:rsid w:val="00E92027"/>
    <w:rsid w:val="00ED08D1"/>
    <w:rsid w:val="00EF45DC"/>
    <w:rsid w:val="00F149F2"/>
    <w:rsid w:val="00F85D4B"/>
    <w:rsid w:val="00F917AB"/>
    <w:rsid w:val="00FA2E57"/>
    <w:rsid w:val="00FB3F90"/>
    <w:rsid w:val="00FD7C7C"/>
    <w:rsid w:val="00FE4CF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4A3D"/>
  <w15:chartTrackingRefBased/>
  <w15:docId w15:val="{11556C35-4A85-4452-ACA3-BDC1D3E1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A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9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A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1AF8"/>
    <w:pPr>
      <w:ind w:left="720"/>
      <w:contextualSpacing/>
    </w:pPr>
  </w:style>
  <w:style w:type="character" w:customStyle="1" w:styleId="Heading2Char">
    <w:name w:val="Heading 2 Char"/>
    <w:basedOn w:val="DefaultParagraphFont"/>
    <w:link w:val="Heading2"/>
    <w:uiPriority w:val="9"/>
    <w:rsid w:val="0002799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A7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A762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395482">
      <w:bodyDiv w:val="1"/>
      <w:marLeft w:val="0"/>
      <w:marRight w:val="0"/>
      <w:marTop w:val="0"/>
      <w:marBottom w:val="0"/>
      <w:divBdr>
        <w:top w:val="none" w:sz="0" w:space="0" w:color="auto"/>
        <w:left w:val="none" w:sz="0" w:space="0" w:color="auto"/>
        <w:bottom w:val="none" w:sz="0" w:space="0" w:color="auto"/>
        <w:right w:val="none" w:sz="0" w:space="0" w:color="auto"/>
      </w:divBdr>
    </w:div>
    <w:div w:id="1139687548">
      <w:bodyDiv w:val="1"/>
      <w:marLeft w:val="0"/>
      <w:marRight w:val="0"/>
      <w:marTop w:val="0"/>
      <w:marBottom w:val="0"/>
      <w:divBdr>
        <w:top w:val="none" w:sz="0" w:space="0" w:color="auto"/>
        <w:left w:val="none" w:sz="0" w:space="0" w:color="auto"/>
        <w:bottom w:val="none" w:sz="0" w:space="0" w:color="auto"/>
        <w:right w:val="none" w:sz="0" w:space="0" w:color="auto"/>
      </w:divBdr>
    </w:div>
    <w:div w:id="1293947306">
      <w:bodyDiv w:val="1"/>
      <w:marLeft w:val="0"/>
      <w:marRight w:val="0"/>
      <w:marTop w:val="0"/>
      <w:marBottom w:val="0"/>
      <w:divBdr>
        <w:top w:val="none" w:sz="0" w:space="0" w:color="auto"/>
        <w:left w:val="none" w:sz="0" w:space="0" w:color="auto"/>
        <w:bottom w:val="none" w:sz="0" w:space="0" w:color="auto"/>
        <w:right w:val="none" w:sz="0" w:space="0" w:color="auto"/>
      </w:divBdr>
    </w:div>
    <w:div w:id="1384327803">
      <w:bodyDiv w:val="1"/>
      <w:marLeft w:val="0"/>
      <w:marRight w:val="0"/>
      <w:marTop w:val="0"/>
      <w:marBottom w:val="0"/>
      <w:divBdr>
        <w:top w:val="none" w:sz="0" w:space="0" w:color="auto"/>
        <w:left w:val="none" w:sz="0" w:space="0" w:color="auto"/>
        <w:bottom w:val="none" w:sz="0" w:space="0" w:color="auto"/>
        <w:right w:val="none" w:sz="0" w:space="0" w:color="auto"/>
      </w:divBdr>
    </w:div>
    <w:div w:id="190672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15</Pages>
  <Words>2328</Words>
  <Characters>13270</Characters>
  <Application>Microsoft Office Word</Application>
  <DocSecurity>0</DocSecurity>
  <Lines>110</Lines>
  <Paragraphs>31</Paragraphs>
  <ScaleCrop>false</ScaleCrop>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Carpignani</dc:creator>
  <cp:keywords/>
  <dc:description/>
  <cp:lastModifiedBy>Fernando Carpignani</cp:lastModifiedBy>
  <cp:revision>105</cp:revision>
  <dcterms:created xsi:type="dcterms:W3CDTF">2023-04-22T13:04:00Z</dcterms:created>
  <dcterms:modified xsi:type="dcterms:W3CDTF">2023-04-22T14:46:00Z</dcterms:modified>
</cp:coreProperties>
</file>