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73843" w14:textId="77777777" w:rsidR="00325069" w:rsidRPr="003A46A2" w:rsidRDefault="00325069" w:rsidP="00882D27">
      <w:pPr>
        <w:rPr>
          <w:b/>
          <w:color w:val="002060"/>
          <w:sz w:val="32"/>
          <w:szCs w:val="32"/>
        </w:rPr>
      </w:pPr>
      <w:r w:rsidRPr="003A46A2">
        <w:rPr>
          <w:b/>
          <w:color w:val="002060"/>
          <w:sz w:val="32"/>
          <w:szCs w:val="32"/>
        </w:rPr>
        <w:t xml:space="preserve">PRACTICA 1- TIPOLOGIA Y CICLO DE VIDA DE LOS DATOS </w:t>
      </w:r>
    </w:p>
    <w:p w14:paraId="53C66A55" w14:textId="77777777" w:rsidR="00882D27" w:rsidRDefault="00882D27" w:rsidP="00882D27">
      <w:r w:rsidRPr="003A46A2">
        <w:rPr>
          <w:b/>
          <w:color w:val="002060"/>
        </w:rPr>
        <w:t>Autores:</w:t>
      </w:r>
      <w:r w:rsidRPr="003A46A2">
        <w:rPr>
          <w:color w:val="002060"/>
        </w:rPr>
        <w:t xml:space="preserve"> </w:t>
      </w:r>
      <w:r>
        <w:t xml:space="preserve">Gabriel peso Bañuelos, Jon Ortiz </w:t>
      </w:r>
      <w:proofErr w:type="spellStart"/>
      <w:r>
        <w:t>Abalia</w:t>
      </w:r>
      <w:proofErr w:type="spellEnd"/>
    </w:p>
    <w:p w14:paraId="7DEA32CA" w14:textId="77777777" w:rsidR="00882D27" w:rsidRDefault="00882D27" w:rsidP="00882D27">
      <w:r w:rsidRPr="003A46A2">
        <w:rPr>
          <w:b/>
          <w:color w:val="002060"/>
        </w:rPr>
        <w:t>Fecha:</w:t>
      </w:r>
      <w:r w:rsidRPr="003A46A2">
        <w:rPr>
          <w:color w:val="002060"/>
        </w:rPr>
        <w:t xml:space="preserve"> </w:t>
      </w:r>
      <w:r>
        <w:t>abril 2019</w:t>
      </w:r>
    </w:p>
    <w:p w14:paraId="1CAB6F83" w14:textId="77777777" w:rsidR="00325069" w:rsidRDefault="00325069" w:rsidP="00C87DC2">
      <w:pPr>
        <w:pBdr>
          <w:bottom w:val="double" w:sz="4" w:space="1" w:color="auto"/>
        </w:pBdr>
        <w:tabs>
          <w:tab w:val="left" w:pos="3270"/>
        </w:tabs>
      </w:pPr>
      <w:r>
        <w:tab/>
      </w:r>
    </w:p>
    <w:p w14:paraId="2A7A3D80" w14:textId="103E7914" w:rsidR="00325069" w:rsidRDefault="00325069" w:rsidP="00325069">
      <w:pPr>
        <w:rPr>
          <w:b/>
          <w:color w:val="002060"/>
          <w:sz w:val="32"/>
          <w:szCs w:val="32"/>
        </w:rPr>
      </w:pPr>
      <w:r w:rsidRPr="00325069">
        <w:rPr>
          <w:b/>
          <w:color w:val="002060"/>
          <w:sz w:val="32"/>
          <w:szCs w:val="32"/>
        </w:rPr>
        <w:t>Guía de eventos culturales de ámbito nacional</w:t>
      </w:r>
    </w:p>
    <w:p w14:paraId="47B7BF6B" w14:textId="77777777" w:rsidR="00C3364E" w:rsidRDefault="00C3364E" w:rsidP="00325069">
      <w:pPr>
        <w:rPr>
          <w:b/>
          <w:color w:val="002060"/>
          <w:sz w:val="32"/>
          <w:szCs w:val="32"/>
        </w:rPr>
      </w:pPr>
    </w:p>
    <w:p w14:paraId="2E961D42" w14:textId="77777777" w:rsidR="00C87DC2" w:rsidRDefault="00C87DC2" w:rsidP="00325069">
      <w:pPr>
        <w:rPr>
          <w:b/>
          <w:color w:val="002060"/>
          <w:sz w:val="28"/>
          <w:szCs w:val="28"/>
        </w:rPr>
      </w:pPr>
      <w:r w:rsidRPr="00C87DC2">
        <w:rPr>
          <w:b/>
          <w:color w:val="002060"/>
          <w:sz w:val="28"/>
          <w:szCs w:val="28"/>
        </w:rPr>
        <w:t>Contexto</w:t>
      </w:r>
    </w:p>
    <w:p w14:paraId="4FED4AF0" w14:textId="77777777" w:rsidR="00D61357" w:rsidRDefault="00C87DC2" w:rsidP="00D61357">
      <w:pPr>
        <w:jc w:val="both"/>
        <w:rPr>
          <w:sz w:val="24"/>
          <w:szCs w:val="24"/>
        </w:rPr>
      </w:pPr>
      <w:r w:rsidRPr="00C87DC2">
        <w:rPr>
          <w:sz w:val="24"/>
          <w:szCs w:val="24"/>
        </w:rPr>
        <w:t xml:space="preserve">Actualmente existen múltiples </w:t>
      </w:r>
      <w:r>
        <w:rPr>
          <w:sz w:val="24"/>
          <w:szCs w:val="24"/>
        </w:rPr>
        <w:t xml:space="preserve">buscadores online de espectáculos culturales que pueden variar en cuanto a ámbito geográfico, tipos de espectáculos o granularidad de las características de los mismos. </w:t>
      </w:r>
    </w:p>
    <w:p w14:paraId="5D60AA7C" w14:textId="77777777" w:rsidR="00C87DC2" w:rsidRDefault="00C87DC2" w:rsidP="00D61357">
      <w:pPr>
        <w:jc w:val="both"/>
        <w:rPr>
          <w:sz w:val="24"/>
          <w:szCs w:val="24"/>
        </w:rPr>
      </w:pPr>
      <w:r>
        <w:rPr>
          <w:sz w:val="24"/>
          <w:szCs w:val="24"/>
        </w:rPr>
        <w:t>La idea con este proyecto es, por un lado, integrar en un único listado los registros contenidos en los múltiples buscadores</w:t>
      </w:r>
      <w:r w:rsidR="00D61357">
        <w:rPr>
          <w:sz w:val="24"/>
          <w:szCs w:val="24"/>
        </w:rPr>
        <w:t xml:space="preserve"> ofreciendo así un registro de referencia de eventos culturales </w:t>
      </w:r>
      <w:r>
        <w:rPr>
          <w:sz w:val="24"/>
          <w:szCs w:val="24"/>
        </w:rPr>
        <w:t xml:space="preserve">y, por otro, </w:t>
      </w:r>
      <w:r w:rsidR="00D61357">
        <w:rPr>
          <w:sz w:val="24"/>
          <w:szCs w:val="24"/>
        </w:rPr>
        <w:t>aportar un repositorio de calidad para la realización de proyectos de minería de datos.</w:t>
      </w:r>
    </w:p>
    <w:p w14:paraId="607933F5" w14:textId="6F374CD3" w:rsidR="00D61357" w:rsidRDefault="00126052" w:rsidP="00D61357">
      <w:pPr>
        <w:jc w:val="both"/>
        <w:rPr>
          <w:sz w:val="24"/>
          <w:szCs w:val="24"/>
        </w:rPr>
      </w:pPr>
      <w:r>
        <w:rPr>
          <w:sz w:val="24"/>
          <w:szCs w:val="24"/>
        </w:rPr>
        <w:t>Como</w:t>
      </w:r>
      <w:r w:rsidR="00D61357">
        <w:rPr>
          <w:sz w:val="24"/>
          <w:szCs w:val="24"/>
        </w:rPr>
        <w:t xml:space="preserve"> prueba de concepto</w:t>
      </w:r>
      <w:r>
        <w:rPr>
          <w:sz w:val="24"/>
          <w:szCs w:val="24"/>
        </w:rPr>
        <w:t>, el presente trabajo tiene como objetivo el volcado de los datos de un buscador de eventos culturales muy utilizado como es “Atrápalo” (</w:t>
      </w:r>
      <w:hyperlink r:id="rId11" w:history="1">
        <w:r w:rsidRPr="00126052">
          <w:rPr>
            <w:rStyle w:val="Hipervnculo"/>
            <w:sz w:val="24"/>
            <w:szCs w:val="24"/>
          </w:rPr>
          <w:t>https://www.atrapalo.com/entradas/home_nacional/</w:t>
        </w:r>
      </w:hyperlink>
      <w:r>
        <w:rPr>
          <w:sz w:val="24"/>
          <w:szCs w:val="24"/>
        </w:rPr>
        <w:t>)</w:t>
      </w:r>
      <w:r w:rsidR="00560812">
        <w:rPr>
          <w:sz w:val="24"/>
          <w:szCs w:val="24"/>
        </w:rPr>
        <w:t>.</w:t>
      </w:r>
    </w:p>
    <w:p w14:paraId="378B3C81" w14:textId="77777777" w:rsidR="00C3364E" w:rsidRDefault="00C3364E" w:rsidP="00D61357">
      <w:pPr>
        <w:jc w:val="both"/>
        <w:rPr>
          <w:sz w:val="24"/>
          <w:szCs w:val="24"/>
        </w:rPr>
      </w:pPr>
    </w:p>
    <w:p w14:paraId="24CB20D6" w14:textId="77777777" w:rsidR="00560812" w:rsidRDefault="00560812" w:rsidP="00560812">
      <w:pPr>
        <w:rPr>
          <w:b/>
          <w:color w:val="002060"/>
          <w:sz w:val="28"/>
          <w:szCs w:val="28"/>
        </w:rPr>
      </w:pPr>
      <w:r w:rsidRPr="00560812">
        <w:rPr>
          <w:b/>
          <w:color w:val="002060"/>
          <w:sz w:val="28"/>
          <w:szCs w:val="28"/>
        </w:rPr>
        <w:t>Título</w:t>
      </w:r>
    </w:p>
    <w:p w14:paraId="1FB77BA0" w14:textId="77777777" w:rsidR="00560812" w:rsidRDefault="00560812" w:rsidP="00560812">
      <w:pPr>
        <w:rPr>
          <w:sz w:val="24"/>
          <w:szCs w:val="24"/>
        </w:rPr>
      </w:pPr>
      <w:commentRangeStart w:id="0"/>
      <w:proofErr w:type="spellStart"/>
      <w:r w:rsidRPr="00560812">
        <w:rPr>
          <w:sz w:val="24"/>
          <w:szCs w:val="24"/>
        </w:rPr>
        <w:t>Eventos</w:t>
      </w:r>
      <w:r>
        <w:rPr>
          <w:sz w:val="24"/>
          <w:szCs w:val="24"/>
        </w:rPr>
        <w:t>_culturales</w:t>
      </w:r>
      <w:proofErr w:type="spellEnd"/>
      <w:r>
        <w:rPr>
          <w:sz w:val="24"/>
          <w:szCs w:val="24"/>
        </w:rPr>
        <w:t>: “</w:t>
      </w:r>
      <w:r w:rsidRPr="00560812">
        <w:rPr>
          <w:b/>
          <w:sz w:val="24"/>
          <w:szCs w:val="24"/>
        </w:rPr>
        <w:t>eventos_culturales.csv</w:t>
      </w:r>
      <w:r>
        <w:rPr>
          <w:sz w:val="24"/>
          <w:szCs w:val="24"/>
        </w:rPr>
        <w:t>”</w:t>
      </w:r>
    </w:p>
    <w:p w14:paraId="5D0E6059" w14:textId="77777777" w:rsidR="00560812" w:rsidRDefault="00560812" w:rsidP="00560812">
      <w:pPr>
        <w:rPr>
          <w:sz w:val="24"/>
          <w:szCs w:val="24"/>
        </w:rPr>
      </w:pPr>
      <w:r>
        <w:rPr>
          <w:sz w:val="24"/>
          <w:szCs w:val="24"/>
        </w:rPr>
        <w:t>Eventos: “</w:t>
      </w:r>
      <w:r w:rsidRPr="00560812">
        <w:rPr>
          <w:b/>
          <w:sz w:val="24"/>
          <w:szCs w:val="24"/>
        </w:rPr>
        <w:t>eventos.csv</w:t>
      </w:r>
      <w:r>
        <w:rPr>
          <w:sz w:val="24"/>
          <w:szCs w:val="24"/>
        </w:rPr>
        <w:t>”</w:t>
      </w:r>
    </w:p>
    <w:p w14:paraId="0B930B28" w14:textId="77777777" w:rsidR="00560812" w:rsidRDefault="00560812" w:rsidP="00560812">
      <w:pPr>
        <w:rPr>
          <w:sz w:val="24"/>
          <w:szCs w:val="24"/>
        </w:rPr>
      </w:pPr>
      <w:r>
        <w:rPr>
          <w:sz w:val="24"/>
          <w:szCs w:val="24"/>
        </w:rPr>
        <w:t>Cultura: “</w:t>
      </w:r>
      <w:r w:rsidRPr="00560812">
        <w:rPr>
          <w:b/>
          <w:sz w:val="24"/>
          <w:szCs w:val="24"/>
        </w:rPr>
        <w:t>cultura.csv</w:t>
      </w:r>
      <w:r>
        <w:rPr>
          <w:sz w:val="24"/>
          <w:szCs w:val="24"/>
        </w:rPr>
        <w:t>”</w:t>
      </w:r>
      <w:commentRangeEnd w:id="0"/>
      <w:r>
        <w:rPr>
          <w:rStyle w:val="Refdecomentario"/>
        </w:rPr>
        <w:commentReference w:id="0"/>
      </w:r>
    </w:p>
    <w:p w14:paraId="231FA253" w14:textId="739CF275" w:rsidR="003A46A2" w:rsidRDefault="003A46A2" w:rsidP="00560812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Espectaculos</w:t>
      </w:r>
      <w:proofErr w:type="spellEnd"/>
      <w:r>
        <w:rPr>
          <w:sz w:val="24"/>
          <w:szCs w:val="24"/>
        </w:rPr>
        <w:t>: “</w:t>
      </w:r>
      <w:r w:rsidRPr="003A46A2">
        <w:rPr>
          <w:b/>
          <w:sz w:val="24"/>
          <w:szCs w:val="24"/>
        </w:rPr>
        <w:t>espectaculos.csv”</w:t>
      </w:r>
    </w:p>
    <w:p w14:paraId="670E6B49" w14:textId="77777777" w:rsidR="00C3364E" w:rsidRPr="00560812" w:rsidRDefault="00C3364E" w:rsidP="00560812">
      <w:pPr>
        <w:rPr>
          <w:sz w:val="24"/>
          <w:szCs w:val="24"/>
        </w:rPr>
      </w:pPr>
    </w:p>
    <w:p w14:paraId="0FA304C0" w14:textId="77777777" w:rsidR="00560812" w:rsidRDefault="00560812" w:rsidP="00560812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Descripción</w:t>
      </w:r>
    </w:p>
    <w:p w14:paraId="7BF9EEDF" w14:textId="77777777" w:rsidR="00866956" w:rsidRDefault="00560812" w:rsidP="002C00F3">
      <w:pPr>
        <w:jc w:val="both"/>
        <w:rPr>
          <w:sz w:val="24"/>
          <w:szCs w:val="24"/>
        </w:rPr>
      </w:pPr>
      <w:r w:rsidRPr="00560812">
        <w:rPr>
          <w:sz w:val="24"/>
          <w:szCs w:val="24"/>
        </w:rPr>
        <w:t xml:space="preserve">El conjunto de datos </w:t>
      </w:r>
      <w:r>
        <w:rPr>
          <w:sz w:val="24"/>
          <w:szCs w:val="24"/>
        </w:rPr>
        <w:t xml:space="preserve">se ha extraído de la siguiente página web de </w:t>
      </w:r>
      <w:hyperlink r:id="rId15" w:history="1">
        <w:r w:rsidRPr="00560812">
          <w:rPr>
            <w:rStyle w:val="Hipervnculo"/>
            <w:sz w:val="24"/>
            <w:szCs w:val="24"/>
          </w:rPr>
          <w:t>Atrápalo</w:t>
        </w:r>
      </w:hyperlink>
      <w:r w:rsidR="002C00F3">
        <w:rPr>
          <w:sz w:val="24"/>
          <w:szCs w:val="24"/>
        </w:rPr>
        <w:t xml:space="preserve">. Cada uno de los espectáculos constituye un registro de información (o fila) en el </w:t>
      </w:r>
      <w:proofErr w:type="spellStart"/>
      <w:r w:rsidR="002C00F3" w:rsidRPr="002C00F3">
        <w:rPr>
          <w:i/>
          <w:sz w:val="24"/>
          <w:szCs w:val="24"/>
        </w:rPr>
        <w:t>dataset</w:t>
      </w:r>
      <w:proofErr w:type="spellEnd"/>
      <w:r w:rsidR="002C00F3">
        <w:rPr>
          <w:sz w:val="24"/>
          <w:szCs w:val="24"/>
        </w:rPr>
        <w:t xml:space="preserve">. Dichos espectáculos </w:t>
      </w:r>
      <w:r w:rsidR="00866956">
        <w:rPr>
          <w:sz w:val="24"/>
          <w:szCs w:val="24"/>
        </w:rPr>
        <w:t xml:space="preserve">abarcan todo el territorio nacional y </w:t>
      </w:r>
      <w:r w:rsidR="002C00F3">
        <w:rPr>
          <w:sz w:val="24"/>
          <w:szCs w:val="24"/>
        </w:rPr>
        <w:t xml:space="preserve">se han extraído de todas las secciones disponibles en el buscador como son: Teatro y danza, Música, Musicales, Museos y exposiciones, Circo, Parques temáticos, Deportes, Cine, Conferencias y Ferias. </w:t>
      </w:r>
    </w:p>
    <w:p w14:paraId="3E4DD8E6" w14:textId="77777777" w:rsidR="00560812" w:rsidRPr="00560812" w:rsidRDefault="002C00F3" w:rsidP="002C00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idea es generar un primer volcado de la información en un </w:t>
      </w:r>
      <w:proofErr w:type="spellStart"/>
      <w:r w:rsidRPr="002C00F3">
        <w:rPr>
          <w:i/>
          <w:sz w:val="24"/>
          <w:szCs w:val="24"/>
        </w:rPr>
        <w:t>dataset</w:t>
      </w:r>
      <w:proofErr w:type="spellEnd"/>
      <w:r w:rsidRPr="002C00F3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inicial y a continuación, realizar cargas incrementales de la información con periodicidad </w:t>
      </w:r>
      <w:commentRangeStart w:id="1"/>
      <w:r>
        <w:rPr>
          <w:sz w:val="24"/>
          <w:szCs w:val="24"/>
        </w:rPr>
        <w:t>diaria</w:t>
      </w:r>
      <w:commentRangeEnd w:id="1"/>
      <w:r>
        <w:rPr>
          <w:rStyle w:val="Refdecomentario"/>
        </w:rPr>
        <w:commentReference w:id="1"/>
      </w:r>
      <w:r>
        <w:rPr>
          <w:sz w:val="24"/>
          <w:szCs w:val="24"/>
        </w:rPr>
        <w:t>.</w:t>
      </w:r>
    </w:p>
    <w:p w14:paraId="4B86BB02" w14:textId="77777777" w:rsidR="00866956" w:rsidRDefault="00866956" w:rsidP="00866956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lastRenderedPageBreak/>
        <w:t>Representación gráfica</w:t>
      </w:r>
    </w:p>
    <w:p w14:paraId="0AC11233" w14:textId="77777777" w:rsidR="00866956" w:rsidRDefault="00291C9E" w:rsidP="00291C9E">
      <w:pPr>
        <w:jc w:val="center"/>
        <w:rPr>
          <w:b/>
          <w:color w:val="002060"/>
          <w:sz w:val="28"/>
          <w:szCs w:val="28"/>
        </w:rPr>
      </w:pPr>
      <w:r>
        <w:rPr>
          <w:b/>
          <w:noProof/>
          <w:color w:val="002060"/>
          <w:sz w:val="28"/>
          <w:szCs w:val="28"/>
        </w:rPr>
        <w:drawing>
          <wp:inline distT="0" distB="0" distL="0" distR="0" wp14:anchorId="29B0A775" wp14:editId="7914EFBE">
            <wp:extent cx="5732145" cy="3671570"/>
            <wp:effectExtent l="0" t="0" r="0" b="0"/>
            <wp:docPr id="2" name="Imagen 2" descr="C:\Users\Usuario\AppData\Local\Microsoft\Windows\INetCache\Content.MSO\A8955E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MSO\A8955EE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D32B" w14:textId="77777777" w:rsidR="00291C9E" w:rsidRPr="00291C9E" w:rsidRDefault="00291C9E" w:rsidP="00291C9E">
      <w:pPr>
        <w:ind w:firstLine="720"/>
        <w:rPr>
          <w:sz w:val="24"/>
          <w:szCs w:val="24"/>
        </w:rPr>
      </w:pPr>
      <w:r w:rsidRPr="00291C9E">
        <w:rPr>
          <w:b/>
          <w:sz w:val="24"/>
          <w:szCs w:val="24"/>
        </w:rPr>
        <w:t>Figura 1.</w:t>
      </w:r>
      <w:r w:rsidRPr="00291C9E">
        <w:rPr>
          <w:sz w:val="24"/>
          <w:szCs w:val="24"/>
        </w:rPr>
        <w:t xml:space="preserve"> Nube de palabras generada con la herramienta “Cirrus” de </w:t>
      </w:r>
      <w:hyperlink r:id="rId17" w:history="1">
        <w:proofErr w:type="spellStart"/>
        <w:r w:rsidR="005F6086" w:rsidRPr="005F6086">
          <w:rPr>
            <w:rStyle w:val="Hipervnculo"/>
            <w:sz w:val="24"/>
            <w:szCs w:val="24"/>
          </w:rPr>
          <w:t>Voyant-tools</w:t>
        </w:r>
        <w:proofErr w:type="spellEnd"/>
      </w:hyperlink>
      <w:r w:rsidR="005F6086">
        <w:rPr>
          <w:sz w:val="24"/>
          <w:szCs w:val="24"/>
        </w:rPr>
        <w:t>.</w:t>
      </w:r>
    </w:p>
    <w:p w14:paraId="5E28EBA4" w14:textId="77777777" w:rsidR="00866956" w:rsidRDefault="00866956" w:rsidP="00882D27"/>
    <w:p w14:paraId="62E4D64E" w14:textId="77777777" w:rsidR="00291C9E" w:rsidRDefault="00291C9E" w:rsidP="00291C9E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Contenido</w:t>
      </w:r>
    </w:p>
    <w:p w14:paraId="7FFE6578" w14:textId="77777777" w:rsidR="00386B89" w:rsidRPr="00386B89" w:rsidRDefault="00386B89" w:rsidP="00DB09CF">
      <w:pPr>
        <w:jc w:val="both"/>
        <w:rPr>
          <w:sz w:val="24"/>
          <w:szCs w:val="24"/>
        </w:rPr>
      </w:pPr>
      <w:r w:rsidRPr="00386B89">
        <w:rPr>
          <w:sz w:val="24"/>
          <w:szCs w:val="24"/>
        </w:rPr>
        <w:t xml:space="preserve">El </w:t>
      </w:r>
      <w:proofErr w:type="spellStart"/>
      <w:r w:rsidRPr="00386B89">
        <w:rPr>
          <w:i/>
          <w:sz w:val="24"/>
          <w:szCs w:val="24"/>
        </w:rPr>
        <w:t>dataset</w:t>
      </w:r>
      <w:proofErr w:type="spellEnd"/>
      <w:r>
        <w:rPr>
          <w:i/>
          <w:sz w:val="24"/>
          <w:szCs w:val="24"/>
        </w:rPr>
        <w:t xml:space="preserve"> </w:t>
      </w:r>
      <w:r w:rsidRPr="00386B89">
        <w:rPr>
          <w:sz w:val="24"/>
          <w:szCs w:val="24"/>
        </w:rPr>
        <w:t xml:space="preserve">se </w:t>
      </w:r>
      <w:r>
        <w:rPr>
          <w:sz w:val="24"/>
          <w:szCs w:val="24"/>
        </w:rPr>
        <w:t xml:space="preserve">compone de XXXX registros y 19 atributos. La carga del archivo se ha realizado el día XX de abril de 2019 utilizando la técnica de </w:t>
      </w:r>
      <w:r w:rsidRPr="00386B89">
        <w:rPr>
          <w:i/>
          <w:sz w:val="24"/>
          <w:szCs w:val="24"/>
        </w:rPr>
        <w:t xml:space="preserve">Web </w:t>
      </w:r>
      <w:proofErr w:type="spellStart"/>
      <w:r w:rsidRPr="00386B89">
        <w:rPr>
          <w:i/>
          <w:sz w:val="24"/>
          <w:szCs w:val="24"/>
        </w:rPr>
        <w:t>Scraping</w:t>
      </w:r>
      <w:proofErr w:type="spellEnd"/>
      <w:r>
        <w:rPr>
          <w:i/>
          <w:sz w:val="24"/>
          <w:szCs w:val="24"/>
        </w:rPr>
        <w:t xml:space="preserve"> </w:t>
      </w:r>
      <w:r w:rsidRPr="00DB09CF">
        <w:rPr>
          <w:sz w:val="24"/>
          <w:szCs w:val="24"/>
        </w:rPr>
        <w:t xml:space="preserve">y utilizando las librerías </w:t>
      </w:r>
      <w:r>
        <w:rPr>
          <w:i/>
          <w:sz w:val="24"/>
          <w:szCs w:val="24"/>
        </w:rPr>
        <w:t xml:space="preserve">Python </w:t>
      </w:r>
      <w:proofErr w:type="spellStart"/>
      <w:r>
        <w:rPr>
          <w:i/>
          <w:sz w:val="24"/>
          <w:szCs w:val="24"/>
        </w:rPr>
        <w:t>requests</w:t>
      </w:r>
      <w:proofErr w:type="spellEnd"/>
      <w:r w:rsidRPr="00DB09CF">
        <w:rPr>
          <w:sz w:val="24"/>
          <w:szCs w:val="24"/>
        </w:rPr>
        <w:t xml:space="preserve"> </w:t>
      </w:r>
      <w:r w:rsidR="00DB09CF" w:rsidRPr="00DB09CF">
        <w:rPr>
          <w:sz w:val="24"/>
          <w:szCs w:val="24"/>
        </w:rPr>
        <w:t>y</w:t>
      </w:r>
      <w:r w:rsidR="00DB09CF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Beautiful</w:t>
      </w:r>
      <w:r w:rsidR="00DB09CF">
        <w:rPr>
          <w:i/>
          <w:sz w:val="24"/>
          <w:szCs w:val="24"/>
        </w:rPr>
        <w:t>Soup</w:t>
      </w:r>
      <w:proofErr w:type="spellEnd"/>
      <w:r w:rsidR="00DB09CF">
        <w:rPr>
          <w:i/>
          <w:sz w:val="24"/>
          <w:szCs w:val="24"/>
        </w:rPr>
        <w:t>.</w:t>
      </w:r>
    </w:p>
    <w:p w14:paraId="5D87A574" w14:textId="77777777" w:rsidR="00291C9E" w:rsidRDefault="00291C9E" w:rsidP="00291C9E">
      <w:pPr>
        <w:rPr>
          <w:sz w:val="24"/>
          <w:szCs w:val="24"/>
        </w:rPr>
      </w:pPr>
      <w:r w:rsidRPr="00291C9E">
        <w:rPr>
          <w:sz w:val="24"/>
          <w:szCs w:val="24"/>
        </w:rPr>
        <w:t xml:space="preserve">Los campos que incluye el </w:t>
      </w:r>
      <w:proofErr w:type="spellStart"/>
      <w:r w:rsidRPr="005F6086">
        <w:rPr>
          <w:i/>
          <w:sz w:val="24"/>
          <w:szCs w:val="24"/>
        </w:rPr>
        <w:t>dataset</w:t>
      </w:r>
      <w:proofErr w:type="spellEnd"/>
      <w:r w:rsidRPr="00291C9E">
        <w:rPr>
          <w:sz w:val="24"/>
          <w:szCs w:val="24"/>
        </w:rPr>
        <w:t xml:space="preserve"> son:</w:t>
      </w:r>
    </w:p>
    <w:p w14:paraId="37E32C88" w14:textId="51A0A474" w:rsidR="00291C9E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Captura</w:t>
      </w:r>
      <w:r>
        <w:rPr>
          <w:sz w:val="24"/>
          <w:szCs w:val="24"/>
        </w:rPr>
        <w:t xml:space="preserve"> (</w:t>
      </w:r>
      <w:r w:rsidR="00023E8E" w:rsidRPr="00023E8E">
        <w:rPr>
          <w:i/>
          <w:sz w:val="24"/>
          <w:szCs w:val="24"/>
        </w:rPr>
        <w:t>date</w:t>
      </w:r>
      <w:r>
        <w:rPr>
          <w:sz w:val="24"/>
          <w:szCs w:val="24"/>
        </w:rPr>
        <w:t>): fecha de la captura de los datos</w:t>
      </w:r>
    </w:p>
    <w:p w14:paraId="21302BA2" w14:textId="1A3CAB88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Web</w:t>
      </w:r>
      <w:r>
        <w:rPr>
          <w:sz w:val="24"/>
          <w:szCs w:val="24"/>
        </w:rPr>
        <w:t xml:space="preserve"> (</w:t>
      </w:r>
      <w:proofErr w:type="spellStart"/>
      <w:r w:rsidR="00023E8E" w:rsidRPr="00023E8E"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>): nombre identificativo del buscador fuente de los datos</w:t>
      </w:r>
    </w:p>
    <w:p w14:paraId="5006B19A" w14:textId="5A50DCA6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Evento</w:t>
      </w:r>
      <w:r>
        <w:rPr>
          <w:sz w:val="24"/>
          <w:szCs w:val="24"/>
        </w:rPr>
        <w:t xml:space="preserve"> (</w:t>
      </w:r>
      <w:proofErr w:type="spellStart"/>
      <w:r w:rsidR="00023E8E" w:rsidRPr="00023E8E"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tipo de espectáculo </w:t>
      </w:r>
    </w:p>
    <w:p w14:paraId="2BD8534A" w14:textId="52F517F9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Título</w:t>
      </w:r>
      <w:r>
        <w:rPr>
          <w:sz w:val="24"/>
          <w:szCs w:val="24"/>
        </w:rPr>
        <w:t xml:space="preserve"> (</w:t>
      </w:r>
      <w:proofErr w:type="spellStart"/>
      <w:r w:rsidR="00023E8E" w:rsidRPr="00023E8E"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>): título del espectáculo</w:t>
      </w:r>
    </w:p>
    <w:p w14:paraId="24FFF867" w14:textId="1EB757BA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Categoría</w:t>
      </w:r>
      <w:r>
        <w:rPr>
          <w:sz w:val="24"/>
          <w:szCs w:val="24"/>
        </w:rPr>
        <w:t xml:space="preserve"> (</w:t>
      </w:r>
      <w:proofErr w:type="spellStart"/>
      <w:r w:rsidR="00023E8E" w:rsidRPr="00023E8E"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>): subtipo de espectáculo</w:t>
      </w:r>
    </w:p>
    <w:p w14:paraId="0AE95BF1" w14:textId="6136AF3F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 xml:space="preserve">Novedad </w:t>
      </w:r>
      <w:r>
        <w:rPr>
          <w:sz w:val="24"/>
          <w:szCs w:val="24"/>
        </w:rPr>
        <w:t>(</w:t>
      </w:r>
      <w:proofErr w:type="spellStart"/>
      <w:r w:rsidR="00023E8E" w:rsidRPr="00023E8E"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>): especifica si el espectáculo es una novedad</w:t>
      </w:r>
    </w:p>
    <w:p w14:paraId="3578DBD5" w14:textId="0576F936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Ubicación</w:t>
      </w:r>
      <w:r>
        <w:rPr>
          <w:sz w:val="24"/>
          <w:szCs w:val="24"/>
        </w:rPr>
        <w:t xml:space="preserve"> (</w:t>
      </w:r>
      <w:proofErr w:type="spellStart"/>
      <w:r w:rsidR="00023E8E" w:rsidRPr="00023E8E"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>): lugar donde se realiza el espectáculo</w:t>
      </w:r>
    </w:p>
    <w:p w14:paraId="78964574" w14:textId="6FBC61DA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Localidad</w:t>
      </w:r>
      <w:r>
        <w:rPr>
          <w:sz w:val="24"/>
          <w:szCs w:val="24"/>
        </w:rPr>
        <w:t xml:space="preserve"> (</w:t>
      </w:r>
      <w:proofErr w:type="spellStart"/>
      <w:r w:rsidR="00023E8E" w:rsidRPr="00023E8E"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>): localidad donde se realiza el espectáculo</w:t>
      </w:r>
    </w:p>
    <w:p w14:paraId="37F3737E" w14:textId="2C818013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Precio</w:t>
      </w:r>
      <w:r>
        <w:rPr>
          <w:sz w:val="24"/>
          <w:szCs w:val="24"/>
        </w:rPr>
        <w:t xml:space="preserve"> (</w:t>
      </w:r>
      <w:proofErr w:type="spellStart"/>
      <w:r w:rsidR="00023E8E" w:rsidRPr="00023E8E">
        <w:rPr>
          <w:i/>
          <w:sz w:val="24"/>
          <w:szCs w:val="24"/>
        </w:rPr>
        <w:t>float</w:t>
      </w:r>
      <w:proofErr w:type="spellEnd"/>
      <w:r w:rsidR="00386B89">
        <w:rPr>
          <w:sz w:val="24"/>
          <w:szCs w:val="24"/>
        </w:rPr>
        <w:t>): precio de la entrada para asistir al espectáculo (euros)</w:t>
      </w:r>
    </w:p>
    <w:p w14:paraId="11A28876" w14:textId="507F3FD1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Descuento</w:t>
      </w:r>
      <w:r w:rsidR="00386B89" w:rsidRPr="00386B89">
        <w:rPr>
          <w:b/>
          <w:sz w:val="24"/>
          <w:szCs w:val="24"/>
        </w:rPr>
        <w:t xml:space="preserve"> </w:t>
      </w:r>
      <w:r w:rsidR="00386B89">
        <w:rPr>
          <w:sz w:val="24"/>
          <w:szCs w:val="24"/>
        </w:rPr>
        <w:t>(</w:t>
      </w:r>
      <w:proofErr w:type="spellStart"/>
      <w:r w:rsidR="00023E8E" w:rsidRPr="00023E8E">
        <w:rPr>
          <w:i/>
          <w:sz w:val="24"/>
          <w:szCs w:val="24"/>
        </w:rPr>
        <w:t>float</w:t>
      </w:r>
      <w:proofErr w:type="spellEnd"/>
      <w:r w:rsidR="00386B89">
        <w:rPr>
          <w:sz w:val="24"/>
          <w:szCs w:val="24"/>
        </w:rPr>
        <w:t>): descuento ofertado en la entrada (euros)</w:t>
      </w:r>
    </w:p>
    <w:p w14:paraId="2359C89F" w14:textId="6F04E986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Fechas</w:t>
      </w:r>
      <w:r w:rsidR="00386B89">
        <w:rPr>
          <w:sz w:val="24"/>
          <w:szCs w:val="24"/>
        </w:rPr>
        <w:t xml:space="preserve"> (</w:t>
      </w:r>
      <w:proofErr w:type="spellStart"/>
      <w:r w:rsidR="00023E8E" w:rsidRPr="00023E8E">
        <w:rPr>
          <w:i/>
          <w:sz w:val="24"/>
          <w:szCs w:val="24"/>
        </w:rPr>
        <w:t>string</w:t>
      </w:r>
      <w:proofErr w:type="spellEnd"/>
      <w:r w:rsidR="00386B89">
        <w:rPr>
          <w:sz w:val="24"/>
          <w:szCs w:val="24"/>
        </w:rPr>
        <w:t>): rango de fechas en las que se representa el espectáculo</w:t>
      </w:r>
    </w:p>
    <w:p w14:paraId="4672469D" w14:textId="6B96FCF2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 w:rsidRPr="00386B89">
        <w:rPr>
          <w:b/>
          <w:sz w:val="24"/>
          <w:szCs w:val="24"/>
        </w:rPr>
        <w:t>Fecha_inicio</w:t>
      </w:r>
      <w:proofErr w:type="spellEnd"/>
      <w:r w:rsidR="00386B89">
        <w:rPr>
          <w:sz w:val="24"/>
          <w:szCs w:val="24"/>
        </w:rPr>
        <w:t xml:space="preserve"> (</w:t>
      </w:r>
      <w:r w:rsidR="00023E8E" w:rsidRPr="00023E8E">
        <w:rPr>
          <w:i/>
          <w:sz w:val="24"/>
          <w:szCs w:val="24"/>
        </w:rPr>
        <w:t>date</w:t>
      </w:r>
      <w:r w:rsidR="00386B89">
        <w:rPr>
          <w:sz w:val="24"/>
          <w:szCs w:val="24"/>
        </w:rPr>
        <w:t>): fecha de inicio de la representación del espectáculo</w:t>
      </w:r>
    </w:p>
    <w:p w14:paraId="290BE07C" w14:textId="418FE1AE" w:rsidR="005F6086" w:rsidRPr="00386B89" w:rsidRDefault="005F6086" w:rsidP="00386B89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 w:rsidRPr="00386B89">
        <w:rPr>
          <w:b/>
          <w:sz w:val="24"/>
          <w:szCs w:val="24"/>
        </w:rPr>
        <w:t>Fecha_fin</w:t>
      </w:r>
      <w:proofErr w:type="spellEnd"/>
      <w:r w:rsidR="00386B89">
        <w:rPr>
          <w:sz w:val="24"/>
          <w:szCs w:val="24"/>
        </w:rPr>
        <w:t xml:space="preserve"> (</w:t>
      </w:r>
      <w:r w:rsidR="00023E8E" w:rsidRPr="00023E8E">
        <w:rPr>
          <w:i/>
          <w:sz w:val="24"/>
          <w:szCs w:val="24"/>
        </w:rPr>
        <w:t>date</w:t>
      </w:r>
      <w:r w:rsidR="00386B89">
        <w:rPr>
          <w:sz w:val="24"/>
          <w:szCs w:val="24"/>
        </w:rPr>
        <w:t>): fecha de fin de la representación del espectáculo</w:t>
      </w:r>
    </w:p>
    <w:p w14:paraId="47AFBAA8" w14:textId="7FA39516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lastRenderedPageBreak/>
        <w:t>Duración</w:t>
      </w:r>
      <w:r w:rsidR="00386B89">
        <w:rPr>
          <w:sz w:val="24"/>
          <w:szCs w:val="24"/>
        </w:rPr>
        <w:t xml:space="preserve"> (</w:t>
      </w:r>
      <w:proofErr w:type="spellStart"/>
      <w:r w:rsidR="00023E8E" w:rsidRPr="00023E8E">
        <w:rPr>
          <w:i/>
          <w:sz w:val="24"/>
          <w:szCs w:val="24"/>
        </w:rPr>
        <w:t>string</w:t>
      </w:r>
      <w:proofErr w:type="spellEnd"/>
      <w:r w:rsidR="00386B89">
        <w:rPr>
          <w:sz w:val="24"/>
          <w:szCs w:val="24"/>
        </w:rPr>
        <w:t>): duración del espectáculo</w:t>
      </w:r>
    </w:p>
    <w:p w14:paraId="3B988F0E" w14:textId="0174179B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Idioma</w:t>
      </w:r>
      <w:r w:rsidR="00386B89">
        <w:rPr>
          <w:sz w:val="24"/>
          <w:szCs w:val="24"/>
        </w:rPr>
        <w:t xml:space="preserve"> (</w:t>
      </w:r>
      <w:proofErr w:type="spellStart"/>
      <w:r w:rsidR="00023E8E" w:rsidRPr="00023E8E">
        <w:rPr>
          <w:i/>
          <w:sz w:val="24"/>
          <w:szCs w:val="24"/>
        </w:rPr>
        <w:t>string</w:t>
      </w:r>
      <w:proofErr w:type="spellEnd"/>
      <w:r w:rsidR="00386B89">
        <w:rPr>
          <w:sz w:val="24"/>
          <w:szCs w:val="24"/>
        </w:rPr>
        <w:t>)</w:t>
      </w:r>
      <w:r>
        <w:rPr>
          <w:sz w:val="24"/>
          <w:szCs w:val="24"/>
        </w:rPr>
        <w:t>:</w:t>
      </w:r>
      <w:r w:rsidR="00386B89">
        <w:rPr>
          <w:sz w:val="24"/>
          <w:szCs w:val="24"/>
        </w:rPr>
        <w:t xml:space="preserve"> idioma en el que se representa el espectáculo</w:t>
      </w:r>
    </w:p>
    <w:p w14:paraId="66B4E5A0" w14:textId="4B98DA72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Público</w:t>
      </w:r>
      <w:r w:rsidR="00386B89">
        <w:rPr>
          <w:sz w:val="24"/>
          <w:szCs w:val="24"/>
        </w:rPr>
        <w:t xml:space="preserve"> (</w:t>
      </w:r>
      <w:proofErr w:type="spellStart"/>
      <w:r w:rsidR="00023E8E" w:rsidRPr="00023E8E">
        <w:rPr>
          <w:i/>
          <w:sz w:val="24"/>
          <w:szCs w:val="24"/>
        </w:rPr>
        <w:t>string</w:t>
      </w:r>
      <w:proofErr w:type="spellEnd"/>
      <w:r w:rsidR="00386B89">
        <w:rPr>
          <w:sz w:val="24"/>
          <w:szCs w:val="24"/>
        </w:rPr>
        <w:t>)</w:t>
      </w:r>
      <w:r>
        <w:rPr>
          <w:sz w:val="24"/>
          <w:szCs w:val="24"/>
        </w:rPr>
        <w:t>:</w:t>
      </w:r>
      <w:r w:rsidR="00386B89">
        <w:rPr>
          <w:sz w:val="24"/>
          <w:szCs w:val="24"/>
        </w:rPr>
        <w:t xml:space="preserve"> categorías de edad a los que va dirigido el espectáculo</w:t>
      </w:r>
    </w:p>
    <w:p w14:paraId="44DA0749" w14:textId="3050B7E0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Puntuación</w:t>
      </w:r>
      <w:r w:rsidR="00386B89" w:rsidRPr="00386B89">
        <w:rPr>
          <w:b/>
          <w:sz w:val="24"/>
          <w:szCs w:val="24"/>
        </w:rPr>
        <w:t xml:space="preserve"> </w:t>
      </w:r>
      <w:r w:rsidR="00386B89">
        <w:rPr>
          <w:sz w:val="24"/>
          <w:szCs w:val="24"/>
        </w:rPr>
        <w:t>(</w:t>
      </w:r>
      <w:proofErr w:type="spellStart"/>
      <w:r w:rsidR="00023E8E" w:rsidRPr="00023E8E">
        <w:rPr>
          <w:i/>
          <w:sz w:val="24"/>
          <w:szCs w:val="24"/>
        </w:rPr>
        <w:t>float</w:t>
      </w:r>
      <w:proofErr w:type="spellEnd"/>
      <w:r w:rsidR="00386B89">
        <w:rPr>
          <w:sz w:val="24"/>
          <w:szCs w:val="24"/>
        </w:rPr>
        <w:t>): puntuación del espectáculo dada por los usuarios del buscador</w:t>
      </w:r>
    </w:p>
    <w:p w14:paraId="7B566564" w14:textId="4242B6D1" w:rsidR="005F6086" w:rsidRDefault="005F6086" w:rsidP="005F6086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Valoración</w:t>
      </w:r>
      <w:r w:rsidR="00386B89">
        <w:rPr>
          <w:sz w:val="24"/>
          <w:szCs w:val="24"/>
        </w:rPr>
        <w:t xml:space="preserve"> (</w:t>
      </w:r>
      <w:proofErr w:type="spellStart"/>
      <w:r w:rsidR="00023E8E" w:rsidRPr="00023E8E">
        <w:rPr>
          <w:i/>
          <w:sz w:val="24"/>
          <w:szCs w:val="24"/>
        </w:rPr>
        <w:t>string</w:t>
      </w:r>
      <w:proofErr w:type="spellEnd"/>
      <w:r w:rsidR="00386B89">
        <w:rPr>
          <w:sz w:val="24"/>
          <w:szCs w:val="24"/>
        </w:rPr>
        <w:t xml:space="preserve">): valoración del espectáculo según la puntuación </w:t>
      </w:r>
    </w:p>
    <w:p w14:paraId="3C7CA06B" w14:textId="2F36C83B" w:rsidR="00291C9E" w:rsidRDefault="005F6086" w:rsidP="00882D27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386B89">
        <w:rPr>
          <w:b/>
          <w:sz w:val="24"/>
          <w:szCs w:val="24"/>
        </w:rPr>
        <w:t>Opiniones</w:t>
      </w:r>
      <w:r w:rsidR="00386B89">
        <w:rPr>
          <w:sz w:val="24"/>
          <w:szCs w:val="24"/>
        </w:rPr>
        <w:t xml:space="preserve"> (</w:t>
      </w:r>
      <w:proofErr w:type="spellStart"/>
      <w:r w:rsidR="00023E8E" w:rsidRPr="00023E8E">
        <w:rPr>
          <w:i/>
          <w:sz w:val="24"/>
          <w:szCs w:val="24"/>
        </w:rPr>
        <w:t>integer</w:t>
      </w:r>
      <w:proofErr w:type="spellEnd"/>
      <w:r w:rsidR="00386B89">
        <w:rPr>
          <w:sz w:val="24"/>
          <w:szCs w:val="24"/>
        </w:rPr>
        <w:t>): número de opiniones del espectáculo realizadas por los usuarios del buscador</w:t>
      </w:r>
    </w:p>
    <w:p w14:paraId="63AC4ACF" w14:textId="77777777" w:rsidR="00C3364E" w:rsidRPr="00DB09CF" w:rsidRDefault="00C3364E" w:rsidP="00C3364E">
      <w:pPr>
        <w:pStyle w:val="Prrafodelista"/>
        <w:rPr>
          <w:sz w:val="24"/>
          <w:szCs w:val="24"/>
        </w:rPr>
      </w:pPr>
    </w:p>
    <w:p w14:paraId="142302B7" w14:textId="77777777" w:rsidR="00DB09CF" w:rsidRDefault="00DB09CF" w:rsidP="00DB09CF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Agradecimientos</w:t>
      </w:r>
    </w:p>
    <w:p w14:paraId="1E2BD1CB" w14:textId="77777777" w:rsidR="00DB09CF" w:rsidRDefault="00DB09CF" w:rsidP="003A46A2">
      <w:pPr>
        <w:jc w:val="both"/>
        <w:rPr>
          <w:sz w:val="24"/>
          <w:szCs w:val="24"/>
        </w:rPr>
      </w:pPr>
      <w:r>
        <w:rPr>
          <w:sz w:val="24"/>
          <w:szCs w:val="24"/>
        </w:rPr>
        <w:t>Lo</w:t>
      </w:r>
      <w:r w:rsidRPr="00DB09CF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datos se han obtenido del buscador online “Atrápalo” propiedad de </w:t>
      </w:r>
      <w:r w:rsidRPr="00DB09CF">
        <w:rPr>
          <w:b/>
          <w:sz w:val="24"/>
          <w:szCs w:val="24"/>
        </w:rPr>
        <w:t>Atrapalo.com</w:t>
      </w:r>
      <w:r>
        <w:rPr>
          <w:sz w:val="24"/>
          <w:szCs w:val="24"/>
        </w:rPr>
        <w:t xml:space="preserve"> en la siguiente web: </w:t>
      </w:r>
      <w:hyperlink r:id="rId18" w:history="1">
        <w:r w:rsidRPr="00DB09CF">
          <w:rPr>
            <w:rStyle w:val="Hipervnculo"/>
            <w:sz w:val="24"/>
            <w:szCs w:val="24"/>
          </w:rPr>
          <w:t>https://www.atrapalo.com/entradas/home_nacional/</w:t>
        </w:r>
      </w:hyperlink>
      <w:r>
        <w:rPr>
          <w:sz w:val="24"/>
          <w:szCs w:val="24"/>
        </w:rPr>
        <w:t>.</w:t>
      </w:r>
    </w:p>
    <w:p w14:paraId="121C0BC7" w14:textId="63BEDD0F" w:rsidR="00DB09CF" w:rsidRDefault="00DB09CF" w:rsidP="003A46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Entendemos que el uso que se hacen de los datos obtenidos de la página web no es comercial por lo que no es necesaria la autorización previa de </w:t>
      </w:r>
      <w:r w:rsidRPr="00DB09CF">
        <w:rPr>
          <w:b/>
          <w:sz w:val="24"/>
          <w:szCs w:val="24"/>
        </w:rPr>
        <w:t>Atrapalo.com</w:t>
      </w:r>
      <w:r>
        <w:rPr>
          <w:b/>
          <w:sz w:val="24"/>
          <w:szCs w:val="24"/>
        </w:rPr>
        <w:t xml:space="preserve"> </w:t>
      </w:r>
      <w:r w:rsidRPr="00DB09CF">
        <w:rPr>
          <w:sz w:val="24"/>
          <w:szCs w:val="24"/>
        </w:rPr>
        <w:t xml:space="preserve">según </w:t>
      </w:r>
      <w:r>
        <w:rPr>
          <w:sz w:val="24"/>
          <w:szCs w:val="24"/>
        </w:rPr>
        <w:t xml:space="preserve">queda recogido </w:t>
      </w:r>
      <w:r w:rsidRPr="00DB09CF">
        <w:rPr>
          <w:sz w:val="24"/>
          <w:szCs w:val="24"/>
        </w:rPr>
        <w:t xml:space="preserve">en la sección “Aviso legal” </w:t>
      </w:r>
      <w:r>
        <w:rPr>
          <w:sz w:val="24"/>
          <w:szCs w:val="24"/>
        </w:rPr>
        <w:t>de la página web.</w:t>
      </w:r>
    </w:p>
    <w:p w14:paraId="2C337DF0" w14:textId="77777777" w:rsidR="00C3364E" w:rsidRPr="00DB09CF" w:rsidRDefault="00C3364E" w:rsidP="003A46A2">
      <w:pPr>
        <w:jc w:val="both"/>
        <w:rPr>
          <w:sz w:val="24"/>
          <w:szCs w:val="24"/>
        </w:rPr>
      </w:pPr>
    </w:p>
    <w:p w14:paraId="58FC7927" w14:textId="77777777" w:rsidR="00DB09CF" w:rsidRDefault="00DB09CF" w:rsidP="00DB09CF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Inspiración</w:t>
      </w:r>
    </w:p>
    <w:p w14:paraId="68C0BF48" w14:textId="77777777" w:rsidR="00325069" w:rsidRPr="00C3364E" w:rsidRDefault="00DB09CF" w:rsidP="00140E79">
      <w:pPr>
        <w:jc w:val="both"/>
        <w:rPr>
          <w:sz w:val="24"/>
          <w:szCs w:val="24"/>
        </w:rPr>
      </w:pPr>
      <w:r w:rsidRPr="00C3364E">
        <w:rPr>
          <w:sz w:val="24"/>
          <w:szCs w:val="24"/>
        </w:rPr>
        <w:t>Este repositorio de datos</w:t>
      </w:r>
      <w:r w:rsidR="00346AD3" w:rsidRPr="00C3364E">
        <w:rPr>
          <w:sz w:val="24"/>
          <w:szCs w:val="24"/>
        </w:rPr>
        <w:t xml:space="preserve"> podría utilizarse para proyectos de minería de datos que abarquen tanto la estadística descriptiva como inferencial. Podríamos pensar en los siguientes:</w:t>
      </w:r>
    </w:p>
    <w:p w14:paraId="45771F7F" w14:textId="77777777" w:rsidR="00346AD3" w:rsidRPr="00C3364E" w:rsidRDefault="001844FA" w:rsidP="00140E79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C3364E">
        <w:rPr>
          <w:sz w:val="24"/>
          <w:szCs w:val="24"/>
        </w:rPr>
        <w:t xml:space="preserve">Cómputo </w:t>
      </w:r>
      <w:r w:rsidR="00346AD3" w:rsidRPr="00C3364E">
        <w:rPr>
          <w:sz w:val="24"/>
          <w:szCs w:val="24"/>
        </w:rPr>
        <w:t xml:space="preserve">del número de </w:t>
      </w:r>
      <w:r w:rsidRPr="00C3364E">
        <w:rPr>
          <w:sz w:val="24"/>
          <w:szCs w:val="24"/>
        </w:rPr>
        <w:t>espectáculos tanto total como</w:t>
      </w:r>
      <w:r w:rsidR="00346AD3" w:rsidRPr="00C3364E">
        <w:rPr>
          <w:sz w:val="24"/>
          <w:szCs w:val="24"/>
        </w:rPr>
        <w:t xml:space="preserve"> desglosado por: localidad, tipo/subtipo de espectáculo o tipo de público.</w:t>
      </w:r>
    </w:p>
    <w:p w14:paraId="06002C06" w14:textId="77777777" w:rsidR="001844FA" w:rsidRPr="00C3364E" w:rsidRDefault="001844FA" w:rsidP="00140E79">
      <w:pPr>
        <w:pStyle w:val="Prrafodelista"/>
        <w:jc w:val="both"/>
        <w:rPr>
          <w:sz w:val="24"/>
          <w:szCs w:val="24"/>
        </w:rPr>
      </w:pPr>
    </w:p>
    <w:p w14:paraId="4FA59056" w14:textId="77777777" w:rsidR="001844FA" w:rsidRPr="00C3364E" w:rsidRDefault="001844FA" w:rsidP="00140E79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C3364E">
        <w:rPr>
          <w:sz w:val="24"/>
          <w:szCs w:val="24"/>
        </w:rPr>
        <w:t>Comparación del número y tipo/subtipo de espectáculos entre localidades.</w:t>
      </w:r>
    </w:p>
    <w:p w14:paraId="1D9F08E3" w14:textId="77777777" w:rsidR="00346AD3" w:rsidRPr="00C3364E" w:rsidRDefault="00346AD3" w:rsidP="00140E79">
      <w:pPr>
        <w:pStyle w:val="Prrafodelista"/>
        <w:jc w:val="both"/>
        <w:rPr>
          <w:sz w:val="24"/>
          <w:szCs w:val="24"/>
        </w:rPr>
      </w:pPr>
    </w:p>
    <w:p w14:paraId="7924B78A" w14:textId="77777777" w:rsidR="00346AD3" w:rsidRPr="00C3364E" w:rsidRDefault="00346AD3" w:rsidP="00140E79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C3364E">
        <w:rPr>
          <w:sz w:val="24"/>
          <w:szCs w:val="24"/>
        </w:rPr>
        <w:t>Generación de rankings de espectáculos por popularidad (puntuación, valoración o número de opiniones)</w:t>
      </w:r>
      <w:r w:rsidR="001844FA" w:rsidRPr="00C3364E">
        <w:rPr>
          <w:sz w:val="24"/>
          <w:szCs w:val="24"/>
        </w:rPr>
        <w:t xml:space="preserve"> o precio.</w:t>
      </w:r>
    </w:p>
    <w:p w14:paraId="10A2297D" w14:textId="77777777" w:rsidR="00346AD3" w:rsidRPr="00C3364E" w:rsidRDefault="00346AD3" w:rsidP="00140E79">
      <w:pPr>
        <w:pStyle w:val="Prrafodelista"/>
        <w:jc w:val="both"/>
        <w:rPr>
          <w:sz w:val="24"/>
          <w:szCs w:val="24"/>
        </w:rPr>
      </w:pPr>
    </w:p>
    <w:p w14:paraId="381E59BB" w14:textId="77777777" w:rsidR="00346AD3" w:rsidRPr="00C3364E" w:rsidRDefault="00346AD3" w:rsidP="00140E79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C3364E">
        <w:rPr>
          <w:sz w:val="24"/>
          <w:szCs w:val="24"/>
        </w:rPr>
        <w:t>Aplicación de modelos predictivos para:</w:t>
      </w:r>
    </w:p>
    <w:p w14:paraId="7F65330C" w14:textId="77777777" w:rsidR="00346AD3" w:rsidRPr="00C3364E" w:rsidRDefault="00346AD3" w:rsidP="00140E79">
      <w:pPr>
        <w:pStyle w:val="Prrafodelista"/>
        <w:jc w:val="both"/>
        <w:rPr>
          <w:sz w:val="24"/>
          <w:szCs w:val="24"/>
        </w:rPr>
      </w:pPr>
    </w:p>
    <w:p w14:paraId="68644493" w14:textId="77777777" w:rsidR="00346AD3" w:rsidRPr="00C3364E" w:rsidRDefault="00346AD3" w:rsidP="00140E79">
      <w:pPr>
        <w:pStyle w:val="Prrafodelista"/>
        <w:numPr>
          <w:ilvl w:val="1"/>
          <w:numId w:val="22"/>
        </w:numPr>
        <w:jc w:val="both"/>
        <w:rPr>
          <w:sz w:val="24"/>
          <w:szCs w:val="24"/>
        </w:rPr>
      </w:pPr>
      <w:r w:rsidRPr="00C3364E">
        <w:rPr>
          <w:sz w:val="24"/>
          <w:szCs w:val="24"/>
        </w:rPr>
        <w:t>Cono</w:t>
      </w:r>
      <w:r w:rsidR="001844FA" w:rsidRPr="00C3364E">
        <w:rPr>
          <w:sz w:val="24"/>
          <w:szCs w:val="24"/>
        </w:rPr>
        <w:t>c</w:t>
      </w:r>
      <w:r w:rsidRPr="00C3364E">
        <w:rPr>
          <w:sz w:val="24"/>
          <w:szCs w:val="24"/>
        </w:rPr>
        <w:t xml:space="preserve">er qué variables predicen </w:t>
      </w:r>
      <w:r w:rsidR="001844FA" w:rsidRPr="00C3364E">
        <w:rPr>
          <w:sz w:val="24"/>
          <w:szCs w:val="24"/>
        </w:rPr>
        <w:t>una valoración alta del espectáculo (en términos de puntuación, valoración o número de opiniones)</w:t>
      </w:r>
    </w:p>
    <w:p w14:paraId="69A7A6EC" w14:textId="77777777" w:rsidR="001844FA" w:rsidRPr="00C3364E" w:rsidRDefault="001844FA" w:rsidP="00140E79">
      <w:pPr>
        <w:jc w:val="both"/>
        <w:rPr>
          <w:sz w:val="24"/>
          <w:szCs w:val="24"/>
        </w:rPr>
      </w:pPr>
      <w:r w:rsidRPr="00C3364E">
        <w:rPr>
          <w:sz w:val="24"/>
          <w:szCs w:val="24"/>
        </w:rPr>
        <w:t xml:space="preserve">Además, el uso combinado del presente </w:t>
      </w:r>
      <w:proofErr w:type="spellStart"/>
      <w:r w:rsidRPr="00C3364E">
        <w:rPr>
          <w:sz w:val="24"/>
          <w:szCs w:val="24"/>
        </w:rPr>
        <w:t>dataset</w:t>
      </w:r>
      <w:proofErr w:type="spellEnd"/>
      <w:r w:rsidRPr="00C3364E">
        <w:rPr>
          <w:sz w:val="24"/>
          <w:szCs w:val="24"/>
        </w:rPr>
        <w:t xml:space="preserve"> junto con otros datos externos podría dar lugar a otros proyectos como:</w:t>
      </w:r>
    </w:p>
    <w:p w14:paraId="5FBB9EAC" w14:textId="77777777" w:rsidR="001844FA" w:rsidRPr="00C3364E" w:rsidRDefault="001844FA" w:rsidP="00140E79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C3364E">
        <w:rPr>
          <w:sz w:val="24"/>
          <w:szCs w:val="24"/>
        </w:rPr>
        <w:t xml:space="preserve">Junto con datos de recaudación se podrían aplicar modelos predictivos </w:t>
      </w:r>
      <w:r w:rsidR="00140E79" w:rsidRPr="00C3364E">
        <w:rPr>
          <w:sz w:val="24"/>
          <w:szCs w:val="24"/>
        </w:rPr>
        <w:t>para conocer qué variables predicen mejor una alta recaudación.</w:t>
      </w:r>
    </w:p>
    <w:p w14:paraId="3BC31EC0" w14:textId="77777777" w:rsidR="00140E79" w:rsidRPr="00C3364E" w:rsidRDefault="00140E79" w:rsidP="00140E79">
      <w:pPr>
        <w:pStyle w:val="Prrafodelista"/>
        <w:jc w:val="both"/>
        <w:rPr>
          <w:sz w:val="24"/>
          <w:szCs w:val="24"/>
        </w:rPr>
      </w:pPr>
    </w:p>
    <w:p w14:paraId="477F85AA" w14:textId="77777777" w:rsidR="004E1AED" w:rsidRPr="00C3364E" w:rsidRDefault="00140E79" w:rsidP="00140E79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C3364E">
        <w:rPr>
          <w:sz w:val="24"/>
          <w:szCs w:val="24"/>
        </w:rPr>
        <w:t xml:space="preserve">Junto con datos del Ministerio, de las consejerías o concejalías de Cultura se podría estudiar si existe una relación entre las subvenciones estatales, autonómicas o locales destinadas a la promoción de la cultura y la cantidad de espectáculos que se estrenan. </w:t>
      </w:r>
    </w:p>
    <w:p w14:paraId="0237A367" w14:textId="77777777" w:rsidR="00140E79" w:rsidRDefault="00140E79" w:rsidP="00140E79">
      <w:pPr>
        <w:pStyle w:val="Prrafodelista"/>
      </w:pPr>
    </w:p>
    <w:p w14:paraId="2B845553" w14:textId="77777777" w:rsidR="00140E79" w:rsidRDefault="00140E79" w:rsidP="00140E79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Licencia</w:t>
      </w:r>
      <w:bookmarkStart w:id="2" w:name="_GoBack"/>
      <w:bookmarkEnd w:id="2"/>
    </w:p>
    <w:p w14:paraId="0ECA1FC2" w14:textId="77777777" w:rsidR="00DB750B" w:rsidRDefault="00DB750B" w:rsidP="002C2B19">
      <w:pPr>
        <w:jc w:val="both"/>
        <w:rPr>
          <w:b/>
        </w:rPr>
      </w:pPr>
      <w:r w:rsidRPr="00DB750B">
        <w:t xml:space="preserve">La licencia </w:t>
      </w:r>
      <w:r>
        <w:t xml:space="preserve">tiene que respetar en todo momento la restricción de “no uso comercial” que tiene el propietario de los datos en origen (Atrapalo.com) con lo cual elegiríamos la licencia </w:t>
      </w:r>
      <w:r w:rsidRPr="00DB750B">
        <w:rPr>
          <w:b/>
        </w:rPr>
        <w:t xml:space="preserve">CC BY-NC-SA 4.0 </w:t>
      </w:r>
      <w:proofErr w:type="spellStart"/>
      <w:r w:rsidRPr="00DB750B">
        <w:rPr>
          <w:b/>
        </w:rPr>
        <w:t>License</w:t>
      </w:r>
      <w:proofErr w:type="spellEnd"/>
      <w:r>
        <w:rPr>
          <w:b/>
        </w:rPr>
        <w:t>.</w:t>
      </w:r>
    </w:p>
    <w:p w14:paraId="7B310E58" w14:textId="77777777" w:rsidR="00DB750B" w:rsidRDefault="00DB750B" w:rsidP="002C2B19">
      <w:pPr>
        <w:jc w:val="both"/>
      </w:pPr>
      <w:r w:rsidRPr="00DB750B">
        <w:t xml:space="preserve">Esta licencia permite compartir (copiar y redistribuir) el </w:t>
      </w:r>
      <w:proofErr w:type="spellStart"/>
      <w:r w:rsidRPr="00DB750B">
        <w:rPr>
          <w:i/>
        </w:rPr>
        <w:t>dataset</w:t>
      </w:r>
      <w:proofErr w:type="spellEnd"/>
      <w:r w:rsidRPr="00DB750B">
        <w:rPr>
          <w:i/>
        </w:rPr>
        <w:t xml:space="preserve"> </w:t>
      </w:r>
      <w:r w:rsidRPr="00DB750B">
        <w:t xml:space="preserve">y trabajar sobre él </w:t>
      </w:r>
      <w:r>
        <w:t xml:space="preserve">para transformarlo a conveniencia. </w:t>
      </w:r>
    </w:p>
    <w:p w14:paraId="24004101" w14:textId="77777777" w:rsidR="00DB750B" w:rsidRDefault="00DB750B" w:rsidP="002C2B19">
      <w:pPr>
        <w:jc w:val="both"/>
      </w:pPr>
      <w:r>
        <w:t>Esta licencia conlleva:</w:t>
      </w:r>
    </w:p>
    <w:p w14:paraId="38CA80BB" w14:textId="77777777" w:rsidR="00DB750B" w:rsidRDefault="00DB750B" w:rsidP="002C2B19">
      <w:pPr>
        <w:pStyle w:val="Prrafodelista"/>
        <w:numPr>
          <w:ilvl w:val="0"/>
          <w:numId w:val="24"/>
        </w:numPr>
        <w:jc w:val="both"/>
      </w:pPr>
      <w:r>
        <w:t xml:space="preserve">Dar crédito (agradecer) al propietario de los datos </w:t>
      </w:r>
    </w:p>
    <w:p w14:paraId="4BB956B5" w14:textId="77777777" w:rsidR="003A46A2" w:rsidRDefault="003A46A2" w:rsidP="002C2B19">
      <w:pPr>
        <w:pStyle w:val="Prrafodelista"/>
        <w:jc w:val="both"/>
      </w:pPr>
    </w:p>
    <w:p w14:paraId="20403041" w14:textId="77777777" w:rsidR="00DB750B" w:rsidRDefault="00DB750B" w:rsidP="002C2B19">
      <w:pPr>
        <w:pStyle w:val="Prrafodelista"/>
        <w:numPr>
          <w:ilvl w:val="0"/>
          <w:numId w:val="24"/>
        </w:numPr>
        <w:jc w:val="both"/>
      </w:pPr>
      <w:r>
        <w:t xml:space="preserve">Proveer un link a la licencia e indicar qué cambios se han realizado. </w:t>
      </w:r>
    </w:p>
    <w:p w14:paraId="5987E090" w14:textId="77777777" w:rsidR="00DB750B" w:rsidRDefault="00DB750B" w:rsidP="002C2B19">
      <w:pPr>
        <w:pStyle w:val="Prrafodelista"/>
        <w:jc w:val="both"/>
      </w:pPr>
    </w:p>
    <w:p w14:paraId="4CBEE1EF" w14:textId="77777777" w:rsidR="003A46A2" w:rsidRDefault="003A46A2" w:rsidP="002C2B19">
      <w:pPr>
        <w:pStyle w:val="Prrafodelista"/>
        <w:numPr>
          <w:ilvl w:val="0"/>
          <w:numId w:val="24"/>
        </w:numPr>
        <w:jc w:val="both"/>
      </w:pPr>
      <w:r>
        <w:t>No se puede h</w:t>
      </w:r>
      <w:r w:rsidR="00DB750B">
        <w:t xml:space="preserve">acer un uso comercial de lo datos </w:t>
      </w:r>
    </w:p>
    <w:p w14:paraId="51EE5DB2" w14:textId="77777777" w:rsidR="003A46A2" w:rsidRDefault="003A46A2" w:rsidP="002C2B19">
      <w:pPr>
        <w:pStyle w:val="Prrafodelista"/>
        <w:jc w:val="both"/>
      </w:pPr>
    </w:p>
    <w:p w14:paraId="0BCD6FE5" w14:textId="4E7332D5" w:rsidR="00140E79" w:rsidRDefault="003A46A2" w:rsidP="002C2B19">
      <w:pPr>
        <w:pStyle w:val="Prrafodelista"/>
        <w:numPr>
          <w:ilvl w:val="0"/>
          <w:numId w:val="24"/>
        </w:numPr>
        <w:jc w:val="both"/>
      </w:pPr>
      <w:r>
        <w:t>A</w:t>
      </w:r>
      <w:r w:rsidR="00DB750B">
        <w:t xml:space="preserve">plicar a los nuevos datos </w:t>
      </w:r>
      <w:r>
        <w:t xml:space="preserve">(en el caso de ser modificados) </w:t>
      </w:r>
      <w:r w:rsidR="00DB750B">
        <w:t>la misma licencia que tienen los datos usados en origen.</w:t>
      </w:r>
      <w:r>
        <w:t xml:space="preserve"> </w:t>
      </w:r>
    </w:p>
    <w:p w14:paraId="13F591DF" w14:textId="77777777" w:rsidR="00C3364E" w:rsidRDefault="00C3364E" w:rsidP="00C3364E">
      <w:pPr>
        <w:pStyle w:val="Prrafodelista"/>
      </w:pPr>
    </w:p>
    <w:p w14:paraId="3471FCA2" w14:textId="77777777" w:rsidR="00C3364E" w:rsidRDefault="00C3364E" w:rsidP="00C3364E">
      <w:pPr>
        <w:pStyle w:val="Prrafodelista"/>
        <w:jc w:val="both"/>
      </w:pPr>
    </w:p>
    <w:p w14:paraId="634A66F3" w14:textId="77777777" w:rsidR="003A46A2" w:rsidRDefault="003A46A2" w:rsidP="003A46A2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Recursos</w:t>
      </w:r>
    </w:p>
    <w:p w14:paraId="385C7269" w14:textId="77777777" w:rsidR="003A46A2" w:rsidRPr="003A46A2" w:rsidRDefault="003A46A2" w:rsidP="003A46A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</w:pPr>
      <w:r w:rsidRPr="003A46A2">
        <w:t xml:space="preserve">Subirats, L., Calvo, M. (2018). Web </w:t>
      </w:r>
      <w:proofErr w:type="spellStart"/>
      <w:r w:rsidRPr="003A46A2">
        <w:t>Scraping</w:t>
      </w:r>
      <w:proofErr w:type="spellEnd"/>
      <w:r w:rsidRPr="003A46A2">
        <w:t>. Editorial UOC.</w:t>
      </w:r>
    </w:p>
    <w:p w14:paraId="4D9E02D5" w14:textId="77777777" w:rsidR="003A46A2" w:rsidRPr="003A46A2" w:rsidRDefault="003A46A2" w:rsidP="003A46A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</w:pPr>
      <w:proofErr w:type="spellStart"/>
      <w:r w:rsidRPr="003A46A2">
        <w:t>Lawson</w:t>
      </w:r>
      <w:proofErr w:type="spellEnd"/>
      <w:r w:rsidRPr="003A46A2">
        <w:t xml:space="preserve">, R. (2015). Web </w:t>
      </w:r>
      <w:proofErr w:type="spellStart"/>
      <w:r w:rsidRPr="003A46A2">
        <w:t>Scraping</w:t>
      </w:r>
      <w:proofErr w:type="spellEnd"/>
      <w:r w:rsidRPr="003A46A2">
        <w:t xml:space="preserve"> </w:t>
      </w:r>
      <w:proofErr w:type="spellStart"/>
      <w:r w:rsidRPr="003A46A2">
        <w:t>with</w:t>
      </w:r>
      <w:proofErr w:type="spellEnd"/>
      <w:r w:rsidRPr="003A46A2">
        <w:t xml:space="preserve"> Python. </w:t>
      </w:r>
      <w:proofErr w:type="spellStart"/>
      <w:r w:rsidRPr="003A46A2">
        <w:t>Packt</w:t>
      </w:r>
      <w:proofErr w:type="spellEnd"/>
      <w:r w:rsidRPr="003A46A2">
        <w:t xml:space="preserve"> Publishing Ltd. </w:t>
      </w:r>
      <w:proofErr w:type="spellStart"/>
      <w:r w:rsidRPr="003A46A2">
        <w:t>Chapter</w:t>
      </w:r>
      <w:proofErr w:type="spellEnd"/>
      <w:r w:rsidRPr="003A46A2">
        <w:t xml:space="preserve"> 2. </w:t>
      </w:r>
      <w:proofErr w:type="spellStart"/>
      <w:r w:rsidRPr="003A46A2">
        <w:t>Scraping</w:t>
      </w:r>
      <w:proofErr w:type="spellEnd"/>
      <w:r w:rsidRPr="003A46A2">
        <w:t xml:space="preserve"> </w:t>
      </w:r>
      <w:proofErr w:type="spellStart"/>
      <w:r w:rsidRPr="003A46A2">
        <w:t>the</w:t>
      </w:r>
      <w:proofErr w:type="spellEnd"/>
      <w:r w:rsidRPr="003A46A2">
        <w:t xml:space="preserve"> Data.</w:t>
      </w:r>
    </w:p>
    <w:p w14:paraId="41DF734E" w14:textId="3C9DD204" w:rsidR="003A46A2" w:rsidRDefault="003A46A2" w:rsidP="003A46A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</w:pPr>
      <w:r w:rsidRPr="003A46A2">
        <w:t xml:space="preserve">Brody, H (2017). </w:t>
      </w:r>
      <w:proofErr w:type="spellStart"/>
      <w:r w:rsidRPr="003A46A2">
        <w:t>The</w:t>
      </w:r>
      <w:proofErr w:type="spellEnd"/>
      <w:r w:rsidRPr="003A46A2">
        <w:t xml:space="preserve"> Ultimate </w:t>
      </w:r>
      <w:proofErr w:type="spellStart"/>
      <w:r w:rsidRPr="003A46A2">
        <w:t>Guide</w:t>
      </w:r>
      <w:proofErr w:type="spellEnd"/>
      <w:r w:rsidRPr="003A46A2">
        <w:t xml:space="preserve"> </w:t>
      </w:r>
      <w:proofErr w:type="spellStart"/>
      <w:r w:rsidRPr="003A46A2">
        <w:t>to</w:t>
      </w:r>
      <w:proofErr w:type="spellEnd"/>
      <w:r w:rsidRPr="003A46A2">
        <w:t xml:space="preserve"> Web </w:t>
      </w:r>
      <w:proofErr w:type="spellStart"/>
      <w:r w:rsidRPr="003A46A2">
        <w:t>Scraping</w:t>
      </w:r>
      <w:proofErr w:type="spellEnd"/>
      <w:r w:rsidRPr="003A46A2">
        <w:t xml:space="preserve">. </w:t>
      </w:r>
      <w:proofErr w:type="spellStart"/>
      <w:r w:rsidRPr="003A46A2">
        <w:t>Leanpub</w:t>
      </w:r>
      <w:proofErr w:type="spellEnd"/>
    </w:p>
    <w:p w14:paraId="0D8EC4DD" w14:textId="77777777" w:rsidR="00C3364E" w:rsidRPr="003A46A2" w:rsidRDefault="00C3364E" w:rsidP="00C3364E">
      <w:pPr>
        <w:shd w:val="clear" w:color="auto" w:fill="FFFFFF"/>
        <w:spacing w:before="60" w:after="100" w:afterAutospacing="1" w:line="240" w:lineRule="auto"/>
        <w:ind w:left="720"/>
      </w:pPr>
    </w:p>
    <w:p w14:paraId="005EC90A" w14:textId="2F712621" w:rsidR="001A6200" w:rsidRDefault="001A6200" w:rsidP="001A6200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Tabla de contribuciones</w:t>
      </w:r>
    </w:p>
    <w:p w14:paraId="22D07DA8" w14:textId="33715C51" w:rsidR="001A6200" w:rsidRDefault="001A6200" w:rsidP="001A6200">
      <w:pPr>
        <w:rPr>
          <w:b/>
          <w:color w:val="00206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A6200" w14:paraId="404EFAE7" w14:textId="77777777" w:rsidTr="00EB0D5E">
        <w:tc>
          <w:tcPr>
            <w:tcW w:w="4508" w:type="dxa"/>
            <w:shd w:val="clear" w:color="auto" w:fill="BFBFBF" w:themeFill="background1" w:themeFillShade="BF"/>
          </w:tcPr>
          <w:p w14:paraId="6B108E77" w14:textId="0FCAA5CC" w:rsidR="001A6200" w:rsidRPr="001A6200" w:rsidRDefault="001A6200" w:rsidP="001A6200">
            <w:pPr>
              <w:jc w:val="center"/>
              <w:rPr>
                <w:b/>
                <w:sz w:val="24"/>
                <w:szCs w:val="24"/>
              </w:rPr>
            </w:pPr>
            <w:r w:rsidRPr="001A6200">
              <w:rPr>
                <w:b/>
                <w:sz w:val="24"/>
                <w:szCs w:val="24"/>
              </w:rPr>
              <w:t>Contribuciones</w:t>
            </w:r>
          </w:p>
        </w:tc>
        <w:tc>
          <w:tcPr>
            <w:tcW w:w="4509" w:type="dxa"/>
            <w:shd w:val="clear" w:color="auto" w:fill="BFBFBF" w:themeFill="background1" w:themeFillShade="BF"/>
          </w:tcPr>
          <w:p w14:paraId="7536545A" w14:textId="6481B7EF" w:rsidR="001A6200" w:rsidRPr="001A6200" w:rsidRDefault="001A6200" w:rsidP="001A6200">
            <w:pPr>
              <w:jc w:val="center"/>
              <w:rPr>
                <w:b/>
                <w:sz w:val="24"/>
                <w:szCs w:val="24"/>
              </w:rPr>
            </w:pPr>
            <w:r w:rsidRPr="001A6200">
              <w:rPr>
                <w:b/>
                <w:sz w:val="24"/>
                <w:szCs w:val="24"/>
              </w:rPr>
              <w:t>Firma</w:t>
            </w:r>
          </w:p>
        </w:tc>
      </w:tr>
      <w:tr w:rsidR="001A6200" w14:paraId="3C6B49C3" w14:textId="77777777" w:rsidTr="001A6200">
        <w:tc>
          <w:tcPr>
            <w:tcW w:w="4508" w:type="dxa"/>
          </w:tcPr>
          <w:p w14:paraId="30FC53A6" w14:textId="37576007" w:rsidR="001A6200" w:rsidRPr="00EB0D5E" w:rsidRDefault="00EB0D5E" w:rsidP="001A6200">
            <w:pPr>
              <w:rPr>
                <w:sz w:val="24"/>
                <w:szCs w:val="24"/>
              </w:rPr>
            </w:pPr>
            <w:r w:rsidRPr="00EB0D5E">
              <w:rPr>
                <w:sz w:val="24"/>
                <w:szCs w:val="24"/>
              </w:rPr>
              <w:t>Investigación previa</w:t>
            </w:r>
          </w:p>
        </w:tc>
        <w:tc>
          <w:tcPr>
            <w:tcW w:w="4509" w:type="dxa"/>
          </w:tcPr>
          <w:p w14:paraId="5B21D813" w14:textId="1CC9FA10" w:rsidR="001A6200" w:rsidRPr="00EB0D5E" w:rsidRDefault="00EB0D5E" w:rsidP="001A6200">
            <w:pPr>
              <w:rPr>
                <w:sz w:val="24"/>
                <w:szCs w:val="24"/>
              </w:rPr>
            </w:pPr>
            <w:r w:rsidRPr="00EB0D5E">
              <w:rPr>
                <w:sz w:val="24"/>
                <w:szCs w:val="24"/>
              </w:rPr>
              <w:t xml:space="preserve">Gabriel Peso Bañuelos, Jon Ortiz </w:t>
            </w:r>
            <w:proofErr w:type="spellStart"/>
            <w:r w:rsidRPr="00EB0D5E">
              <w:rPr>
                <w:sz w:val="24"/>
                <w:szCs w:val="24"/>
              </w:rPr>
              <w:t>Abalia</w:t>
            </w:r>
            <w:proofErr w:type="spellEnd"/>
          </w:p>
        </w:tc>
      </w:tr>
      <w:tr w:rsidR="00EB0D5E" w14:paraId="35AD3555" w14:textId="77777777" w:rsidTr="001A6200">
        <w:tc>
          <w:tcPr>
            <w:tcW w:w="4508" w:type="dxa"/>
          </w:tcPr>
          <w:p w14:paraId="7AF99727" w14:textId="3EB77E94" w:rsidR="00EB0D5E" w:rsidRPr="00EB0D5E" w:rsidRDefault="00EB0D5E" w:rsidP="00EB0D5E">
            <w:pPr>
              <w:rPr>
                <w:sz w:val="24"/>
                <w:szCs w:val="24"/>
              </w:rPr>
            </w:pPr>
            <w:r w:rsidRPr="00EB0D5E">
              <w:rPr>
                <w:sz w:val="24"/>
                <w:szCs w:val="24"/>
              </w:rPr>
              <w:t>Redacción de las respuestas</w:t>
            </w:r>
          </w:p>
        </w:tc>
        <w:tc>
          <w:tcPr>
            <w:tcW w:w="4509" w:type="dxa"/>
          </w:tcPr>
          <w:p w14:paraId="5428A0CA" w14:textId="50CA8077" w:rsidR="00EB0D5E" w:rsidRPr="00EB0D5E" w:rsidRDefault="00EB0D5E" w:rsidP="00EB0D5E">
            <w:pPr>
              <w:rPr>
                <w:sz w:val="24"/>
                <w:szCs w:val="24"/>
              </w:rPr>
            </w:pPr>
            <w:r w:rsidRPr="00EB0D5E">
              <w:rPr>
                <w:sz w:val="24"/>
                <w:szCs w:val="24"/>
              </w:rPr>
              <w:t xml:space="preserve">Gabriel Peso Bañuelos, Jon Ortiz </w:t>
            </w:r>
            <w:proofErr w:type="spellStart"/>
            <w:r w:rsidRPr="00EB0D5E">
              <w:rPr>
                <w:sz w:val="24"/>
                <w:szCs w:val="24"/>
              </w:rPr>
              <w:t>Abalia</w:t>
            </w:r>
            <w:proofErr w:type="spellEnd"/>
          </w:p>
        </w:tc>
      </w:tr>
      <w:tr w:rsidR="00EB0D5E" w14:paraId="1F5DEE4C" w14:textId="77777777" w:rsidTr="001A6200">
        <w:tc>
          <w:tcPr>
            <w:tcW w:w="4508" w:type="dxa"/>
          </w:tcPr>
          <w:p w14:paraId="33EFB7DF" w14:textId="470DCFF1" w:rsidR="00EB0D5E" w:rsidRPr="00EB0D5E" w:rsidRDefault="00EB0D5E" w:rsidP="00EB0D5E">
            <w:pPr>
              <w:rPr>
                <w:sz w:val="24"/>
                <w:szCs w:val="24"/>
              </w:rPr>
            </w:pPr>
            <w:proofErr w:type="spellStart"/>
            <w:r w:rsidRPr="00EB0D5E">
              <w:rPr>
                <w:sz w:val="24"/>
                <w:szCs w:val="24"/>
              </w:rPr>
              <w:t>Dsarrollo</w:t>
            </w:r>
            <w:proofErr w:type="spellEnd"/>
            <w:r w:rsidRPr="00EB0D5E">
              <w:rPr>
                <w:sz w:val="24"/>
                <w:szCs w:val="24"/>
              </w:rPr>
              <w:t xml:space="preserve"> código</w:t>
            </w:r>
          </w:p>
        </w:tc>
        <w:tc>
          <w:tcPr>
            <w:tcW w:w="4509" w:type="dxa"/>
          </w:tcPr>
          <w:p w14:paraId="0E6DA4F4" w14:textId="6A02C1D5" w:rsidR="00EB0D5E" w:rsidRPr="00EB0D5E" w:rsidRDefault="00EB0D5E" w:rsidP="00EB0D5E">
            <w:pPr>
              <w:rPr>
                <w:sz w:val="24"/>
                <w:szCs w:val="24"/>
              </w:rPr>
            </w:pPr>
            <w:r w:rsidRPr="00EB0D5E">
              <w:rPr>
                <w:sz w:val="24"/>
                <w:szCs w:val="24"/>
              </w:rPr>
              <w:t xml:space="preserve">Gabriel Peso Bañuelos, Jon Ortiz </w:t>
            </w:r>
            <w:proofErr w:type="spellStart"/>
            <w:r w:rsidRPr="00EB0D5E">
              <w:rPr>
                <w:sz w:val="24"/>
                <w:szCs w:val="24"/>
              </w:rPr>
              <w:t>Abalia</w:t>
            </w:r>
            <w:proofErr w:type="spellEnd"/>
          </w:p>
        </w:tc>
      </w:tr>
    </w:tbl>
    <w:p w14:paraId="1EEF5171" w14:textId="77777777" w:rsidR="001A6200" w:rsidRDefault="001A6200" w:rsidP="001A6200">
      <w:pPr>
        <w:rPr>
          <w:b/>
          <w:color w:val="002060"/>
          <w:sz w:val="28"/>
          <w:szCs w:val="28"/>
        </w:rPr>
      </w:pPr>
    </w:p>
    <w:p w14:paraId="7ACF5E3A" w14:textId="77777777" w:rsidR="001A6200" w:rsidRDefault="001A6200" w:rsidP="003A46A2">
      <w:pPr>
        <w:rPr>
          <w:b/>
          <w:color w:val="002060"/>
          <w:sz w:val="28"/>
          <w:szCs w:val="28"/>
        </w:rPr>
      </w:pPr>
    </w:p>
    <w:p w14:paraId="1448033B" w14:textId="77777777" w:rsidR="003A46A2" w:rsidRDefault="003A46A2" w:rsidP="00140E79">
      <w:pPr>
        <w:jc w:val="both"/>
      </w:pPr>
    </w:p>
    <w:sectPr w:rsidR="003A46A2" w:rsidSect="004E1AED"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uario" w:date="2019-04-05T10:43:00Z" w:initials="U">
    <w:p w14:paraId="7CE49FAF" w14:textId="77777777" w:rsidR="00560812" w:rsidRDefault="00560812">
      <w:pPr>
        <w:pStyle w:val="Textocomentario"/>
      </w:pPr>
      <w:r>
        <w:rPr>
          <w:rStyle w:val="Refdecomentario"/>
        </w:rPr>
        <w:annotationRef/>
      </w:r>
      <w:r>
        <w:t>Elegimos una de las que propongamos</w:t>
      </w:r>
    </w:p>
  </w:comment>
  <w:comment w:id="1" w:author="Usuario" w:date="2019-04-05T10:59:00Z" w:initials="U">
    <w:p w14:paraId="69CEEDB7" w14:textId="77777777" w:rsidR="002C00F3" w:rsidRDefault="002C00F3">
      <w:pPr>
        <w:pStyle w:val="Textocomentario"/>
      </w:pPr>
      <w:r>
        <w:rPr>
          <w:rStyle w:val="Refdecomentario"/>
        </w:rPr>
        <w:annotationRef/>
      </w:r>
      <w:r>
        <w:t>te parece bien esta periodicidad?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E49FAF" w15:done="0"/>
  <w15:commentEx w15:paraId="69CEED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E49FAF" w16cid:durableId="2051AFEF"/>
  <w16cid:commentId w16cid:paraId="69CEEDB7" w16cid:durableId="2051B3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3C237" w14:textId="77777777" w:rsidR="0099248D" w:rsidRDefault="0099248D">
      <w:pPr>
        <w:spacing w:after="0" w:line="240" w:lineRule="auto"/>
      </w:pPr>
      <w:r>
        <w:separator/>
      </w:r>
    </w:p>
  </w:endnote>
  <w:endnote w:type="continuationSeparator" w:id="0">
    <w:p w14:paraId="732F3958" w14:textId="77777777" w:rsidR="0099248D" w:rsidRDefault="0099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B0C79" w14:textId="77777777"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127B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BAD0C" w14:textId="77777777" w:rsidR="0099248D" w:rsidRDefault="0099248D">
      <w:pPr>
        <w:spacing w:after="0" w:line="240" w:lineRule="auto"/>
      </w:pPr>
      <w:r>
        <w:separator/>
      </w:r>
    </w:p>
  </w:footnote>
  <w:footnote w:type="continuationSeparator" w:id="0">
    <w:p w14:paraId="45D69B7A" w14:textId="77777777" w:rsidR="0099248D" w:rsidRDefault="00992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85595"/>
    <w:multiLevelType w:val="hybridMultilevel"/>
    <w:tmpl w:val="1EBC9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37288"/>
    <w:multiLevelType w:val="hybridMultilevel"/>
    <w:tmpl w:val="48405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8B3227"/>
    <w:multiLevelType w:val="multilevel"/>
    <w:tmpl w:val="77E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A512B7"/>
    <w:multiLevelType w:val="hybridMultilevel"/>
    <w:tmpl w:val="5B28A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637E6"/>
    <w:multiLevelType w:val="hybridMultilevel"/>
    <w:tmpl w:val="7CB82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A3A6B"/>
    <w:multiLevelType w:val="hybridMultilevel"/>
    <w:tmpl w:val="95508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A210B53"/>
    <w:multiLevelType w:val="hybridMultilevel"/>
    <w:tmpl w:val="4C606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14"/>
  </w:num>
  <w:num w:numId="5">
    <w:abstractNumId w:val="21"/>
  </w:num>
  <w:num w:numId="6">
    <w:abstractNumId w:val="23"/>
  </w:num>
  <w:num w:numId="7">
    <w:abstractNumId w:val="20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9"/>
  </w:num>
  <w:num w:numId="21">
    <w:abstractNumId w:val="18"/>
  </w:num>
  <w:num w:numId="22">
    <w:abstractNumId w:val="15"/>
  </w:num>
  <w:num w:numId="23">
    <w:abstractNumId w:val="10"/>
  </w:num>
  <w:num w:numId="24">
    <w:abstractNumId w:val="22"/>
  </w:num>
  <w:num w:numId="2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27"/>
    <w:rsid w:val="00023E8E"/>
    <w:rsid w:val="00117503"/>
    <w:rsid w:val="00126052"/>
    <w:rsid w:val="00140E79"/>
    <w:rsid w:val="001844FA"/>
    <w:rsid w:val="00194DF6"/>
    <w:rsid w:val="001A6200"/>
    <w:rsid w:val="0020127B"/>
    <w:rsid w:val="00291C9E"/>
    <w:rsid w:val="002C00F3"/>
    <w:rsid w:val="002C2B19"/>
    <w:rsid w:val="00325069"/>
    <w:rsid w:val="00346AD3"/>
    <w:rsid w:val="00386B89"/>
    <w:rsid w:val="003A46A2"/>
    <w:rsid w:val="004E1AED"/>
    <w:rsid w:val="005108CC"/>
    <w:rsid w:val="00560812"/>
    <w:rsid w:val="005C02C8"/>
    <w:rsid w:val="005C12A5"/>
    <w:rsid w:val="005F6086"/>
    <w:rsid w:val="00866956"/>
    <w:rsid w:val="00882D27"/>
    <w:rsid w:val="0099248D"/>
    <w:rsid w:val="00A1310C"/>
    <w:rsid w:val="00C3364E"/>
    <w:rsid w:val="00C87DC2"/>
    <w:rsid w:val="00D47A97"/>
    <w:rsid w:val="00D61357"/>
    <w:rsid w:val="00DB09CF"/>
    <w:rsid w:val="00DB750B"/>
    <w:rsid w:val="00EB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B919"/>
  <w15:docId w15:val="{3CD16C38-2FFF-4EDB-99DD-5E03D69A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069"/>
  </w:style>
  <w:style w:type="paragraph" w:styleId="Ttulo1">
    <w:name w:val="heading 1"/>
    <w:basedOn w:val="Normal"/>
    <w:next w:val="Normal"/>
    <w:link w:val="Ttulo1Car"/>
    <w:uiPriority w:val="9"/>
    <w:qFormat/>
    <w:rsid w:val="003250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506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506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06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506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506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4B4B4B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506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4B4B4B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506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959595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506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959595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06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2506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5069"/>
    <w:rPr>
      <w:rFonts w:asciiTheme="majorHAnsi" w:eastAsiaTheme="majorEastAsia" w:hAnsiTheme="majorHAnsi" w:cstheme="majorBidi"/>
      <w:smallCaps/>
      <w:sz w:val="28"/>
      <w:szCs w:val="28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2506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60606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25069"/>
    <w:rPr>
      <w:rFonts w:asciiTheme="majorHAnsi" w:eastAsiaTheme="majorEastAsia" w:hAnsiTheme="majorHAnsi" w:cstheme="majorBidi"/>
      <w:caps/>
      <w:color w:val="60606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25069"/>
    <w:pPr>
      <w:numPr>
        <w:ilvl w:val="1"/>
      </w:numPr>
    </w:pPr>
    <w:rPr>
      <w:rFonts w:asciiTheme="majorHAnsi" w:eastAsiaTheme="majorEastAsia" w:hAnsiTheme="majorHAnsi" w:cstheme="majorBidi"/>
      <w:smallCaps/>
      <w:color w:val="757575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5069"/>
    <w:rPr>
      <w:rFonts w:asciiTheme="majorHAnsi" w:eastAsiaTheme="majorEastAsia" w:hAnsiTheme="majorHAnsi" w:cstheme="majorBidi"/>
      <w:smallCaps/>
      <w:color w:val="757575" w:themeColor="text1" w:themeTint="A6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325069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5069"/>
    <w:pPr>
      <w:spacing w:before="280" w:after="280" w:line="240" w:lineRule="auto"/>
      <w:ind w:left="1080" w:right="1080"/>
      <w:jc w:val="center"/>
    </w:pPr>
    <w:rPr>
      <w:color w:val="60606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5069"/>
    <w:rPr>
      <w:color w:val="606060" w:themeColor="text1" w:themeTint="BF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325069"/>
    <w:rPr>
      <w:b/>
      <w:bCs/>
      <w:caps w:val="0"/>
      <w:smallCaps/>
      <w:color w:val="auto"/>
      <w:spacing w:val="3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069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5069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5069"/>
    <w:rPr>
      <w:rFonts w:asciiTheme="majorHAnsi" w:eastAsiaTheme="majorEastAsia" w:hAnsiTheme="majorHAnsi" w:cstheme="majorBidi"/>
      <w:b/>
      <w:bCs/>
      <w:caps/>
      <w:color w:val="4B4B4B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5069"/>
    <w:rPr>
      <w:rFonts w:asciiTheme="majorHAnsi" w:eastAsiaTheme="majorEastAsia" w:hAnsiTheme="majorHAnsi" w:cstheme="majorBidi"/>
      <w:b/>
      <w:bCs/>
      <w:i/>
      <w:iCs/>
      <w:caps/>
      <w:color w:val="4B4B4B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5069"/>
    <w:rPr>
      <w:rFonts w:asciiTheme="majorHAnsi" w:eastAsiaTheme="majorEastAsia" w:hAnsiTheme="majorHAnsi" w:cstheme="majorBidi"/>
      <w:b/>
      <w:bCs/>
      <w:caps/>
      <w:color w:val="959595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5069"/>
    <w:rPr>
      <w:rFonts w:asciiTheme="majorHAnsi" w:eastAsiaTheme="majorEastAsia" w:hAnsiTheme="majorHAnsi" w:cstheme="majorBidi"/>
      <w:b/>
      <w:bCs/>
      <w:i/>
      <w:iCs/>
      <w:caps/>
      <w:color w:val="959595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25069"/>
    <w:pPr>
      <w:spacing w:line="240" w:lineRule="auto"/>
    </w:pPr>
    <w:rPr>
      <w:b/>
      <w:bCs/>
      <w:smallCaps/>
      <w:color w:val="757575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2506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character" w:styleId="Textoennegrita">
    <w:name w:val="Strong"/>
    <w:basedOn w:val="Fuentedeprrafopredeter"/>
    <w:uiPriority w:val="22"/>
    <w:qFormat/>
    <w:rsid w:val="00325069"/>
    <w:rPr>
      <w:b/>
      <w:bCs/>
    </w:rPr>
  </w:style>
  <w:style w:type="character" w:styleId="nfasis">
    <w:name w:val="Emphasis"/>
    <w:basedOn w:val="Fuentedeprrafopredeter"/>
    <w:uiPriority w:val="20"/>
    <w:qFormat/>
    <w:rsid w:val="00325069"/>
    <w:rPr>
      <w:i/>
      <w:iCs/>
    </w:rPr>
  </w:style>
  <w:style w:type="paragraph" w:styleId="Sinespaciado">
    <w:name w:val="No Spacing"/>
    <w:uiPriority w:val="1"/>
    <w:qFormat/>
    <w:rsid w:val="0032506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2506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25069"/>
    <w:rPr>
      <w:rFonts w:asciiTheme="majorHAnsi" w:eastAsiaTheme="majorEastAsia" w:hAnsiTheme="majorHAnsi" w:cstheme="majorBidi"/>
      <w:sz w:val="25"/>
      <w:szCs w:val="25"/>
    </w:rPr>
  </w:style>
  <w:style w:type="character" w:styleId="nfasissutil">
    <w:name w:val="Subtle Emphasis"/>
    <w:basedOn w:val="Fuentedeprrafopredeter"/>
    <w:uiPriority w:val="19"/>
    <w:qFormat/>
    <w:rsid w:val="00325069"/>
    <w:rPr>
      <w:i/>
      <w:iCs/>
      <w:color w:val="757575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325069"/>
    <w:rPr>
      <w:smallCaps/>
      <w:color w:val="606060" w:themeColor="text1" w:themeTint="BF"/>
      <w:u w:val="single" w:color="959595" w:themeColor="text1" w:themeTint="80"/>
    </w:rPr>
  </w:style>
  <w:style w:type="character" w:styleId="Ttulodellibro">
    <w:name w:val="Book Title"/>
    <w:basedOn w:val="Fuentedeprrafopredeter"/>
    <w:uiPriority w:val="33"/>
    <w:qFormat/>
    <w:rsid w:val="00325069"/>
    <w:rPr>
      <w:b/>
      <w:bCs/>
      <w:smallCaps/>
      <w:spacing w:val="7"/>
    </w:rPr>
  </w:style>
  <w:style w:type="character" w:styleId="Hipervnculo">
    <w:name w:val="Hyperlink"/>
    <w:basedOn w:val="Fuentedeprrafopredeter"/>
    <w:uiPriority w:val="99"/>
    <w:unhideWhenUsed/>
    <w:rsid w:val="00126052"/>
    <w:rPr>
      <w:color w:val="005DBA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605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6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www.atrapalo.com/entradas/home_nacional/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voyant-tools.or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trapalo.com/entradas/home_nacional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trapalo.com/entradas/home_nacional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234A9B6-E4E8-476B-BBE7-0AAE0DB5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207</TotalTime>
  <Pages>4</Pages>
  <Words>944</Words>
  <Characters>5196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5</cp:revision>
  <dcterms:created xsi:type="dcterms:W3CDTF">2019-04-05T07:49:00Z</dcterms:created>
  <dcterms:modified xsi:type="dcterms:W3CDTF">2019-04-05T11:16:00Z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