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F26F8" w14:textId="77777777" w:rsidR="00000000" w:rsidRDefault="0009467A">
      <w:bookmarkStart w:id="0" w:name="_GoBack"/>
      <w:bookmarkEnd w:id="0"/>
    </w:p>
    <w:p w14:paraId="47F6DCCD" w14:textId="77777777" w:rsidR="00000000" w:rsidRDefault="0009467A"/>
    <w:p w14:paraId="648173BF" w14:textId="77777777" w:rsidR="00000000" w:rsidRDefault="0009467A">
      <w:pPr>
        <w:pStyle w:val="Heading1"/>
      </w:pPr>
      <w:r>
        <w:t>Trees, shrubs and vines: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854"/>
        <w:gridCol w:w="970"/>
        <w:gridCol w:w="1806"/>
        <w:gridCol w:w="1747"/>
        <w:gridCol w:w="2263"/>
        <w:gridCol w:w="1260"/>
        <w:gridCol w:w="2160"/>
      </w:tblGrid>
      <w:tr w:rsidR="00000000" w14:paraId="523D10F4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54246F8" w14:textId="77777777" w:rsidR="00000000" w:rsidRDefault="0009467A">
            <w:pPr>
              <w:rPr>
                <w:b/>
                <w:bCs/>
              </w:rPr>
            </w:pPr>
            <w:r>
              <w:rPr>
                <w:b/>
                <w:bCs/>
              </w:rPr>
              <w:t>Latin Name</w:t>
            </w:r>
          </w:p>
        </w:tc>
        <w:tc>
          <w:tcPr>
            <w:tcW w:w="1854" w:type="dxa"/>
          </w:tcPr>
          <w:p w14:paraId="6AA9771A" w14:textId="77777777" w:rsidR="00000000" w:rsidRDefault="0009467A">
            <w:pPr>
              <w:rPr>
                <w:b/>
                <w:bCs/>
              </w:rPr>
            </w:pPr>
            <w:r>
              <w:rPr>
                <w:b/>
                <w:bCs/>
              </w:rPr>
              <w:t>Common Name</w:t>
            </w:r>
          </w:p>
        </w:tc>
        <w:tc>
          <w:tcPr>
            <w:tcW w:w="970" w:type="dxa"/>
          </w:tcPr>
          <w:p w14:paraId="024B0694" w14:textId="77777777" w:rsidR="00000000" w:rsidRDefault="0009467A">
            <w:pPr>
              <w:rPr>
                <w:b/>
                <w:bCs/>
              </w:rPr>
            </w:pPr>
            <w:r>
              <w:rPr>
                <w:b/>
                <w:bCs/>
              </w:rPr>
              <w:t>Aprox. Size</w:t>
            </w:r>
          </w:p>
        </w:tc>
        <w:tc>
          <w:tcPr>
            <w:tcW w:w="1806" w:type="dxa"/>
          </w:tcPr>
          <w:p w14:paraId="1347FEFC" w14:textId="77777777" w:rsidR="00000000" w:rsidRDefault="0009467A">
            <w:pPr>
              <w:rPr>
                <w:b/>
                <w:bCs/>
              </w:rPr>
            </w:pPr>
            <w:r>
              <w:rPr>
                <w:b/>
                <w:bCs/>
              </w:rPr>
              <w:t>Flowers</w:t>
            </w:r>
          </w:p>
        </w:tc>
        <w:tc>
          <w:tcPr>
            <w:tcW w:w="1747" w:type="dxa"/>
          </w:tcPr>
          <w:p w14:paraId="4C0DCB43" w14:textId="77777777" w:rsidR="00000000" w:rsidRDefault="0009467A">
            <w:pPr>
              <w:rPr>
                <w:b/>
                <w:bCs/>
              </w:rPr>
            </w:pPr>
            <w:r>
              <w:rPr>
                <w:b/>
                <w:bCs/>
              </w:rPr>
              <w:t>Leaf color</w:t>
            </w:r>
          </w:p>
        </w:tc>
        <w:tc>
          <w:tcPr>
            <w:tcW w:w="2263" w:type="dxa"/>
          </w:tcPr>
          <w:p w14:paraId="483B9F48" w14:textId="77777777" w:rsidR="00000000" w:rsidRDefault="0009467A">
            <w:pPr>
              <w:rPr>
                <w:b/>
                <w:bCs/>
              </w:rPr>
            </w:pPr>
            <w:r>
              <w:rPr>
                <w:b/>
                <w:bCs/>
              </w:rPr>
              <w:t>Other attributes</w:t>
            </w:r>
          </w:p>
        </w:tc>
        <w:tc>
          <w:tcPr>
            <w:tcW w:w="1260" w:type="dxa"/>
          </w:tcPr>
          <w:p w14:paraId="325A741C" w14:textId="77777777" w:rsidR="00000000" w:rsidRDefault="0009467A">
            <w:pPr>
              <w:ind w:left="5" w:hanging="5"/>
              <w:rPr>
                <w:b/>
                <w:bCs/>
              </w:rPr>
            </w:pPr>
            <w:r>
              <w:rPr>
                <w:b/>
                <w:bCs/>
              </w:rPr>
              <w:t>Zone</w:t>
            </w:r>
          </w:p>
        </w:tc>
        <w:tc>
          <w:tcPr>
            <w:tcW w:w="2160" w:type="dxa"/>
          </w:tcPr>
          <w:p w14:paraId="53251FAD" w14:textId="77777777" w:rsidR="00000000" w:rsidRDefault="0009467A">
            <w:pPr>
              <w:ind w:left="5" w:hanging="5"/>
              <w:rPr>
                <w:b/>
                <w:bCs/>
              </w:rPr>
            </w:pPr>
            <w:r>
              <w:rPr>
                <w:b/>
                <w:bCs/>
              </w:rPr>
              <w:t>Culture</w:t>
            </w:r>
          </w:p>
        </w:tc>
      </w:tr>
      <w:tr w:rsidR="00000000" w14:paraId="50EB4CB5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BC04A11" w14:textId="77777777" w:rsidR="00000000" w:rsidRDefault="0009467A">
            <w:r>
              <w:t>Acer palmatum cultivars</w:t>
            </w:r>
          </w:p>
        </w:tc>
        <w:tc>
          <w:tcPr>
            <w:tcW w:w="1854" w:type="dxa"/>
          </w:tcPr>
          <w:p w14:paraId="6AE63774" w14:textId="77777777" w:rsidR="00000000" w:rsidRDefault="0009467A">
            <w:r>
              <w:t>Japanese Maple</w:t>
            </w:r>
          </w:p>
        </w:tc>
        <w:tc>
          <w:tcPr>
            <w:tcW w:w="970" w:type="dxa"/>
          </w:tcPr>
          <w:p w14:paraId="1CEA4FB5" w14:textId="77777777" w:rsidR="00000000" w:rsidRDefault="0009467A">
            <w:r>
              <w:t>Varies 15 – 25’</w:t>
            </w:r>
          </w:p>
        </w:tc>
        <w:tc>
          <w:tcPr>
            <w:tcW w:w="1806" w:type="dxa"/>
          </w:tcPr>
          <w:p w14:paraId="6400A240" w14:textId="77777777" w:rsidR="00000000" w:rsidRDefault="0009467A">
            <w:r>
              <w:t>Not showy</w:t>
            </w:r>
          </w:p>
        </w:tc>
        <w:tc>
          <w:tcPr>
            <w:tcW w:w="1747" w:type="dxa"/>
          </w:tcPr>
          <w:p w14:paraId="075D66BE" w14:textId="77777777" w:rsidR="00000000" w:rsidRDefault="0009467A">
            <w:r>
              <w:t>Varies with cultivar and can be quite showy.</w:t>
            </w:r>
          </w:p>
        </w:tc>
        <w:tc>
          <w:tcPr>
            <w:tcW w:w="2263" w:type="dxa"/>
          </w:tcPr>
          <w:p w14:paraId="253B334F" w14:textId="77777777" w:rsidR="00000000" w:rsidRDefault="0009467A"/>
        </w:tc>
        <w:tc>
          <w:tcPr>
            <w:tcW w:w="1260" w:type="dxa"/>
          </w:tcPr>
          <w:p w14:paraId="6B2C1E96" w14:textId="77777777" w:rsidR="00000000" w:rsidRDefault="0009467A">
            <w:pPr>
              <w:ind w:left="5" w:hanging="5"/>
            </w:pPr>
            <w:r>
              <w:t>5</w:t>
            </w:r>
          </w:p>
        </w:tc>
        <w:tc>
          <w:tcPr>
            <w:tcW w:w="2160" w:type="dxa"/>
          </w:tcPr>
          <w:p w14:paraId="169E45DF" w14:textId="77777777" w:rsidR="00000000" w:rsidRDefault="0009467A">
            <w:pPr>
              <w:ind w:left="5" w:hanging="5"/>
            </w:pPr>
            <w:r>
              <w:t>Afternoon shade, moist, well-dr</w:t>
            </w:r>
            <w:r>
              <w:t>ained soils</w:t>
            </w:r>
          </w:p>
        </w:tc>
      </w:tr>
      <w:tr w:rsidR="00000000" w14:paraId="6E36DE25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DEAADA4" w14:textId="77777777" w:rsidR="00000000" w:rsidRDefault="0009467A">
            <w:r>
              <w:t xml:space="preserve">Actinidia kolomikta </w:t>
            </w:r>
          </w:p>
        </w:tc>
        <w:tc>
          <w:tcPr>
            <w:tcW w:w="1854" w:type="dxa"/>
          </w:tcPr>
          <w:p w14:paraId="5F147060" w14:textId="77777777" w:rsidR="00000000" w:rsidRDefault="0009467A">
            <w:r>
              <w:t>Hardy Kiwi Vine</w:t>
            </w:r>
          </w:p>
        </w:tc>
        <w:tc>
          <w:tcPr>
            <w:tcW w:w="970" w:type="dxa"/>
          </w:tcPr>
          <w:p w14:paraId="2E280032" w14:textId="77777777" w:rsidR="00000000" w:rsidRDefault="0009467A"/>
        </w:tc>
        <w:tc>
          <w:tcPr>
            <w:tcW w:w="1806" w:type="dxa"/>
          </w:tcPr>
          <w:p w14:paraId="4F9C5887" w14:textId="77777777" w:rsidR="00000000" w:rsidRDefault="0009467A"/>
        </w:tc>
        <w:tc>
          <w:tcPr>
            <w:tcW w:w="1747" w:type="dxa"/>
          </w:tcPr>
          <w:p w14:paraId="3BFD0F21" w14:textId="77777777" w:rsidR="00000000" w:rsidRDefault="0009467A"/>
        </w:tc>
        <w:tc>
          <w:tcPr>
            <w:tcW w:w="2263" w:type="dxa"/>
          </w:tcPr>
          <w:p w14:paraId="763A47E4" w14:textId="77777777" w:rsidR="00000000" w:rsidRDefault="0009467A">
            <w:r>
              <w:t>Variegated foliage can burn in heat.</w:t>
            </w:r>
          </w:p>
        </w:tc>
        <w:tc>
          <w:tcPr>
            <w:tcW w:w="1260" w:type="dxa"/>
          </w:tcPr>
          <w:p w14:paraId="34E4ED0A" w14:textId="77777777" w:rsidR="00000000" w:rsidRDefault="0009467A">
            <w:pPr>
              <w:ind w:left="5" w:hanging="5"/>
            </w:pPr>
          </w:p>
        </w:tc>
        <w:tc>
          <w:tcPr>
            <w:tcW w:w="2160" w:type="dxa"/>
          </w:tcPr>
          <w:p w14:paraId="4D66722C" w14:textId="77777777" w:rsidR="00000000" w:rsidRDefault="0009467A">
            <w:pPr>
              <w:ind w:left="5" w:hanging="5"/>
            </w:pPr>
            <w:r>
              <w:t>Afternoon shade</w:t>
            </w:r>
          </w:p>
        </w:tc>
      </w:tr>
      <w:tr w:rsidR="00000000" w14:paraId="6DB1CC41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9F51B51" w14:textId="77777777" w:rsidR="00000000" w:rsidRDefault="0009467A">
            <w:r>
              <w:t>Akebia quinata</w:t>
            </w:r>
          </w:p>
        </w:tc>
        <w:tc>
          <w:tcPr>
            <w:tcW w:w="1854" w:type="dxa"/>
          </w:tcPr>
          <w:p w14:paraId="5B25BF3A" w14:textId="77777777" w:rsidR="00000000" w:rsidRDefault="0009467A">
            <w:r>
              <w:t>Fiveleaf Akebia</w:t>
            </w:r>
          </w:p>
        </w:tc>
        <w:tc>
          <w:tcPr>
            <w:tcW w:w="970" w:type="dxa"/>
          </w:tcPr>
          <w:p w14:paraId="5225F4E0" w14:textId="77777777" w:rsidR="00000000" w:rsidRDefault="0009467A">
            <w:r>
              <w:t>20’ or more</w:t>
            </w:r>
          </w:p>
        </w:tc>
        <w:tc>
          <w:tcPr>
            <w:tcW w:w="1806" w:type="dxa"/>
          </w:tcPr>
          <w:p w14:paraId="1530294B" w14:textId="77777777" w:rsidR="00000000" w:rsidRDefault="0009467A">
            <w:r>
              <w:t>Chocolate purple flowers in late spring, fragrant</w:t>
            </w:r>
          </w:p>
        </w:tc>
        <w:tc>
          <w:tcPr>
            <w:tcW w:w="1747" w:type="dxa"/>
          </w:tcPr>
          <w:p w14:paraId="73ACD5A5" w14:textId="77777777" w:rsidR="00000000" w:rsidRDefault="0009467A">
            <w:r>
              <w:t>Blue green foliage</w:t>
            </w:r>
          </w:p>
        </w:tc>
        <w:tc>
          <w:tcPr>
            <w:tcW w:w="2263" w:type="dxa"/>
          </w:tcPr>
          <w:p w14:paraId="488D0C02" w14:textId="77777777" w:rsidR="00000000" w:rsidRDefault="0009467A">
            <w:r>
              <w:t>Vine</w:t>
            </w:r>
          </w:p>
        </w:tc>
        <w:tc>
          <w:tcPr>
            <w:tcW w:w="1260" w:type="dxa"/>
          </w:tcPr>
          <w:p w14:paraId="6612864F" w14:textId="77777777" w:rsidR="00000000" w:rsidRDefault="0009467A">
            <w:pPr>
              <w:ind w:left="5" w:hanging="5"/>
            </w:pPr>
            <w:r>
              <w:t>4-8</w:t>
            </w:r>
          </w:p>
        </w:tc>
        <w:tc>
          <w:tcPr>
            <w:tcW w:w="2160" w:type="dxa"/>
          </w:tcPr>
          <w:p w14:paraId="6FB77FE1" w14:textId="77777777" w:rsidR="00000000" w:rsidRDefault="0009467A">
            <w:pPr>
              <w:ind w:left="5" w:hanging="5"/>
            </w:pPr>
            <w:r>
              <w:t xml:space="preserve">Sun or shade, can tolerate </w:t>
            </w:r>
            <w:r>
              <w:t>moist or some dry soils.</w:t>
            </w:r>
          </w:p>
        </w:tc>
      </w:tr>
      <w:tr w:rsidR="00000000" w14:paraId="2C6967C1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8F5BAA5" w14:textId="77777777" w:rsidR="00000000" w:rsidRDefault="0009467A">
            <w:r>
              <w:t>Amelanchier utahensis</w:t>
            </w:r>
          </w:p>
        </w:tc>
        <w:tc>
          <w:tcPr>
            <w:tcW w:w="1854" w:type="dxa"/>
          </w:tcPr>
          <w:p w14:paraId="66062E78" w14:textId="77777777" w:rsidR="00000000" w:rsidRDefault="0009467A">
            <w:r>
              <w:t>Utah Service berry</w:t>
            </w:r>
          </w:p>
        </w:tc>
        <w:tc>
          <w:tcPr>
            <w:tcW w:w="970" w:type="dxa"/>
          </w:tcPr>
          <w:p w14:paraId="1631AC54" w14:textId="77777777" w:rsidR="00000000" w:rsidRDefault="0009467A">
            <w:r>
              <w:t>Up to 10-12’</w:t>
            </w:r>
          </w:p>
        </w:tc>
        <w:tc>
          <w:tcPr>
            <w:tcW w:w="1806" w:type="dxa"/>
          </w:tcPr>
          <w:p w14:paraId="0AACDA3A" w14:textId="77777777" w:rsidR="00000000" w:rsidRDefault="0009467A">
            <w:r>
              <w:t>White flowers in spring</w:t>
            </w:r>
          </w:p>
        </w:tc>
        <w:tc>
          <w:tcPr>
            <w:tcW w:w="1747" w:type="dxa"/>
          </w:tcPr>
          <w:p w14:paraId="243C9008" w14:textId="77777777" w:rsidR="00000000" w:rsidRDefault="0009467A">
            <w:r>
              <w:t>Bluish green leaves, some yellow fall color</w:t>
            </w:r>
          </w:p>
        </w:tc>
        <w:tc>
          <w:tcPr>
            <w:tcW w:w="2263" w:type="dxa"/>
          </w:tcPr>
          <w:p w14:paraId="426E35C8" w14:textId="77777777" w:rsidR="00000000" w:rsidRDefault="0009467A">
            <w:r>
              <w:t>Native to Utah as 5,000 – 9,000’.</w:t>
            </w:r>
          </w:p>
          <w:p w14:paraId="19122050" w14:textId="77777777" w:rsidR="00000000" w:rsidRDefault="0009467A">
            <w:r>
              <w:t>Edible bluish black berries in summer</w:t>
            </w:r>
          </w:p>
        </w:tc>
        <w:tc>
          <w:tcPr>
            <w:tcW w:w="1260" w:type="dxa"/>
          </w:tcPr>
          <w:p w14:paraId="676E4AB1" w14:textId="77777777" w:rsidR="00000000" w:rsidRDefault="0009467A">
            <w:pPr>
              <w:ind w:left="5" w:hanging="5"/>
            </w:pPr>
            <w:r>
              <w:t>3-6</w:t>
            </w:r>
          </w:p>
        </w:tc>
        <w:tc>
          <w:tcPr>
            <w:tcW w:w="2160" w:type="dxa"/>
          </w:tcPr>
          <w:p w14:paraId="0D3459E5" w14:textId="77777777" w:rsidR="00000000" w:rsidRDefault="0009467A">
            <w:pPr>
              <w:ind w:left="5" w:hanging="5"/>
            </w:pPr>
            <w:r>
              <w:t>Sun to part shade, prefers drier</w:t>
            </w:r>
            <w:r>
              <w:t xml:space="preserve"> well-drained soils.</w:t>
            </w:r>
          </w:p>
        </w:tc>
      </w:tr>
      <w:tr w:rsidR="00000000" w14:paraId="6DCFCE8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2BE2E7A" w14:textId="77777777" w:rsidR="00000000" w:rsidRDefault="0009467A">
            <w:r>
              <w:t>Calycanthus floridus</w:t>
            </w:r>
          </w:p>
        </w:tc>
        <w:tc>
          <w:tcPr>
            <w:tcW w:w="1854" w:type="dxa"/>
          </w:tcPr>
          <w:p w14:paraId="3509F695" w14:textId="77777777" w:rsidR="00000000" w:rsidRDefault="0009467A">
            <w:r>
              <w:t>Carolina Allspice or Sweetshrub</w:t>
            </w:r>
          </w:p>
        </w:tc>
        <w:tc>
          <w:tcPr>
            <w:tcW w:w="970" w:type="dxa"/>
          </w:tcPr>
          <w:p w14:paraId="5A457A0F" w14:textId="77777777" w:rsidR="00000000" w:rsidRDefault="0009467A">
            <w:r>
              <w:t>6’</w:t>
            </w:r>
          </w:p>
        </w:tc>
        <w:tc>
          <w:tcPr>
            <w:tcW w:w="1806" w:type="dxa"/>
          </w:tcPr>
          <w:p w14:paraId="366879AD" w14:textId="77777777" w:rsidR="00000000" w:rsidRDefault="0009467A">
            <w:r>
              <w:t>Reddish brown in late spring/ early summer, fragrant.</w:t>
            </w:r>
          </w:p>
        </w:tc>
        <w:tc>
          <w:tcPr>
            <w:tcW w:w="1747" w:type="dxa"/>
          </w:tcPr>
          <w:p w14:paraId="6110AEB9" w14:textId="77777777" w:rsidR="00000000" w:rsidRDefault="0009467A">
            <w:r>
              <w:t>Green, some yellowish fall color</w:t>
            </w:r>
          </w:p>
        </w:tc>
        <w:tc>
          <w:tcPr>
            <w:tcW w:w="2263" w:type="dxa"/>
          </w:tcPr>
          <w:p w14:paraId="580BD6FB" w14:textId="77777777" w:rsidR="00000000" w:rsidRDefault="0009467A"/>
        </w:tc>
        <w:tc>
          <w:tcPr>
            <w:tcW w:w="1260" w:type="dxa"/>
          </w:tcPr>
          <w:p w14:paraId="59434AFA" w14:textId="77777777" w:rsidR="00000000" w:rsidRDefault="0009467A">
            <w:pPr>
              <w:ind w:left="5" w:hanging="5"/>
            </w:pPr>
            <w:r>
              <w:t>4-9</w:t>
            </w:r>
          </w:p>
        </w:tc>
        <w:tc>
          <w:tcPr>
            <w:tcW w:w="2160" w:type="dxa"/>
          </w:tcPr>
          <w:p w14:paraId="05A032F7" w14:textId="77777777" w:rsidR="00000000" w:rsidRDefault="0009467A">
            <w:pPr>
              <w:ind w:left="5" w:hanging="5"/>
            </w:pPr>
            <w:r>
              <w:t>Sun or shade, prefers deep, moist soils.</w:t>
            </w:r>
          </w:p>
        </w:tc>
      </w:tr>
      <w:tr w:rsidR="00000000" w14:paraId="4B8F4BD8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833C020" w14:textId="77777777" w:rsidR="00000000" w:rsidRDefault="0009467A">
            <w:r>
              <w:t>Ceanothus velutinus</w:t>
            </w:r>
          </w:p>
        </w:tc>
        <w:tc>
          <w:tcPr>
            <w:tcW w:w="1854" w:type="dxa"/>
          </w:tcPr>
          <w:p w14:paraId="545E81C9" w14:textId="77777777" w:rsidR="00000000" w:rsidRDefault="0009467A">
            <w:r>
              <w:t>Snowbrush Ceanothus</w:t>
            </w:r>
          </w:p>
        </w:tc>
        <w:tc>
          <w:tcPr>
            <w:tcW w:w="970" w:type="dxa"/>
          </w:tcPr>
          <w:p w14:paraId="48A5E704" w14:textId="77777777" w:rsidR="00000000" w:rsidRDefault="0009467A">
            <w:r>
              <w:t>3-6’</w:t>
            </w:r>
          </w:p>
        </w:tc>
        <w:tc>
          <w:tcPr>
            <w:tcW w:w="1806" w:type="dxa"/>
          </w:tcPr>
          <w:p w14:paraId="1F9C6CFB" w14:textId="77777777" w:rsidR="00000000" w:rsidRDefault="0009467A">
            <w:r>
              <w:t>White flowers in late spring/ early summer</w:t>
            </w:r>
          </w:p>
        </w:tc>
        <w:tc>
          <w:tcPr>
            <w:tcW w:w="1747" w:type="dxa"/>
          </w:tcPr>
          <w:p w14:paraId="4F0D9B92" w14:textId="77777777" w:rsidR="00000000" w:rsidRDefault="0009467A">
            <w:r>
              <w:t>Glossy green foliage.  Fragrant when crushed.</w:t>
            </w:r>
          </w:p>
        </w:tc>
        <w:tc>
          <w:tcPr>
            <w:tcW w:w="2263" w:type="dxa"/>
          </w:tcPr>
          <w:p w14:paraId="58160754" w14:textId="77777777" w:rsidR="00000000" w:rsidRDefault="0009467A">
            <w:r>
              <w:t>Utah native at 6,500 – 9,000’</w:t>
            </w:r>
          </w:p>
          <w:p w14:paraId="602412CE" w14:textId="77777777" w:rsidR="00000000" w:rsidRDefault="0009467A">
            <w:r>
              <w:t>Evergreen foliage needs snow cover protection in the winter.</w:t>
            </w:r>
          </w:p>
        </w:tc>
        <w:tc>
          <w:tcPr>
            <w:tcW w:w="1260" w:type="dxa"/>
          </w:tcPr>
          <w:p w14:paraId="62F25B40" w14:textId="77777777" w:rsidR="00000000" w:rsidRDefault="0009467A">
            <w:pPr>
              <w:ind w:left="5" w:hanging="5"/>
            </w:pPr>
            <w:r>
              <w:t>3-6</w:t>
            </w:r>
          </w:p>
        </w:tc>
        <w:tc>
          <w:tcPr>
            <w:tcW w:w="2160" w:type="dxa"/>
          </w:tcPr>
          <w:p w14:paraId="06A38E1B" w14:textId="77777777" w:rsidR="00000000" w:rsidRDefault="0009467A">
            <w:pPr>
              <w:ind w:left="5" w:hanging="5"/>
            </w:pPr>
            <w:r>
              <w:t>Sun to part shade, prefers deep, dry, well-drained soils.</w:t>
            </w:r>
          </w:p>
        </w:tc>
      </w:tr>
      <w:tr w:rsidR="00000000" w14:paraId="57B9174F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35D737C" w14:textId="77777777" w:rsidR="00000000" w:rsidRDefault="0009467A">
            <w:r>
              <w:t>Cercis sp</w:t>
            </w:r>
          </w:p>
        </w:tc>
        <w:tc>
          <w:tcPr>
            <w:tcW w:w="1854" w:type="dxa"/>
          </w:tcPr>
          <w:p w14:paraId="432449F8" w14:textId="77777777" w:rsidR="00000000" w:rsidRDefault="0009467A">
            <w:r>
              <w:t>Re</w:t>
            </w:r>
            <w:r>
              <w:t>dbud</w:t>
            </w:r>
          </w:p>
        </w:tc>
        <w:tc>
          <w:tcPr>
            <w:tcW w:w="970" w:type="dxa"/>
          </w:tcPr>
          <w:p w14:paraId="6236747A" w14:textId="77777777" w:rsidR="00000000" w:rsidRDefault="0009467A">
            <w:r>
              <w:t>20-30’</w:t>
            </w:r>
          </w:p>
        </w:tc>
        <w:tc>
          <w:tcPr>
            <w:tcW w:w="1806" w:type="dxa"/>
          </w:tcPr>
          <w:p w14:paraId="5E1F4DCD" w14:textId="77777777" w:rsidR="00000000" w:rsidRDefault="0009467A">
            <w:r>
              <w:t xml:space="preserve">Rose to pink </w:t>
            </w:r>
            <w:r>
              <w:lastRenderedPageBreak/>
              <w:t>flowers in spring</w:t>
            </w:r>
          </w:p>
        </w:tc>
        <w:tc>
          <w:tcPr>
            <w:tcW w:w="1747" w:type="dxa"/>
          </w:tcPr>
          <w:p w14:paraId="71F8975F" w14:textId="77777777" w:rsidR="00000000" w:rsidRDefault="0009467A">
            <w:r>
              <w:lastRenderedPageBreak/>
              <w:t xml:space="preserve">Green, some </w:t>
            </w:r>
            <w:r>
              <w:lastRenderedPageBreak/>
              <w:t>species have nice fall color.</w:t>
            </w:r>
          </w:p>
        </w:tc>
        <w:tc>
          <w:tcPr>
            <w:tcW w:w="2263" w:type="dxa"/>
          </w:tcPr>
          <w:p w14:paraId="68D418E9" w14:textId="77777777" w:rsidR="00000000" w:rsidRDefault="0009467A">
            <w:r>
              <w:lastRenderedPageBreak/>
              <w:t xml:space="preserve">Under story tree in </w:t>
            </w:r>
            <w:r>
              <w:lastRenderedPageBreak/>
              <w:t>native habitat</w:t>
            </w:r>
          </w:p>
        </w:tc>
        <w:tc>
          <w:tcPr>
            <w:tcW w:w="1260" w:type="dxa"/>
          </w:tcPr>
          <w:p w14:paraId="2BCC9729" w14:textId="77777777" w:rsidR="00000000" w:rsidRDefault="0009467A">
            <w:pPr>
              <w:ind w:left="5" w:hanging="5"/>
            </w:pPr>
            <w:r>
              <w:lastRenderedPageBreak/>
              <w:t>4-9</w:t>
            </w:r>
          </w:p>
        </w:tc>
        <w:tc>
          <w:tcPr>
            <w:tcW w:w="2160" w:type="dxa"/>
          </w:tcPr>
          <w:p w14:paraId="62CFC4AD" w14:textId="77777777" w:rsidR="00000000" w:rsidRDefault="0009467A">
            <w:pPr>
              <w:ind w:left="5" w:hanging="5"/>
            </w:pPr>
            <w:r>
              <w:t xml:space="preserve">Partial shade, </w:t>
            </w:r>
            <w:r>
              <w:lastRenderedPageBreak/>
              <w:t>moist, well drained soil</w:t>
            </w:r>
          </w:p>
        </w:tc>
      </w:tr>
      <w:tr w:rsidR="00000000" w14:paraId="5FA5AA4B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72C01234" w14:textId="77777777" w:rsidR="00000000" w:rsidRDefault="0009467A">
            <w:r>
              <w:lastRenderedPageBreak/>
              <w:t>Chamaebatiaria millefolium</w:t>
            </w:r>
          </w:p>
        </w:tc>
        <w:tc>
          <w:tcPr>
            <w:tcW w:w="1854" w:type="dxa"/>
          </w:tcPr>
          <w:p w14:paraId="4D87534B" w14:textId="77777777" w:rsidR="00000000" w:rsidRDefault="0009467A">
            <w:r>
              <w:t>Fernbush</w:t>
            </w:r>
          </w:p>
        </w:tc>
        <w:tc>
          <w:tcPr>
            <w:tcW w:w="970" w:type="dxa"/>
          </w:tcPr>
          <w:p w14:paraId="5B934E91" w14:textId="77777777" w:rsidR="00000000" w:rsidRDefault="0009467A">
            <w:r>
              <w:t>3-5’</w:t>
            </w:r>
          </w:p>
        </w:tc>
        <w:tc>
          <w:tcPr>
            <w:tcW w:w="1806" w:type="dxa"/>
          </w:tcPr>
          <w:p w14:paraId="3D3A0736" w14:textId="77777777" w:rsidR="00000000" w:rsidRDefault="0009467A">
            <w:r>
              <w:t>White flowers in spring.</w:t>
            </w:r>
          </w:p>
        </w:tc>
        <w:tc>
          <w:tcPr>
            <w:tcW w:w="1747" w:type="dxa"/>
          </w:tcPr>
          <w:p w14:paraId="76338A17" w14:textId="77777777" w:rsidR="00000000" w:rsidRDefault="0009467A">
            <w:r>
              <w:t>Green, fern-like foliage.</w:t>
            </w:r>
          </w:p>
        </w:tc>
        <w:tc>
          <w:tcPr>
            <w:tcW w:w="2263" w:type="dxa"/>
          </w:tcPr>
          <w:p w14:paraId="32458EA4" w14:textId="77777777" w:rsidR="00000000" w:rsidRDefault="0009467A">
            <w:r>
              <w:t>Utah native at 4,000 – 7,000’</w:t>
            </w:r>
          </w:p>
          <w:p w14:paraId="317DEDD7" w14:textId="77777777" w:rsidR="00000000" w:rsidRDefault="0009467A">
            <w:r>
              <w:t>Deer like to browse this plant.</w:t>
            </w:r>
          </w:p>
        </w:tc>
        <w:tc>
          <w:tcPr>
            <w:tcW w:w="1260" w:type="dxa"/>
          </w:tcPr>
          <w:p w14:paraId="471A16CA" w14:textId="77777777" w:rsidR="00000000" w:rsidRDefault="0009467A">
            <w:pPr>
              <w:ind w:left="5" w:hanging="5"/>
            </w:pPr>
            <w:r>
              <w:t>4-10</w:t>
            </w:r>
          </w:p>
        </w:tc>
        <w:tc>
          <w:tcPr>
            <w:tcW w:w="2160" w:type="dxa"/>
          </w:tcPr>
          <w:p w14:paraId="4EE91A60" w14:textId="77777777" w:rsidR="00000000" w:rsidRDefault="0009467A">
            <w:pPr>
              <w:ind w:left="5" w:hanging="5"/>
            </w:pPr>
            <w:r>
              <w:t xml:space="preserve">Sun to partial shade.  Prefers rocky, well-drained soils; very drought tolerant.  </w:t>
            </w:r>
          </w:p>
        </w:tc>
      </w:tr>
      <w:tr w:rsidR="00000000" w14:paraId="0EC6A59A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7182DBC8" w14:textId="77777777" w:rsidR="00000000" w:rsidRDefault="0009467A">
            <w:r>
              <w:t>Clematis ligusticifolia</w:t>
            </w:r>
          </w:p>
        </w:tc>
        <w:tc>
          <w:tcPr>
            <w:tcW w:w="1854" w:type="dxa"/>
          </w:tcPr>
          <w:p w14:paraId="44366E02" w14:textId="77777777" w:rsidR="00000000" w:rsidRDefault="0009467A">
            <w:r>
              <w:t>White Virgins- Bower</w:t>
            </w:r>
          </w:p>
        </w:tc>
        <w:tc>
          <w:tcPr>
            <w:tcW w:w="970" w:type="dxa"/>
          </w:tcPr>
          <w:p w14:paraId="7727215C" w14:textId="77777777" w:rsidR="00000000" w:rsidRDefault="0009467A">
            <w:r>
              <w:t>12-18’</w:t>
            </w:r>
          </w:p>
        </w:tc>
        <w:tc>
          <w:tcPr>
            <w:tcW w:w="1806" w:type="dxa"/>
          </w:tcPr>
          <w:p w14:paraId="3337B012" w14:textId="77777777" w:rsidR="00000000" w:rsidRDefault="0009467A">
            <w:r>
              <w:t>White flowers in summer.</w:t>
            </w:r>
          </w:p>
        </w:tc>
        <w:tc>
          <w:tcPr>
            <w:tcW w:w="1747" w:type="dxa"/>
          </w:tcPr>
          <w:p w14:paraId="7A6A80DF" w14:textId="77777777" w:rsidR="00000000" w:rsidRDefault="0009467A">
            <w:r>
              <w:t>Green foliage</w:t>
            </w:r>
          </w:p>
        </w:tc>
        <w:tc>
          <w:tcPr>
            <w:tcW w:w="2263" w:type="dxa"/>
          </w:tcPr>
          <w:p w14:paraId="62DEDF26" w14:textId="77777777" w:rsidR="00000000" w:rsidRDefault="0009467A">
            <w:r>
              <w:t>Utah native a</w:t>
            </w:r>
            <w:r>
              <w:t>t 4,000 – 7,500’.</w:t>
            </w:r>
          </w:p>
          <w:p w14:paraId="1B23A3A0" w14:textId="77777777" w:rsidR="00000000" w:rsidRDefault="0009467A">
            <w:r>
              <w:t>Climber but needs training.</w:t>
            </w:r>
          </w:p>
        </w:tc>
        <w:tc>
          <w:tcPr>
            <w:tcW w:w="1260" w:type="dxa"/>
          </w:tcPr>
          <w:p w14:paraId="4148FD67" w14:textId="77777777" w:rsidR="00000000" w:rsidRDefault="0009467A">
            <w:pPr>
              <w:ind w:left="5" w:hanging="5"/>
            </w:pPr>
            <w:r>
              <w:t>3-7</w:t>
            </w:r>
          </w:p>
        </w:tc>
        <w:tc>
          <w:tcPr>
            <w:tcW w:w="2160" w:type="dxa"/>
          </w:tcPr>
          <w:p w14:paraId="282E2ED0" w14:textId="77777777" w:rsidR="00000000" w:rsidRDefault="0009467A">
            <w:pPr>
              <w:ind w:left="5" w:hanging="5"/>
            </w:pPr>
            <w:r>
              <w:t>Sun to part shade, prefers deep, moist, well-drained soils.</w:t>
            </w:r>
          </w:p>
        </w:tc>
      </w:tr>
      <w:tr w:rsidR="00000000" w14:paraId="0DBEA008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75CBB5B8" w14:textId="77777777" w:rsidR="00000000" w:rsidRDefault="0009467A">
            <w:r>
              <w:t>Cornus kousa</w:t>
            </w:r>
          </w:p>
        </w:tc>
        <w:tc>
          <w:tcPr>
            <w:tcW w:w="1854" w:type="dxa"/>
          </w:tcPr>
          <w:p w14:paraId="23075D90" w14:textId="77777777" w:rsidR="00000000" w:rsidRDefault="0009467A">
            <w:r>
              <w:t>Kousa Dogwood</w:t>
            </w:r>
          </w:p>
        </w:tc>
        <w:tc>
          <w:tcPr>
            <w:tcW w:w="970" w:type="dxa"/>
          </w:tcPr>
          <w:p w14:paraId="6C9D31C1" w14:textId="77777777" w:rsidR="00000000" w:rsidRDefault="0009467A">
            <w:r>
              <w:t>20-30’</w:t>
            </w:r>
          </w:p>
        </w:tc>
        <w:tc>
          <w:tcPr>
            <w:tcW w:w="1806" w:type="dxa"/>
          </w:tcPr>
          <w:p w14:paraId="658AAE26" w14:textId="77777777" w:rsidR="00000000" w:rsidRDefault="0009467A">
            <w:r>
              <w:t xml:space="preserve">White flowers in spring. </w:t>
            </w:r>
          </w:p>
        </w:tc>
        <w:tc>
          <w:tcPr>
            <w:tcW w:w="1747" w:type="dxa"/>
          </w:tcPr>
          <w:p w14:paraId="1447DD85" w14:textId="77777777" w:rsidR="00000000" w:rsidRDefault="0009467A">
            <w:r>
              <w:t xml:space="preserve">Green leaves, turning scarlet in fall.  </w:t>
            </w:r>
          </w:p>
        </w:tc>
        <w:tc>
          <w:tcPr>
            <w:tcW w:w="2263" w:type="dxa"/>
          </w:tcPr>
          <w:p w14:paraId="2409F882" w14:textId="77777777" w:rsidR="00000000" w:rsidRDefault="0009467A">
            <w:r>
              <w:t>Edible fruits.</w:t>
            </w:r>
          </w:p>
          <w:p w14:paraId="2D8F47C1" w14:textId="77777777" w:rsidR="00000000" w:rsidRDefault="0009467A">
            <w:r>
              <w:t xml:space="preserve">Tolerates more sun, and less </w:t>
            </w:r>
            <w:r>
              <w:t>fussy than C. flordia.</w:t>
            </w:r>
          </w:p>
        </w:tc>
        <w:tc>
          <w:tcPr>
            <w:tcW w:w="1260" w:type="dxa"/>
          </w:tcPr>
          <w:p w14:paraId="6CC07740" w14:textId="77777777" w:rsidR="00000000" w:rsidRDefault="0009467A">
            <w:pPr>
              <w:ind w:left="5" w:hanging="5"/>
            </w:pPr>
            <w:r>
              <w:t>4-8</w:t>
            </w:r>
          </w:p>
        </w:tc>
        <w:tc>
          <w:tcPr>
            <w:tcW w:w="2160" w:type="dxa"/>
          </w:tcPr>
          <w:p w14:paraId="2EABBEAC" w14:textId="77777777" w:rsidR="00000000" w:rsidRDefault="0009467A">
            <w:pPr>
              <w:ind w:left="5" w:hanging="5"/>
            </w:pPr>
            <w:r>
              <w:t>Full sun to partial shade, prefers moist, well-drained acidic soils.</w:t>
            </w:r>
          </w:p>
        </w:tc>
      </w:tr>
      <w:tr w:rsidR="00000000" w14:paraId="0023FAAE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50E1AB0" w14:textId="77777777" w:rsidR="00000000" w:rsidRDefault="0009467A">
            <w:r>
              <w:t>Cornus sericea</w:t>
            </w:r>
          </w:p>
        </w:tc>
        <w:tc>
          <w:tcPr>
            <w:tcW w:w="1854" w:type="dxa"/>
          </w:tcPr>
          <w:p w14:paraId="6922AC39" w14:textId="77777777" w:rsidR="00000000" w:rsidRDefault="0009467A">
            <w:r>
              <w:t>Red-twig dogwood</w:t>
            </w:r>
          </w:p>
        </w:tc>
        <w:tc>
          <w:tcPr>
            <w:tcW w:w="970" w:type="dxa"/>
          </w:tcPr>
          <w:p w14:paraId="72360230" w14:textId="77777777" w:rsidR="00000000" w:rsidRDefault="0009467A">
            <w:r>
              <w:t>6-8’</w:t>
            </w:r>
          </w:p>
        </w:tc>
        <w:tc>
          <w:tcPr>
            <w:tcW w:w="1806" w:type="dxa"/>
          </w:tcPr>
          <w:p w14:paraId="1CFED277" w14:textId="77777777" w:rsidR="00000000" w:rsidRDefault="0009467A">
            <w:r>
              <w:t>White flowers spring to summer</w:t>
            </w:r>
          </w:p>
        </w:tc>
        <w:tc>
          <w:tcPr>
            <w:tcW w:w="1747" w:type="dxa"/>
          </w:tcPr>
          <w:p w14:paraId="76DCEFC6" w14:textId="77777777" w:rsidR="00000000" w:rsidRDefault="0009467A">
            <w:r>
              <w:t>Green foliage, brilliant red fall color.</w:t>
            </w:r>
          </w:p>
        </w:tc>
        <w:tc>
          <w:tcPr>
            <w:tcW w:w="2263" w:type="dxa"/>
          </w:tcPr>
          <w:p w14:paraId="14E78940" w14:textId="77777777" w:rsidR="00000000" w:rsidRDefault="0009467A">
            <w:r>
              <w:t>Utah native at 4,500 – 10,000’</w:t>
            </w:r>
          </w:p>
          <w:p w14:paraId="11891BB8" w14:textId="77777777" w:rsidR="00000000" w:rsidRDefault="0009467A">
            <w:r>
              <w:t>Red branches are at</w:t>
            </w:r>
            <w:r>
              <w:t>tractive in winter.  C. sericea ‘Flaviramea’ has yellow branches.</w:t>
            </w:r>
          </w:p>
        </w:tc>
        <w:tc>
          <w:tcPr>
            <w:tcW w:w="1260" w:type="dxa"/>
          </w:tcPr>
          <w:p w14:paraId="53F90F8D" w14:textId="77777777" w:rsidR="00000000" w:rsidRDefault="0009467A">
            <w:pPr>
              <w:ind w:left="5" w:hanging="5"/>
            </w:pPr>
            <w:r>
              <w:t>3-6</w:t>
            </w:r>
          </w:p>
        </w:tc>
        <w:tc>
          <w:tcPr>
            <w:tcW w:w="2160" w:type="dxa"/>
          </w:tcPr>
          <w:p w14:paraId="14D6666C" w14:textId="77777777" w:rsidR="00000000" w:rsidRDefault="0009467A">
            <w:pPr>
              <w:ind w:left="5" w:hanging="5"/>
            </w:pPr>
            <w:r>
              <w:t>Full sun to partial shade</w:t>
            </w:r>
          </w:p>
        </w:tc>
      </w:tr>
      <w:tr w:rsidR="00000000" w14:paraId="36108969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7F549696" w14:textId="77777777" w:rsidR="00000000" w:rsidRDefault="0009467A">
            <w:r>
              <w:t>Exochorda x macrantha ‘The Bride’</w:t>
            </w:r>
          </w:p>
        </w:tc>
        <w:tc>
          <w:tcPr>
            <w:tcW w:w="1854" w:type="dxa"/>
          </w:tcPr>
          <w:p w14:paraId="6B21ED3B" w14:textId="77777777" w:rsidR="00000000" w:rsidRDefault="0009467A">
            <w:r>
              <w:t>Common Pearlbush</w:t>
            </w:r>
          </w:p>
        </w:tc>
        <w:tc>
          <w:tcPr>
            <w:tcW w:w="970" w:type="dxa"/>
          </w:tcPr>
          <w:p w14:paraId="0F96D883" w14:textId="77777777" w:rsidR="00000000" w:rsidRDefault="0009467A">
            <w:r>
              <w:t>3-4’</w:t>
            </w:r>
          </w:p>
        </w:tc>
        <w:tc>
          <w:tcPr>
            <w:tcW w:w="1806" w:type="dxa"/>
          </w:tcPr>
          <w:p w14:paraId="28FCD89B" w14:textId="77777777" w:rsidR="00000000" w:rsidRDefault="0009467A">
            <w:r>
              <w:t>Pearl shaped buds open to white flowers in spring.</w:t>
            </w:r>
          </w:p>
        </w:tc>
        <w:tc>
          <w:tcPr>
            <w:tcW w:w="1747" w:type="dxa"/>
          </w:tcPr>
          <w:p w14:paraId="070E82EF" w14:textId="77777777" w:rsidR="00000000" w:rsidRDefault="0009467A">
            <w:r>
              <w:t>Green foliage.</w:t>
            </w:r>
          </w:p>
        </w:tc>
        <w:tc>
          <w:tcPr>
            <w:tcW w:w="2263" w:type="dxa"/>
          </w:tcPr>
          <w:p w14:paraId="52C1CF62" w14:textId="77777777" w:rsidR="00000000" w:rsidRDefault="0009467A">
            <w:r>
              <w:t>Has performed great in the garden for</w:t>
            </w:r>
            <w:r>
              <w:t xml:space="preserve"> 10 years.</w:t>
            </w:r>
          </w:p>
        </w:tc>
        <w:tc>
          <w:tcPr>
            <w:tcW w:w="1260" w:type="dxa"/>
          </w:tcPr>
          <w:p w14:paraId="703DC428" w14:textId="77777777" w:rsidR="00000000" w:rsidRDefault="0009467A">
            <w:pPr>
              <w:ind w:left="5" w:hanging="5"/>
            </w:pPr>
            <w:r>
              <w:t>4-8</w:t>
            </w:r>
          </w:p>
        </w:tc>
        <w:tc>
          <w:tcPr>
            <w:tcW w:w="2160" w:type="dxa"/>
          </w:tcPr>
          <w:p w14:paraId="0C9B1F68" w14:textId="77777777" w:rsidR="00000000" w:rsidRDefault="0009467A">
            <w:pPr>
              <w:ind w:left="5" w:hanging="5"/>
            </w:pPr>
            <w:r>
              <w:t xml:space="preserve">Sun or part shade, prefers well-drained, acidic soils.  </w:t>
            </w:r>
          </w:p>
        </w:tc>
      </w:tr>
      <w:tr w:rsidR="00000000" w14:paraId="7F2FA6E8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3745690" w14:textId="77777777" w:rsidR="00000000" w:rsidRDefault="0009467A">
            <w:r>
              <w:t xml:space="preserve">Hamamelis vernalis </w:t>
            </w:r>
          </w:p>
        </w:tc>
        <w:tc>
          <w:tcPr>
            <w:tcW w:w="1854" w:type="dxa"/>
          </w:tcPr>
          <w:p w14:paraId="1129AEDA" w14:textId="77777777" w:rsidR="00000000" w:rsidRDefault="0009467A">
            <w:r>
              <w:t xml:space="preserve">Vernal Witchhazel </w:t>
            </w:r>
          </w:p>
        </w:tc>
        <w:tc>
          <w:tcPr>
            <w:tcW w:w="970" w:type="dxa"/>
          </w:tcPr>
          <w:p w14:paraId="0725A130" w14:textId="77777777" w:rsidR="00000000" w:rsidRDefault="0009467A">
            <w:r>
              <w:t>6-10’</w:t>
            </w:r>
          </w:p>
        </w:tc>
        <w:tc>
          <w:tcPr>
            <w:tcW w:w="1806" w:type="dxa"/>
          </w:tcPr>
          <w:p w14:paraId="49A5668F" w14:textId="77777777" w:rsidR="00000000" w:rsidRDefault="0009467A">
            <w:r>
              <w:t>Fragrant yellowish to red flowers January to March</w:t>
            </w:r>
          </w:p>
        </w:tc>
        <w:tc>
          <w:tcPr>
            <w:tcW w:w="1747" w:type="dxa"/>
          </w:tcPr>
          <w:p w14:paraId="695C57A9" w14:textId="77777777" w:rsidR="00000000" w:rsidRDefault="0009467A">
            <w:r>
              <w:t>Green in summer, yellow fall color.</w:t>
            </w:r>
          </w:p>
        </w:tc>
        <w:tc>
          <w:tcPr>
            <w:tcW w:w="2263" w:type="dxa"/>
          </w:tcPr>
          <w:p w14:paraId="169BD4D3" w14:textId="77777777" w:rsidR="00000000" w:rsidRDefault="0009467A"/>
        </w:tc>
        <w:tc>
          <w:tcPr>
            <w:tcW w:w="1260" w:type="dxa"/>
          </w:tcPr>
          <w:p w14:paraId="734061BD" w14:textId="77777777" w:rsidR="00000000" w:rsidRDefault="0009467A">
            <w:pPr>
              <w:ind w:left="5" w:hanging="5"/>
            </w:pPr>
            <w:r>
              <w:t>4-8</w:t>
            </w:r>
          </w:p>
        </w:tc>
        <w:tc>
          <w:tcPr>
            <w:tcW w:w="2160" w:type="dxa"/>
          </w:tcPr>
          <w:p w14:paraId="07F28D9E" w14:textId="77777777" w:rsidR="00000000" w:rsidRDefault="0009467A">
            <w:pPr>
              <w:ind w:left="5" w:hanging="5"/>
            </w:pPr>
            <w:r>
              <w:t>Sun to partial shade, prefers moist soils.  To</w:t>
            </w:r>
            <w:r>
              <w:t>lerates high pH soils.</w:t>
            </w:r>
          </w:p>
        </w:tc>
      </w:tr>
      <w:tr w:rsidR="00000000" w14:paraId="608AF795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223218B" w14:textId="77777777" w:rsidR="00000000" w:rsidRDefault="0009467A">
            <w:r>
              <w:lastRenderedPageBreak/>
              <w:t>Hamamelis virginiana</w:t>
            </w:r>
          </w:p>
        </w:tc>
        <w:tc>
          <w:tcPr>
            <w:tcW w:w="1854" w:type="dxa"/>
          </w:tcPr>
          <w:p w14:paraId="78CAB6B9" w14:textId="77777777" w:rsidR="00000000" w:rsidRDefault="0009467A">
            <w:r>
              <w:t>Common Witchhazel</w:t>
            </w:r>
          </w:p>
        </w:tc>
        <w:tc>
          <w:tcPr>
            <w:tcW w:w="970" w:type="dxa"/>
          </w:tcPr>
          <w:p w14:paraId="13D0C042" w14:textId="77777777" w:rsidR="00000000" w:rsidRDefault="0009467A">
            <w:r>
              <w:t>20’</w:t>
            </w:r>
          </w:p>
        </w:tc>
        <w:tc>
          <w:tcPr>
            <w:tcW w:w="1806" w:type="dxa"/>
          </w:tcPr>
          <w:p w14:paraId="4A6C70ED" w14:textId="77777777" w:rsidR="00000000" w:rsidRDefault="0009467A">
            <w:r>
              <w:t>Fragrant yellowish to red flowers in late fall.</w:t>
            </w:r>
          </w:p>
        </w:tc>
        <w:tc>
          <w:tcPr>
            <w:tcW w:w="1747" w:type="dxa"/>
          </w:tcPr>
          <w:p w14:paraId="3D3522D8" w14:textId="77777777" w:rsidR="00000000" w:rsidRDefault="0009467A">
            <w:r>
              <w:t>Green in summer, yellow fall color</w:t>
            </w:r>
          </w:p>
        </w:tc>
        <w:tc>
          <w:tcPr>
            <w:tcW w:w="2263" w:type="dxa"/>
          </w:tcPr>
          <w:p w14:paraId="3A867DC7" w14:textId="77777777" w:rsidR="00000000" w:rsidRDefault="0009467A"/>
        </w:tc>
        <w:tc>
          <w:tcPr>
            <w:tcW w:w="1260" w:type="dxa"/>
          </w:tcPr>
          <w:p w14:paraId="549415CE" w14:textId="77777777" w:rsidR="00000000" w:rsidRDefault="0009467A">
            <w:pPr>
              <w:ind w:left="5" w:hanging="5"/>
            </w:pPr>
            <w:r>
              <w:t>3-8</w:t>
            </w:r>
          </w:p>
        </w:tc>
        <w:tc>
          <w:tcPr>
            <w:tcW w:w="2160" w:type="dxa"/>
          </w:tcPr>
          <w:p w14:paraId="501569DC" w14:textId="77777777" w:rsidR="00000000" w:rsidRDefault="0009467A">
            <w:pPr>
              <w:ind w:left="5" w:hanging="5"/>
            </w:pPr>
            <w:r>
              <w:t>Sun to shade, prefers moist, acidic soils, avoid dry soils.</w:t>
            </w:r>
          </w:p>
        </w:tc>
      </w:tr>
      <w:tr w:rsidR="00000000" w14:paraId="03D111DD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E490717" w14:textId="77777777" w:rsidR="00000000" w:rsidRDefault="0009467A">
            <w:r>
              <w:t>Hedera helix</w:t>
            </w:r>
          </w:p>
        </w:tc>
        <w:tc>
          <w:tcPr>
            <w:tcW w:w="1854" w:type="dxa"/>
          </w:tcPr>
          <w:p w14:paraId="62A1CFC6" w14:textId="77777777" w:rsidR="00000000" w:rsidRDefault="0009467A">
            <w:r>
              <w:t>English Ivy</w:t>
            </w:r>
          </w:p>
        </w:tc>
        <w:tc>
          <w:tcPr>
            <w:tcW w:w="970" w:type="dxa"/>
          </w:tcPr>
          <w:p w14:paraId="74ACD7A3" w14:textId="77777777" w:rsidR="00000000" w:rsidRDefault="0009467A">
            <w:r>
              <w:t xml:space="preserve">Groundcover or </w:t>
            </w:r>
            <w:r>
              <w:t>Vine</w:t>
            </w:r>
          </w:p>
        </w:tc>
        <w:tc>
          <w:tcPr>
            <w:tcW w:w="1806" w:type="dxa"/>
          </w:tcPr>
          <w:p w14:paraId="25D979F5" w14:textId="77777777" w:rsidR="00000000" w:rsidRDefault="0009467A">
            <w:r>
              <w:t>Not usually showy</w:t>
            </w:r>
          </w:p>
        </w:tc>
        <w:tc>
          <w:tcPr>
            <w:tcW w:w="1747" w:type="dxa"/>
          </w:tcPr>
          <w:p w14:paraId="23287BA8" w14:textId="77777777" w:rsidR="00000000" w:rsidRDefault="0009467A">
            <w:r>
              <w:t xml:space="preserve">Green foliage, </w:t>
            </w:r>
          </w:p>
        </w:tc>
        <w:tc>
          <w:tcPr>
            <w:tcW w:w="2263" w:type="dxa"/>
          </w:tcPr>
          <w:p w14:paraId="631C92BA" w14:textId="77777777" w:rsidR="00000000" w:rsidRDefault="0009467A">
            <w:r>
              <w:t>Protect from winter winds.</w:t>
            </w:r>
          </w:p>
        </w:tc>
        <w:tc>
          <w:tcPr>
            <w:tcW w:w="1260" w:type="dxa"/>
          </w:tcPr>
          <w:p w14:paraId="5A35DA56" w14:textId="77777777" w:rsidR="00000000" w:rsidRDefault="0009467A">
            <w:pPr>
              <w:ind w:left="5" w:hanging="5"/>
            </w:pPr>
            <w:r>
              <w:t>4-9</w:t>
            </w:r>
          </w:p>
        </w:tc>
        <w:tc>
          <w:tcPr>
            <w:tcW w:w="2160" w:type="dxa"/>
          </w:tcPr>
          <w:p w14:paraId="5F05FD3E" w14:textId="77777777" w:rsidR="00000000" w:rsidRDefault="0009467A">
            <w:pPr>
              <w:ind w:left="5" w:hanging="5"/>
            </w:pPr>
            <w:r>
              <w:t xml:space="preserve">Sun or shade, prefers rich, moist well-drained soils.  </w:t>
            </w:r>
          </w:p>
        </w:tc>
      </w:tr>
      <w:tr w:rsidR="00000000" w14:paraId="66FCA004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6A6F2B4" w14:textId="77777777" w:rsidR="00000000" w:rsidRDefault="0009467A">
            <w:r>
              <w:t>Hydrangea anomala subsp. Petiolaris</w:t>
            </w:r>
          </w:p>
        </w:tc>
        <w:tc>
          <w:tcPr>
            <w:tcW w:w="1854" w:type="dxa"/>
          </w:tcPr>
          <w:p w14:paraId="4DB98555" w14:textId="77777777" w:rsidR="00000000" w:rsidRDefault="0009467A">
            <w:r>
              <w:t>Climbing Hydrangea</w:t>
            </w:r>
          </w:p>
        </w:tc>
        <w:tc>
          <w:tcPr>
            <w:tcW w:w="970" w:type="dxa"/>
          </w:tcPr>
          <w:p w14:paraId="613CF295" w14:textId="77777777" w:rsidR="00000000" w:rsidRDefault="0009467A">
            <w:r>
              <w:t>Vine</w:t>
            </w:r>
          </w:p>
        </w:tc>
        <w:tc>
          <w:tcPr>
            <w:tcW w:w="1806" w:type="dxa"/>
          </w:tcPr>
          <w:p w14:paraId="7A331CC3" w14:textId="77777777" w:rsidR="00000000" w:rsidRDefault="0009467A">
            <w:r>
              <w:t>Showy white flowers in summer</w:t>
            </w:r>
          </w:p>
        </w:tc>
        <w:tc>
          <w:tcPr>
            <w:tcW w:w="1747" w:type="dxa"/>
          </w:tcPr>
          <w:p w14:paraId="15E34E7E" w14:textId="77777777" w:rsidR="00000000" w:rsidRDefault="0009467A">
            <w:r>
              <w:t>Green foliage</w:t>
            </w:r>
          </w:p>
        </w:tc>
        <w:tc>
          <w:tcPr>
            <w:tcW w:w="2263" w:type="dxa"/>
          </w:tcPr>
          <w:p w14:paraId="4C46EFBF" w14:textId="77777777" w:rsidR="00000000" w:rsidRDefault="0009467A">
            <w:r>
              <w:t xml:space="preserve">Protect from western and </w:t>
            </w:r>
            <w:r>
              <w:t>southern exposures in Utah.</w:t>
            </w:r>
          </w:p>
        </w:tc>
        <w:tc>
          <w:tcPr>
            <w:tcW w:w="1260" w:type="dxa"/>
          </w:tcPr>
          <w:p w14:paraId="58684029" w14:textId="77777777" w:rsidR="00000000" w:rsidRDefault="0009467A">
            <w:pPr>
              <w:ind w:left="5" w:hanging="5"/>
            </w:pPr>
            <w:r>
              <w:t>4-7</w:t>
            </w:r>
          </w:p>
        </w:tc>
        <w:tc>
          <w:tcPr>
            <w:tcW w:w="2160" w:type="dxa"/>
          </w:tcPr>
          <w:p w14:paraId="32725391" w14:textId="77777777" w:rsidR="00000000" w:rsidRDefault="0009467A">
            <w:pPr>
              <w:ind w:left="5" w:hanging="5"/>
            </w:pPr>
            <w:r>
              <w:t>Sun or shade, prefers rich, moist, well-drained soils.</w:t>
            </w:r>
          </w:p>
        </w:tc>
      </w:tr>
      <w:tr w:rsidR="00000000" w14:paraId="2600DBC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4939817" w14:textId="77777777" w:rsidR="00000000" w:rsidRDefault="0009467A">
            <w:r>
              <w:t>Juniperus communis</w:t>
            </w:r>
          </w:p>
        </w:tc>
        <w:tc>
          <w:tcPr>
            <w:tcW w:w="1854" w:type="dxa"/>
          </w:tcPr>
          <w:p w14:paraId="2D3E6DA4" w14:textId="77777777" w:rsidR="00000000" w:rsidRDefault="0009467A">
            <w:r>
              <w:t>Common Juniper</w:t>
            </w:r>
          </w:p>
        </w:tc>
        <w:tc>
          <w:tcPr>
            <w:tcW w:w="970" w:type="dxa"/>
          </w:tcPr>
          <w:p w14:paraId="4F010AC3" w14:textId="77777777" w:rsidR="00000000" w:rsidRDefault="0009467A">
            <w:r>
              <w:t>3’ tall, 8’ wide</w:t>
            </w:r>
          </w:p>
        </w:tc>
        <w:tc>
          <w:tcPr>
            <w:tcW w:w="1806" w:type="dxa"/>
          </w:tcPr>
          <w:p w14:paraId="7606C10A" w14:textId="77777777" w:rsidR="00000000" w:rsidRDefault="0009467A">
            <w:r>
              <w:t>NA</w:t>
            </w:r>
          </w:p>
        </w:tc>
        <w:tc>
          <w:tcPr>
            <w:tcW w:w="1747" w:type="dxa"/>
          </w:tcPr>
          <w:p w14:paraId="7C28938A" w14:textId="77777777" w:rsidR="00000000" w:rsidRDefault="0009467A">
            <w:r>
              <w:t>Evergreen, green foliage.</w:t>
            </w:r>
          </w:p>
        </w:tc>
        <w:tc>
          <w:tcPr>
            <w:tcW w:w="2263" w:type="dxa"/>
          </w:tcPr>
          <w:p w14:paraId="3BB11F87" w14:textId="77777777" w:rsidR="00000000" w:rsidRDefault="0009467A">
            <w:r>
              <w:t>Utah native at 5,000 – 11,000’</w:t>
            </w:r>
          </w:p>
        </w:tc>
        <w:tc>
          <w:tcPr>
            <w:tcW w:w="1260" w:type="dxa"/>
          </w:tcPr>
          <w:p w14:paraId="15134467" w14:textId="77777777" w:rsidR="00000000" w:rsidRDefault="0009467A">
            <w:pPr>
              <w:ind w:left="5" w:hanging="5"/>
            </w:pPr>
            <w:r>
              <w:t>1-5</w:t>
            </w:r>
          </w:p>
        </w:tc>
        <w:tc>
          <w:tcPr>
            <w:tcW w:w="2160" w:type="dxa"/>
          </w:tcPr>
          <w:p w14:paraId="1F33EC67" w14:textId="77777777" w:rsidR="00000000" w:rsidRDefault="0009467A">
            <w:pPr>
              <w:ind w:left="5" w:hanging="5"/>
            </w:pPr>
            <w:r>
              <w:t xml:space="preserve">Sun or part shade, prefers well-drained soils.  </w:t>
            </w:r>
          </w:p>
        </w:tc>
      </w:tr>
      <w:tr w:rsidR="00000000" w14:paraId="1A7D863B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9FB0E4C" w14:textId="77777777" w:rsidR="00000000" w:rsidRDefault="0009467A">
            <w:r>
              <w:t>Ker</w:t>
            </w:r>
            <w:r>
              <w:t>ria japonica</w:t>
            </w:r>
          </w:p>
        </w:tc>
        <w:tc>
          <w:tcPr>
            <w:tcW w:w="1854" w:type="dxa"/>
          </w:tcPr>
          <w:p w14:paraId="7F604043" w14:textId="77777777" w:rsidR="00000000" w:rsidRDefault="0009467A">
            <w:r>
              <w:t>Japanese Kerria</w:t>
            </w:r>
          </w:p>
        </w:tc>
        <w:tc>
          <w:tcPr>
            <w:tcW w:w="970" w:type="dxa"/>
          </w:tcPr>
          <w:p w14:paraId="2A8E558F" w14:textId="77777777" w:rsidR="00000000" w:rsidRDefault="0009467A">
            <w:r>
              <w:t>3-6’</w:t>
            </w:r>
          </w:p>
        </w:tc>
        <w:tc>
          <w:tcPr>
            <w:tcW w:w="1806" w:type="dxa"/>
          </w:tcPr>
          <w:p w14:paraId="3175154F" w14:textId="77777777" w:rsidR="00000000" w:rsidRDefault="0009467A">
            <w:r>
              <w:t>Yellow flowers in late spring</w:t>
            </w:r>
          </w:p>
        </w:tc>
        <w:tc>
          <w:tcPr>
            <w:tcW w:w="1747" w:type="dxa"/>
          </w:tcPr>
          <w:p w14:paraId="73BF40AD" w14:textId="77777777" w:rsidR="00000000" w:rsidRDefault="0009467A">
            <w:r>
              <w:t xml:space="preserve">Green </w:t>
            </w:r>
          </w:p>
        </w:tc>
        <w:tc>
          <w:tcPr>
            <w:tcW w:w="2263" w:type="dxa"/>
          </w:tcPr>
          <w:p w14:paraId="0B2129E8" w14:textId="77777777" w:rsidR="00000000" w:rsidRDefault="0009467A">
            <w:r>
              <w:t>Can get leggy, best if pruned to the ground yearly after flowering.</w:t>
            </w:r>
          </w:p>
        </w:tc>
        <w:tc>
          <w:tcPr>
            <w:tcW w:w="1260" w:type="dxa"/>
          </w:tcPr>
          <w:p w14:paraId="125162E7" w14:textId="77777777" w:rsidR="00000000" w:rsidRDefault="0009467A">
            <w:pPr>
              <w:ind w:left="5" w:hanging="5"/>
            </w:pPr>
          </w:p>
        </w:tc>
        <w:tc>
          <w:tcPr>
            <w:tcW w:w="2160" w:type="dxa"/>
          </w:tcPr>
          <w:p w14:paraId="574C058B" w14:textId="77777777" w:rsidR="00000000" w:rsidRDefault="0009467A">
            <w:pPr>
              <w:ind w:left="5" w:hanging="5"/>
            </w:pPr>
            <w:r>
              <w:t>Partial to full shade; prefers moderately fertile, well-drained soil.</w:t>
            </w:r>
          </w:p>
        </w:tc>
      </w:tr>
      <w:tr w:rsidR="00000000" w14:paraId="1176774D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C934C04" w14:textId="77777777" w:rsidR="00000000" w:rsidRDefault="0009467A">
            <w:r>
              <w:t>Ligustrum sp.</w:t>
            </w:r>
          </w:p>
        </w:tc>
        <w:tc>
          <w:tcPr>
            <w:tcW w:w="1854" w:type="dxa"/>
          </w:tcPr>
          <w:p w14:paraId="19D81357" w14:textId="77777777" w:rsidR="00000000" w:rsidRDefault="0009467A">
            <w:r>
              <w:t>Privet</w:t>
            </w:r>
          </w:p>
        </w:tc>
        <w:tc>
          <w:tcPr>
            <w:tcW w:w="970" w:type="dxa"/>
          </w:tcPr>
          <w:p w14:paraId="116ABAF0" w14:textId="77777777" w:rsidR="00000000" w:rsidRDefault="0009467A">
            <w:r>
              <w:t>Up to 12’, but often hed</w:t>
            </w:r>
            <w:r>
              <w:t>ged</w:t>
            </w:r>
          </w:p>
        </w:tc>
        <w:tc>
          <w:tcPr>
            <w:tcW w:w="1806" w:type="dxa"/>
          </w:tcPr>
          <w:p w14:paraId="469243DB" w14:textId="77777777" w:rsidR="00000000" w:rsidRDefault="0009467A">
            <w:r>
              <w:t>White flowers in late spring, however often removed by hedge trimming.</w:t>
            </w:r>
          </w:p>
        </w:tc>
        <w:tc>
          <w:tcPr>
            <w:tcW w:w="1747" w:type="dxa"/>
          </w:tcPr>
          <w:p w14:paraId="74420B03" w14:textId="77777777" w:rsidR="00000000" w:rsidRDefault="0009467A">
            <w:r>
              <w:t>Dark green foliage, some cultivars available with variegated foliage.</w:t>
            </w:r>
          </w:p>
        </w:tc>
        <w:tc>
          <w:tcPr>
            <w:tcW w:w="2263" w:type="dxa"/>
          </w:tcPr>
          <w:p w14:paraId="24AD65DB" w14:textId="77777777" w:rsidR="00000000" w:rsidRDefault="0009467A">
            <w:r>
              <w:t>Scent of flowers can be unpleasant to some.</w:t>
            </w:r>
          </w:p>
        </w:tc>
        <w:tc>
          <w:tcPr>
            <w:tcW w:w="1260" w:type="dxa"/>
          </w:tcPr>
          <w:p w14:paraId="2B294E76" w14:textId="77777777" w:rsidR="00000000" w:rsidRDefault="0009467A">
            <w:pPr>
              <w:ind w:left="5" w:hanging="5"/>
            </w:pPr>
            <w:r>
              <w:t>3-</w:t>
            </w:r>
          </w:p>
        </w:tc>
        <w:tc>
          <w:tcPr>
            <w:tcW w:w="2160" w:type="dxa"/>
          </w:tcPr>
          <w:p w14:paraId="6AB3DEC7" w14:textId="77777777" w:rsidR="00000000" w:rsidRDefault="0009467A">
            <w:pPr>
              <w:ind w:left="5" w:hanging="5"/>
            </w:pPr>
            <w:r>
              <w:t>Sun to part shade, does not tolerate wet soils.</w:t>
            </w:r>
          </w:p>
        </w:tc>
      </w:tr>
      <w:tr w:rsidR="00000000" w14:paraId="1B1C5201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8CB73E2" w14:textId="77777777" w:rsidR="00000000" w:rsidRDefault="0009467A">
            <w:r>
              <w:t>Lindera benzoin</w:t>
            </w:r>
          </w:p>
        </w:tc>
        <w:tc>
          <w:tcPr>
            <w:tcW w:w="1854" w:type="dxa"/>
          </w:tcPr>
          <w:p w14:paraId="00294D58" w14:textId="77777777" w:rsidR="00000000" w:rsidRDefault="0009467A">
            <w:r>
              <w:t>Spicebush</w:t>
            </w:r>
          </w:p>
        </w:tc>
        <w:tc>
          <w:tcPr>
            <w:tcW w:w="970" w:type="dxa"/>
          </w:tcPr>
          <w:p w14:paraId="4B88CAD6" w14:textId="77777777" w:rsidR="00000000" w:rsidRDefault="0009467A">
            <w:r>
              <w:t>6-12’</w:t>
            </w:r>
          </w:p>
        </w:tc>
        <w:tc>
          <w:tcPr>
            <w:tcW w:w="1806" w:type="dxa"/>
          </w:tcPr>
          <w:p w14:paraId="59DA517A" w14:textId="77777777" w:rsidR="00000000" w:rsidRDefault="0009467A">
            <w:r>
              <w:t xml:space="preserve">Greenish yellow flowers in spring, </w:t>
            </w:r>
          </w:p>
        </w:tc>
        <w:tc>
          <w:tcPr>
            <w:tcW w:w="1747" w:type="dxa"/>
          </w:tcPr>
          <w:p w14:paraId="2774A677" w14:textId="77777777" w:rsidR="00000000" w:rsidRDefault="0009467A">
            <w:r>
              <w:t>Green in summer, yellow fall color.</w:t>
            </w:r>
          </w:p>
        </w:tc>
        <w:tc>
          <w:tcPr>
            <w:tcW w:w="2263" w:type="dxa"/>
          </w:tcPr>
          <w:p w14:paraId="4122E159" w14:textId="77777777" w:rsidR="00000000" w:rsidRDefault="0009467A">
            <w:r>
              <w:t>Scarlet berries are somewhat ornamental in the fall</w:t>
            </w:r>
          </w:p>
        </w:tc>
        <w:tc>
          <w:tcPr>
            <w:tcW w:w="1260" w:type="dxa"/>
          </w:tcPr>
          <w:p w14:paraId="722BDD0F" w14:textId="77777777" w:rsidR="00000000" w:rsidRDefault="0009467A">
            <w:pPr>
              <w:ind w:left="5" w:hanging="5"/>
            </w:pPr>
            <w:r>
              <w:t>4-9</w:t>
            </w:r>
          </w:p>
        </w:tc>
        <w:tc>
          <w:tcPr>
            <w:tcW w:w="2160" w:type="dxa"/>
          </w:tcPr>
          <w:p w14:paraId="17CC7E77" w14:textId="77777777" w:rsidR="00000000" w:rsidRDefault="0009467A">
            <w:pPr>
              <w:ind w:left="5" w:hanging="5"/>
            </w:pPr>
            <w:r>
              <w:t xml:space="preserve">Sun to part shade, prefers moist, well-drained soils.  Can be slow to establish.                               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t xml:space="preserve">            </w:t>
            </w:r>
          </w:p>
        </w:tc>
      </w:tr>
      <w:tr w:rsidR="00000000" w14:paraId="20930061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882C1BD" w14:textId="77777777" w:rsidR="00000000" w:rsidRDefault="0009467A">
            <w:r>
              <w:t>Lonicera fragrantissima</w:t>
            </w:r>
          </w:p>
        </w:tc>
        <w:tc>
          <w:tcPr>
            <w:tcW w:w="1854" w:type="dxa"/>
          </w:tcPr>
          <w:p w14:paraId="3B4F2D2D" w14:textId="77777777" w:rsidR="00000000" w:rsidRDefault="0009467A">
            <w:r>
              <w:t xml:space="preserve">Winter Honeysuckle </w:t>
            </w:r>
          </w:p>
        </w:tc>
        <w:tc>
          <w:tcPr>
            <w:tcW w:w="970" w:type="dxa"/>
          </w:tcPr>
          <w:p w14:paraId="6784F60E" w14:textId="77777777" w:rsidR="00000000" w:rsidRDefault="0009467A">
            <w:r>
              <w:t>6-10’</w:t>
            </w:r>
          </w:p>
        </w:tc>
        <w:tc>
          <w:tcPr>
            <w:tcW w:w="1806" w:type="dxa"/>
          </w:tcPr>
          <w:p w14:paraId="72E067B3" w14:textId="77777777" w:rsidR="00000000" w:rsidRDefault="0009467A">
            <w:r>
              <w:t xml:space="preserve">Fragrant, creamy-white </w:t>
            </w:r>
            <w:r>
              <w:lastRenderedPageBreak/>
              <w:t>flowers in early spring.</w:t>
            </w:r>
          </w:p>
        </w:tc>
        <w:tc>
          <w:tcPr>
            <w:tcW w:w="1747" w:type="dxa"/>
          </w:tcPr>
          <w:p w14:paraId="25F73E75" w14:textId="77777777" w:rsidR="00000000" w:rsidRDefault="0009467A">
            <w:r>
              <w:lastRenderedPageBreak/>
              <w:t>Grayish green.</w:t>
            </w:r>
          </w:p>
        </w:tc>
        <w:tc>
          <w:tcPr>
            <w:tcW w:w="2263" w:type="dxa"/>
          </w:tcPr>
          <w:p w14:paraId="1923CEDF" w14:textId="77777777" w:rsidR="00000000" w:rsidRDefault="0009467A">
            <w:r>
              <w:t xml:space="preserve">Can become unsightly when </w:t>
            </w:r>
            <w:r>
              <w:lastRenderedPageBreak/>
              <w:t>overgrown, but responds well to rejuvenation – pruning to the ground after flowering.</w:t>
            </w:r>
          </w:p>
        </w:tc>
        <w:tc>
          <w:tcPr>
            <w:tcW w:w="1260" w:type="dxa"/>
          </w:tcPr>
          <w:p w14:paraId="0DC3F59D" w14:textId="77777777" w:rsidR="00000000" w:rsidRDefault="0009467A">
            <w:pPr>
              <w:ind w:left="5" w:hanging="5"/>
            </w:pPr>
            <w:r>
              <w:lastRenderedPageBreak/>
              <w:t>4-8</w:t>
            </w:r>
          </w:p>
        </w:tc>
        <w:tc>
          <w:tcPr>
            <w:tcW w:w="2160" w:type="dxa"/>
          </w:tcPr>
          <w:p w14:paraId="31B24F25" w14:textId="77777777" w:rsidR="00000000" w:rsidRDefault="0009467A">
            <w:pPr>
              <w:ind w:left="5" w:hanging="5"/>
            </w:pPr>
            <w:r>
              <w:t>Sun to partia</w:t>
            </w:r>
            <w:r>
              <w:t xml:space="preserve">l shade.  Prefers </w:t>
            </w:r>
            <w:r>
              <w:lastRenderedPageBreak/>
              <w:t>moist, well-drained soils; avoid wet soils.</w:t>
            </w:r>
          </w:p>
        </w:tc>
      </w:tr>
      <w:tr w:rsidR="00000000" w14:paraId="4B4A69C0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42825D15" w14:textId="77777777" w:rsidR="00000000" w:rsidRDefault="0009467A">
            <w:r>
              <w:lastRenderedPageBreak/>
              <w:t>Lonicera involucrate</w:t>
            </w:r>
          </w:p>
        </w:tc>
        <w:tc>
          <w:tcPr>
            <w:tcW w:w="1854" w:type="dxa"/>
          </w:tcPr>
          <w:p w14:paraId="1E39D249" w14:textId="77777777" w:rsidR="00000000" w:rsidRDefault="0009467A">
            <w:r>
              <w:t>Twinberry (Honeysuckle)</w:t>
            </w:r>
          </w:p>
        </w:tc>
        <w:tc>
          <w:tcPr>
            <w:tcW w:w="970" w:type="dxa"/>
          </w:tcPr>
          <w:p w14:paraId="2B450453" w14:textId="77777777" w:rsidR="00000000" w:rsidRDefault="0009467A">
            <w:r>
              <w:t>9’ tall and wide</w:t>
            </w:r>
          </w:p>
        </w:tc>
        <w:tc>
          <w:tcPr>
            <w:tcW w:w="1806" w:type="dxa"/>
          </w:tcPr>
          <w:p w14:paraId="11C3BAC6" w14:textId="77777777" w:rsidR="00000000" w:rsidRDefault="0009467A">
            <w:r>
              <w:t>Yellow flowers in spring.  Flowers sometimes pink.</w:t>
            </w:r>
          </w:p>
        </w:tc>
        <w:tc>
          <w:tcPr>
            <w:tcW w:w="1747" w:type="dxa"/>
          </w:tcPr>
          <w:p w14:paraId="1CE0F082" w14:textId="77777777" w:rsidR="00000000" w:rsidRDefault="0009467A"/>
        </w:tc>
        <w:tc>
          <w:tcPr>
            <w:tcW w:w="2263" w:type="dxa"/>
          </w:tcPr>
          <w:p w14:paraId="7C777600" w14:textId="77777777" w:rsidR="00000000" w:rsidRDefault="0009467A">
            <w:r>
              <w:t>Utah native at 6,000 to 9,000’</w:t>
            </w:r>
          </w:p>
          <w:p w14:paraId="0DF6E8D8" w14:textId="77777777" w:rsidR="00000000" w:rsidRDefault="0009467A">
            <w:r>
              <w:t>Black berries are loved by birds.</w:t>
            </w:r>
          </w:p>
          <w:p w14:paraId="544F7046" w14:textId="77777777" w:rsidR="00000000" w:rsidRDefault="0009467A">
            <w:r>
              <w:t>Can sucker and</w:t>
            </w:r>
            <w:r>
              <w:t xml:space="preserve"> be coarse in texture.  </w:t>
            </w:r>
          </w:p>
        </w:tc>
        <w:tc>
          <w:tcPr>
            <w:tcW w:w="1260" w:type="dxa"/>
          </w:tcPr>
          <w:p w14:paraId="0693040D" w14:textId="77777777" w:rsidR="00000000" w:rsidRDefault="0009467A">
            <w:pPr>
              <w:ind w:left="5" w:hanging="5"/>
            </w:pPr>
            <w:r>
              <w:t>3-6</w:t>
            </w:r>
          </w:p>
        </w:tc>
        <w:tc>
          <w:tcPr>
            <w:tcW w:w="2160" w:type="dxa"/>
          </w:tcPr>
          <w:p w14:paraId="510F194C" w14:textId="77777777" w:rsidR="00000000" w:rsidRDefault="0009467A">
            <w:pPr>
              <w:ind w:left="5" w:hanging="5"/>
            </w:pPr>
            <w:r>
              <w:t>Prefers shade with moist, well-drained soils.</w:t>
            </w:r>
          </w:p>
        </w:tc>
      </w:tr>
      <w:tr w:rsidR="00000000" w14:paraId="0493F924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0C7CF3C" w14:textId="77777777" w:rsidR="00000000" w:rsidRDefault="0009467A">
            <w:r>
              <w:t>Mahonia aquifolium</w:t>
            </w:r>
          </w:p>
        </w:tc>
        <w:tc>
          <w:tcPr>
            <w:tcW w:w="1854" w:type="dxa"/>
          </w:tcPr>
          <w:p w14:paraId="0C65D42B" w14:textId="77777777" w:rsidR="00000000" w:rsidRDefault="0009467A">
            <w:r>
              <w:t>Oregon Grapeholly</w:t>
            </w:r>
          </w:p>
        </w:tc>
        <w:tc>
          <w:tcPr>
            <w:tcW w:w="970" w:type="dxa"/>
          </w:tcPr>
          <w:p w14:paraId="39891EE9" w14:textId="77777777" w:rsidR="00000000" w:rsidRDefault="0009467A">
            <w:r>
              <w:t>3-6’</w:t>
            </w:r>
          </w:p>
        </w:tc>
        <w:tc>
          <w:tcPr>
            <w:tcW w:w="1806" w:type="dxa"/>
          </w:tcPr>
          <w:p w14:paraId="5C7392D8" w14:textId="77777777" w:rsidR="00000000" w:rsidRDefault="0009467A">
            <w:r>
              <w:t>Yellow flowers in spring, has slight fragrance.</w:t>
            </w:r>
          </w:p>
        </w:tc>
        <w:tc>
          <w:tcPr>
            <w:tcW w:w="1747" w:type="dxa"/>
          </w:tcPr>
          <w:p w14:paraId="58D5417B" w14:textId="77777777" w:rsidR="00000000" w:rsidRDefault="0009467A">
            <w:r>
              <w:t>Leaves emerge reddish, then turn dark green; evergreen foliage.</w:t>
            </w:r>
          </w:p>
        </w:tc>
        <w:tc>
          <w:tcPr>
            <w:tcW w:w="2263" w:type="dxa"/>
          </w:tcPr>
          <w:p w14:paraId="083E03CC" w14:textId="77777777" w:rsidR="00000000" w:rsidRDefault="0009467A">
            <w:r>
              <w:t>Bluish black berries in fa</w:t>
            </w:r>
            <w:r>
              <w:t>ll.  Berries are edible or good for making jams.</w:t>
            </w:r>
          </w:p>
        </w:tc>
        <w:tc>
          <w:tcPr>
            <w:tcW w:w="1260" w:type="dxa"/>
          </w:tcPr>
          <w:p w14:paraId="4E24631A" w14:textId="77777777" w:rsidR="00000000" w:rsidRDefault="0009467A">
            <w:pPr>
              <w:ind w:left="5" w:hanging="5"/>
            </w:pPr>
            <w:r>
              <w:t>4-8</w:t>
            </w:r>
          </w:p>
        </w:tc>
        <w:tc>
          <w:tcPr>
            <w:tcW w:w="2160" w:type="dxa"/>
          </w:tcPr>
          <w:p w14:paraId="64FACCE9" w14:textId="77777777" w:rsidR="00000000" w:rsidRDefault="0009467A">
            <w:pPr>
              <w:ind w:left="5" w:hanging="5"/>
            </w:pPr>
            <w:r>
              <w:t>Shade, will tolerate some sun.  Prefers moist, well-drained acidic soil; avoid hot, dry soils and windy sites.</w:t>
            </w:r>
          </w:p>
        </w:tc>
      </w:tr>
      <w:tr w:rsidR="00000000" w14:paraId="6B6A59A1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BC97C2C" w14:textId="77777777" w:rsidR="00000000" w:rsidRDefault="0009467A">
            <w:r>
              <w:t>Mahonia repens</w:t>
            </w:r>
          </w:p>
        </w:tc>
        <w:tc>
          <w:tcPr>
            <w:tcW w:w="1854" w:type="dxa"/>
          </w:tcPr>
          <w:p w14:paraId="3BAD7043" w14:textId="77777777" w:rsidR="00000000" w:rsidRDefault="0009467A">
            <w:r>
              <w:t>Creeping Oregon grape</w:t>
            </w:r>
          </w:p>
        </w:tc>
        <w:tc>
          <w:tcPr>
            <w:tcW w:w="970" w:type="dxa"/>
          </w:tcPr>
          <w:p w14:paraId="07B890BC" w14:textId="77777777" w:rsidR="00000000" w:rsidRDefault="0009467A">
            <w:r>
              <w:t>1’</w:t>
            </w:r>
          </w:p>
        </w:tc>
        <w:tc>
          <w:tcPr>
            <w:tcW w:w="1806" w:type="dxa"/>
          </w:tcPr>
          <w:p w14:paraId="4E954055" w14:textId="77777777" w:rsidR="00000000" w:rsidRDefault="0009467A">
            <w:r>
              <w:t>Yellow flowers in spring.</w:t>
            </w:r>
          </w:p>
        </w:tc>
        <w:tc>
          <w:tcPr>
            <w:tcW w:w="1747" w:type="dxa"/>
          </w:tcPr>
          <w:p w14:paraId="4ED1D405" w14:textId="77777777" w:rsidR="00000000" w:rsidRDefault="0009467A">
            <w:r>
              <w:t>Green, evergreen foliage.</w:t>
            </w:r>
          </w:p>
        </w:tc>
        <w:tc>
          <w:tcPr>
            <w:tcW w:w="2263" w:type="dxa"/>
          </w:tcPr>
          <w:p w14:paraId="62BFA72B" w14:textId="77777777" w:rsidR="00000000" w:rsidRDefault="0009467A">
            <w:r>
              <w:t>Utah native at 4,000 – 10,000’Blueish black berries in fall.  Berries are edible or good for making jams.</w:t>
            </w:r>
          </w:p>
        </w:tc>
        <w:tc>
          <w:tcPr>
            <w:tcW w:w="1260" w:type="dxa"/>
          </w:tcPr>
          <w:p w14:paraId="6D7D1747" w14:textId="77777777" w:rsidR="00000000" w:rsidRDefault="0009467A">
            <w:pPr>
              <w:ind w:left="5" w:hanging="5"/>
            </w:pPr>
            <w:r>
              <w:t>4-7</w:t>
            </w:r>
          </w:p>
        </w:tc>
        <w:tc>
          <w:tcPr>
            <w:tcW w:w="2160" w:type="dxa"/>
          </w:tcPr>
          <w:p w14:paraId="72F2E5E4" w14:textId="77777777" w:rsidR="00000000" w:rsidRDefault="0009467A">
            <w:pPr>
              <w:ind w:left="5" w:hanging="5"/>
            </w:pPr>
            <w:r>
              <w:t>Sun to shade, prefers well-drained soils.  Requires more moisture in the sun.</w:t>
            </w:r>
          </w:p>
        </w:tc>
      </w:tr>
      <w:tr w:rsidR="00000000" w14:paraId="604371FB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69FD74CA" w14:textId="77777777" w:rsidR="00000000" w:rsidRDefault="0009467A">
            <w:r>
              <w:t>Parthenocissus quinquefolia and tricuspidata</w:t>
            </w:r>
          </w:p>
        </w:tc>
        <w:tc>
          <w:tcPr>
            <w:tcW w:w="1854" w:type="dxa"/>
          </w:tcPr>
          <w:p w14:paraId="3B765A9A" w14:textId="77777777" w:rsidR="00000000" w:rsidRDefault="0009467A">
            <w:r>
              <w:t xml:space="preserve">Virginia Creeper and </w:t>
            </w:r>
            <w:r>
              <w:t>Boston Ivy.</w:t>
            </w:r>
          </w:p>
        </w:tc>
        <w:tc>
          <w:tcPr>
            <w:tcW w:w="970" w:type="dxa"/>
          </w:tcPr>
          <w:p w14:paraId="467E8B07" w14:textId="77777777" w:rsidR="00000000" w:rsidRDefault="0009467A">
            <w:r>
              <w:t>Large vine, 30’ or more.</w:t>
            </w:r>
          </w:p>
        </w:tc>
        <w:tc>
          <w:tcPr>
            <w:tcW w:w="1806" w:type="dxa"/>
          </w:tcPr>
          <w:p w14:paraId="7FA87783" w14:textId="77777777" w:rsidR="00000000" w:rsidRDefault="0009467A">
            <w:r>
              <w:t>Not showy</w:t>
            </w:r>
          </w:p>
        </w:tc>
        <w:tc>
          <w:tcPr>
            <w:tcW w:w="1747" w:type="dxa"/>
          </w:tcPr>
          <w:p w14:paraId="7CFDD2F9" w14:textId="77777777" w:rsidR="00000000" w:rsidRDefault="0009467A">
            <w:r>
              <w:t>Green foliage in summer with excellent red fall color.</w:t>
            </w:r>
          </w:p>
        </w:tc>
        <w:tc>
          <w:tcPr>
            <w:tcW w:w="2263" w:type="dxa"/>
          </w:tcPr>
          <w:p w14:paraId="30939A5C" w14:textId="77777777" w:rsidR="00000000" w:rsidRDefault="0009467A">
            <w:r>
              <w:t>There are nice cultivars available of P. tricuspidata.</w:t>
            </w:r>
          </w:p>
        </w:tc>
        <w:tc>
          <w:tcPr>
            <w:tcW w:w="1260" w:type="dxa"/>
          </w:tcPr>
          <w:p w14:paraId="299597A9" w14:textId="77777777" w:rsidR="00000000" w:rsidRDefault="0009467A">
            <w:pPr>
              <w:ind w:left="5" w:hanging="5"/>
            </w:pPr>
            <w:r>
              <w:t>3-9</w:t>
            </w:r>
          </w:p>
        </w:tc>
        <w:tc>
          <w:tcPr>
            <w:tcW w:w="2160" w:type="dxa"/>
          </w:tcPr>
          <w:p w14:paraId="6AE7F8DF" w14:textId="77777777" w:rsidR="00000000" w:rsidRDefault="0009467A">
            <w:pPr>
              <w:ind w:left="5" w:hanging="5"/>
            </w:pPr>
            <w:r>
              <w:t xml:space="preserve">Sun or shade, tolerates a wide variety of conditions.  </w:t>
            </w:r>
          </w:p>
        </w:tc>
      </w:tr>
      <w:tr w:rsidR="00000000" w14:paraId="13432676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1678847A" w14:textId="77777777" w:rsidR="00000000" w:rsidRDefault="0009467A">
            <w:r>
              <w:t>Physocarpus opulifolius</w:t>
            </w:r>
          </w:p>
        </w:tc>
        <w:tc>
          <w:tcPr>
            <w:tcW w:w="1854" w:type="dxa"/>
          </w:tcPr>
          <w:p w14:paraId="287EEB14" w14:textId="77777777" w:rsidR="00000000" w:rsidRDefault="0009467A">
            <w:r>
              <w:t>Ninebark</w:t>
            </w:r>
          </w:p>
        </w:tc>
        <w:tc>
          <w:tcPr>
            <w:tcW w:w="970" w:type="dxa"/>
          </w:tcPr>
          <w:p w14:paraId="280D1EEE" w14:textId="77777777" w:rsidR="00000000" w:rsidRDefault="0009467A">
            <w:r>
              <w:t>5-10’</w:t>
            </w:r>
          </w:p>
        </w:tc>
        <w:tc>
          <w:tcPr>
            <w:tcW w:w="1806" w:type="dxa"/>
          </w:tcPr>
          <w:p w14:paraId="1A6860F0" w14:textId="77777777" w:rsidR="00000000" w:rsidRDefault="0009467A">
            <w:r>
              <w:t>White flowers in spring.</w:t>
            </w:r>
          </w:p>
        </w:tc>
        <w:tc>
          <w:tcPr>
            <w:tcW w:w="1747" w:type="dxa"/>
          </w:tcPr>
          <w:p w14:paraId="315B8DD0" w14:textId="77777777" w:rsidR="00000000" w:rsidRDefault="0009467A">
            <w:r>
              <w:t xml:space="preserve">Green foliage, turning yellowish in </w:t>
            </w:r>
            <w:r>
              <w:lastRenderedPageBreak/>
              <w:t>fall.</w:t>
            </w:r>
          </w:p>
        </w:tc>
        <w:tc>
          <w:tcPr>
            <w:tcW w:w="2263" w:type="dxa"/>
          </w:tcPr>
          <w:p w14:paraId="205C2800" w14:textId="77777777" w:rsidR="00000000" w:rsidRDefault="0009467A">
            <w:r>
              <w:lastRenderedPageBreak/>
              <w:t>Some nice cultivars available.</w:t>
            </w:r>
          </w:p>
          <w:p w14:paraId="0A774DC3" w14:textId="77777777" w:rsidR="00000000" w:rsidRDefault="0009467A">
            <w:r>
              <w:t xml:space="preserve">P. malvaceus is </w:t>
            </w:r>
            <w:r>
              <w:lastRenderedPageBreak/>
              <w:t>native to Utah.</w:t>
            </w:r>
          </w:p>
        </w:tc>
        <w:tc>
          <w:tcPr>
            <w:tcW w:w="1260" w:type="dxa"/>
          </w:tcPr>
          <w:p w14:paraId="1DEEE970" w14:textId="77777777" w:rsidR="00000000" w:rsidRDefault="0009467A">
            <w:pPr>
              <w:ind w:left="5" w:hanging="5"/>
            </w:pPr>
            <w:r>
              <w:lastRenderedPageBreak/>
              <w:t>2-7</w:t>
            </w:r>
          </w:p>
        </w:tc>
        <w:tc>
          <w:tcPr>
            <w:tcW w:w="2160" w:type="dxa"/>
          </w:tcPr>
          <w:p w14:paraId="717E3EFB" w14:textId="77777777" w:rsidR="00000000" w:rsidRDefault="0009467A">
            <w:pPr>
              <w:ind w:left="5" w:hanging="5"/>
            </w:pPr>
            <w:r>
              <w:t>Sun to part shade, tolerates a variety of conditions.</w:t>
            </w:r>
          </w:p>
        </w:tc>
      </w:tr>
      <w:tr w:rsidR="00000000" w14:paraId="4B9E2382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12273956" w14:textId="77777777" w:rsidR="00000000" w:rsidRDefault="0009467A">
            <w:r>
              <w:lastRenderedPageBreak/>
              <w:t>Prunus laurocerasus ‘Otto Luyken’</w:t>
            </w:r>
          </w:p>
        </w:tc>
        <w:tc>
          <w:tcPr>
            <w:tcW w:w="1854" w:type="dxa"/>
          </w:tcPr>
          <w:p w14:paraId="05CF6220" w14:textId="77777777" w:rsidR="00000000" w:rsidRDefault="0009467A">
            <w:r>
              <w:t>English Laurel</w:t>
            </w:r>
          </w:p>
        </w:tc>
        <w:tc>
          <w:tcPr>
            <w:tcW w:w="970" w:type="dxa"/>
          </w:tcPr>
          <w:p w14:paraId="7FF41CD8" w14:textId="77777777" w:rsidR="00000000" w:rsidRDefault="0009467A">
            <w:r>
              <w:t>3-4’</w:t>
            </w:r>
          </w:p>
        </w:tc>
        <w:tc>
          <w:tcPr>
            <w:tcW w:w="1806" w:type="dxa"/>
          </w:tcPr>
          <w:p w14:paraId="530385A6" w14:textId="77777777" w:rsidR="00000000" w:rsidRDefault="0009467A">
            <w:r>
              <w:t>Fragrant whi</w:t>
            </w:r>
            <w:r>
              <w:t>te flowers in spring.</w:t>
            </w:r>
          </w:p>
        </w:tc>
        <w:tc>
          <w:tcPr>
            <w:tcW w:w="1747" w:type="dxa"/>
          </w:tcPr>
          <w:p w14:paraId="492B22D2" w14:textId="77777777" w:rsidR="00000000" w:rsidRDefault="0009467A">
            <w:r>
              <w:t>Green foliage; semi-evergreen.</w:t>
            </w:r>
          </w:p>
        </w:tc>
        <w:tc>
          <w:tcPr>
            <w:tcW w:w="2263" w:type="dxa"/>
          </w:tcPr>
          <w:p w14:paraId="16E3B340" w14:textId="77777777" w:rsidR="00000000" w:rsidRDefault="0009467A">
            <w:r>
              <w:t>Avoid excessive fertilization.</w:t>
            </w:r>
          </w:p>
        </w:tc>
        <w:tc>
          <w:tcPr>
            <w:tcW w:w="1260" w:type="dxa"/>
          </w:tcPr>
          <w:p w14:paraId="38605360" w14:textId="77777777" w:rsidR="00000000" w:rsidRDefault="0009467A">
            <w:pPr>
              <w:ind w:left="5" w:hanging="5"/>
            </w:pPr>
            <w:r>
              <w:t>6-8</w:t>
            </w:r>
          </w:p>
        </w:tc>
        <w:tc>
          <w:tcPr>
            <w:tcW w:w="2160" w:type="dxa"/>
          </w:tcPr>
          <w:p w14:paraId="626B5B65" w14:textId="77777777" w:rsidR="00000000" w:rsidRDefault="0009467A">
            <w:pPr>
              <w:ind w:left="5" w:hanging="5"/>
            </w:pPr>
            <w:r>
              <w:t>Sun or shade, moist, well-drained soil.</w:t>
            </w:r>
          </w:p>
        </w:tc>
      </w:tr>
      <w:tr w:rsidR="00000000" w14:paraId="76575F95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0CC508B2" w14:textId="77777777" w:rsidR="00000000" w:rsidRDefault="0009467A">
            <w:r>
              <w:t>Rhus aromatica</w:t>
            </w:r>
          </w:p>
        </w:tc>
        <w:tc>
          <w:tcPr>
            <w:tcW w:w="1854" w:type="dxa"/>
          </w:tcPr>
          <w:p w14:paraId="7DEB5FAA" w14:textId="77777777" w:rsidR="00000000" w:rsidRDefault="0009467A">
            <w:r>
              <w:t>Fragrant Sumac</w:t>
            </w:r>
          </w:p>
        </w:tc>
        <w:tc>
          <w:tcPr>
            <w:tcW w:w="970" w:type="dxa"/>
          </w:tcPr>
          <w:p w14:paraId="49C1F624" w14:textId="77777777" w:rsidR="00000000" w:rsidRDefault="0009467A">
            <w:r>
              <w:t>2-6’</w:t>
            </w:r>
          </w:p>
        </w:tc>
        <w:tc>
          <w:tcPr>
            <w:tcW w:w="1806" w:type="dxa"/>
          </w:tcPr>
          <w:p w14:paraId="310CA6CF" w14:textId="77777777" w:rsidR="00000000" w:rsidRDefault="0009467A">
            <w:r>
              <w:t>Yellowish flowers in spring, somewhat showy.</w:t>
            </w:r>
          </w:p>
        </w:tc>
        <w:tc>
          <w:tcPr>
            <w:tcW w:w="1747" w:type="dxa"/>
          </w:tcPr>
          <w:p w14:paraId="4D6823F9" w14:textId="77777777" w:rsidR="00000000" w:rsidRDefault="0009467A">
            <w:r>
              <w:t>Glossy green foliage that is fragrant when crus</w:t>
            </w:r>
            <w:r>
              <w:t>hed.  Excellent fall color.</w:t>
            </w:r>
          </w:p>
        </w:tc>
        <w:tc>
          <w:tcPr>
            <w:tcW w:w="2263" w:type="dxa"/>
          </w:tcPr>
          <w:p w14:paraId="2F38D9F4" w14:textId="77777777" w:rsidR="00000000" w:rsidRDefault="0009467A">
            <w:r>
              <w:t xml:space="preserve">Great groundcover.  </w:t>
            </w:r>
          </w:p>
          <w:p w14:paraId="330E3EF5" w14:textId="77777777" w:rsidR="00000000" w:rsidRDefault="0009467A">
            <w:r>
              <w:t>‘Gro-low is a short cultivar’</w:t>
            </w:r>
          </w:p>
        </w:tc>
        <w:tc>
          <w:tcPr>
            <w:tcW w:w="1260" w:type="dxa"/>
          </w:tcPr>
          <w:p w14:paraId="44920443" w14:textId="77777777" w:rsidR="00000000" w:rsidRDefault="0009467A">
            <w:pPr>
              <w:ind w:left="5" w:hanging="5"/>
            </w:pPr>
            <w:r>
              <w:t>3-9’</w:t>
            </w:r>
          </w:p>
        </w:tc>
        <w:tc>
          <w:tcPr>
            <w:tcW w:w="2160" w:type="dxa"/>
          </w:tcPr>
          <w:p w14:paraId="30BA4E37" w14:textId="77777777" w:rsidR="00000000" w:rsidRDefault="0009467A">
            <w:pPr>
              <w:ind w:left="5" w:hanging="5"/>
            </w:pPr>
            <w:r>
              <w:t>Sun to partial shade, prefers acidic soils.</w:t>
            </w:r>
          </w:p>
        </w:tc>
      </w:tr>
      <w:tr w:rsidR="00000000" w14:paraId="147B1D1D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10FABB89" w14:textId="77777777" w:rsidR="00000000" w:rsidRDefault="0009467A">
            <w:r>
              <w:t>Rhus trilobata</w:t>
            </w:r>
          </w:p>
        </w:tc>
        <w:tc>
          <w:tcPr>
            <w:tcW w:w="1854" w:type="dxa"/>
          </w:tcPr>
          <w:p w14:paraId="7DF93987" w14:textId="77777777" w:rsidR="00000000" w:rsidRDefault="0009467A">
            <w:r>
              <w:t>Squawbush</w:t>
            </w:r>
          </w:p>
        </w:tc>
        <w:tc>
          <w:tcPr>
            <w:tcW w:w="970" w:type="dxa"/>
          </w:tcPr>
          <w:p w14:paraId="5D20EA2D" w14:textId="77777777" w:rsidR="00000000" w:rsidRDefault="0009467A">
            <w:r>
              <w:t>3-4’</w:t>
            </w:r>
          </w:p>
        </w:tc>
        <w:tc>
          <w:tcPr>
            <w:tcW w:w="1806" w:type="dxa"/>
          </w:tcPr>
          <w:p w14:paraId="52C49D2F" w14:textId="77777777" w:rsidR="00000000" w:rsidRDefault="0009467A">
            <w:r>
              <w:t>Yellowish flowers in spring, somewhat showy.</w:t>
            </w:r>
          </w:p>
        </w:tc>
        <w:tc>
          <w:tcPr>
            <w:tcW w:w="1747" w:type="dxa"/>
          </w:tcPr>
          <w:p w14:paraId="5BCEEFEF" w14:textId="77777777" w:rsidR="00000000" w:rsidRDefault="0009467A">
            <w:r>
              <w:t xml:space="preserve">Green foliage and excellent fall color.  </w:t>
            </w:r>
          </w:p>
          <w:p w14:paraId="2CD79830" w14:textId="77777777" w:rsidR="00000000" w:rsidRDefault="0009467A">
            <w:r>
              <w:t xml:space="preserve">Fragrance </w:t>
            </w:r>
            <w:r>
              <w:t>of crushed leaves is unpleasant to some.</w:t>
            </w:r>
          </w:p>
        </w:tc>
        <w:tc>
          <w:tcPr>
            <w:tcW w:w="2263" w:type="dxa"/>
          </w:tcPr>
          <w:p w14:paraId="65F646A5" w14:textId="77777777" w:rsidR="00000000" w:rsidRDefault="0009467A">
            <w:r>
              <w:t>Utah native at 4,000 – 8,000’</w:t>
            </w:r>
          </w:p>
        </w:tc>
        <w:tc>
          <w:tcPr>
            <w:tcW w:w="1260" w:type="dxa"/>
          </w:tcPr>
          <w:p w14:paraId="340126A5" w14:textId="77777777" w:rsidR="00000000" w:rsidRDefault="0009467A">
            <w:pPr>
              <w:ind w:left="5" w:hanging="5"/>
            </w:pPr>
            <w:r>
              <w:t>4-7</w:t>
            </w:r>
          </w:p>
        </w:tc>
        <w:tc>
          <w:tcPr>
            <w:tcW w:w="2160" w:type="dxa"/>
          </w:tcPr>
          <w:p w14:paraId="2B3467B4" w14:textId="77777777" w:rsidR="00000000" w:rsidRDefault="0009467A">
            <w:pPr>
              <w:ind w:left="5" w:hanging="5"/>
            </w:pPr>
            <w:r>
              <w:t>Sun to part shade, very drought tolerant.</w:t>
            </w:r>
          </w:p>
        </w:tc>
      </w:tr>
      <w:tr w:rsidR="00000000" w14:paraId="30A22553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218A844" w14:textId="77777777" w:rsidR="00000000" w:rsidRDefault="0009467A">
            <w:r>
              <w:t>Ribes sp.</w:t>
            </w:r>
          </w:p>
        </w:tc>
        <w:tc>
          <w:tcPr>
            <w:tcW w:w="1854" w:type="dxa"/>
          </w:tcPr>
          <w:p w14:paraId="16FC2487" w14:textId="77777777" w:rsidR="00000000" w:rsidRDefault="0009467A">
            <w:r>
              <w:t>Currant</w:t>
            </w:r>
          </w:p>
        </w:tc>
        <w:tc>
          <w:tcPr>
            <w:tcW w:w="970" w:type="dxa"/>
          </w:tcPr>
          <w:p w14:paraId="62121121" w14:textId="77777777" w:rsidR="00000000" w:rsidRDefault="0009467A">
            <w:r>
              <w:t>3-6’</w:t>
            </w:r>
          </w:p>
        </w:tc>
        <w:tc>
          <w:tcPr>
            <w:tcW w:w="1806" w:type="dxa"/>
          </w:tcPr>
          <w:p w14:paraId="6A2800C4" w14:textId="77777777" w:rsidR="00000000" w:rsidRDefault="0009467A">
            <w:r>
              <w:t>Yellowish in spring</w:t>
            </w:r>
          </w:p>
        </w:tc>
        <w:tc>
          <w:tcPr>
            <w:tcW w:w="1747" w:type="dxa"/>
          </w:tcPr>
          <w:p w14:paraId="1BB260FB" w14:textId="77777777" w:rsidR="00000000" w:rsidRDefault="0009467A">
            <w:r>
              <w:t>Green in summer, yellowish fall color.</w:t>
            </w:r>
          </w:p>
        </w:tc>
        <w:tc>
          <w:tcPr>
            <w:tcW w:w="2263" w:type="dxa"/>
          </w:tcPr>
          <w:p w14:paraId="253F47BD" w14:textId="77777777" w:rsidR="00000000" w:rsidRDefault="0009467A">
            <w:r>
              <w:t>Fruits are edible.</w:t>
            </w:r>
          </w:p>
          <w:p w14:paraId="07AFED3D" w14:textId="77777777" w:rsidR="00000000" w:rsidRDefault="0009467A">
            <w:r>
              <w:t>R. aureum is native to Utah.</w:t>
            </w:r>
          </w:p>
        </w:tc>
        <w:tc>
          <w:tcPr>
            <w:tcW w:w="1260" w:type="dxa"/>
          </w:tcPr>
          <w:p w14:paraId="032CECE5" w14:textId="77777777" w:rsidR="00000000" w:rsidRDefault="0009467A">
            <w:pPr>
              <w:ind w:left="5" w:hanging="5"/>
            </w:pPr>
            <w:r>
              <w:t>2-7</w:t>
            </w:r>
          </w:p>
        </w:tc>
        <w:tc>
          <w:tcPr>
            <w:tcW w:w="2160" w:type="dxa"/>
          </w:tcPr>
          <w:p w14:paraId="6D88B55A" w14:textId="77777777" w:rsidR="00000000" w:rsidRDefault="0009467A">
            <w:pPr>
              <w:ind w:left="5" w:hanging="5"/>
            </w:pPr>
            <w:r>
              <w:t>Part</w:t>
            </w:r>
            <w:r>
              <w:t>ial shade, moist soils</w:t>
            </w:r>
          </w:p>
        </w:tc>
      </w:tr>
      <w:tr w:rsidR="00000000" w14:paraId="414C2C1C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577EB3A6" w14:textId="77777777" w:rsidR="00000000" w:rsidRDefault="0009467A">
            <w:r>
              <w:t>Rosa woodsii and nutkana</w:t>
            </w:r>
          </w:p>
        </w:tc>
        <w:tc>
          <w:tcPr>
            <w:tcW w:w="1854" w:type="dxa"/>
          </w:tcPr>
          <w:p w14:paraId="32BEC09F" w14:textId="77777777" w:rsidR="00000000" w:rsidRDefault="0009467A">
            <w:r>
              <w:t>Woods and Nootka Rose</w:t>
            </w:r>
          </w:p>
        </w:tc>
        <w:tc>
          <w:tcPr>
            <w:tcW w:w="970" w:type="dxa"/>
          </w:tcPr>
          <w:p w14:paraId="5AF05B04" w14:textId="77777777" w:rsidR="00000000" w:rsidRDefault="0009467A">
            <w:r>
              <w:t>3-5’</w:t>
            </w:r>
          </w:p>
        </w:tc>
        <w:tc>
          <w:tcPr>
            <w:tcW w:w="1806" w:type="dxa"/>
          </w:tcPr>
          <w:p w14:paraId="51E09EB0" w14:textId="77777777" w:rsidR="00000000" w:rsidRDefault="0009467A">
            <w:r>
              <w:t>Pink flowers in summer, some fragrance</w:t>
            </w:r>
          </w:p>
        </w:tc>
        <w:tc>
          <w:tcPr>
            <w:tcW w:w="1747" w:type="dxa"/>
          </w:tcPr>
          <w:p w14:paraId="3134B7E8" w14:textId="77777777" w:rsidR="00000000" w:rsidRDefault="0009467A">
            <w:r>
              <w:t xml:space="preserve">Green in summer, </w:t>
            </w:r>
          </w:p>
        </w:tc>
        <w:tc>
          <w:tcPr>
            <w:tcW w:w="2263" w:type="dxa"/>
          </w:tcPr>
          <w:p w14:paraId="4E7FFD52" w14:textId="77777777" w:rsidR="00000000" w:rsidRDefault="0009467A">
            <w:r>
              <w:t>Utah native at 6,000 – 11,000’</w:t>
            </w:r>
          </w:p>
          <w:p w14:paraId="1F261BEA" w14:textId="77777777" w:rsidR="00000000" w:rsidRDefault="0009467A">
            <w:r>
              <w:t>Attractive red hips in fall.</w:t>
            </w:r>
          </w:p>
        </w:tc>
        <w:tc>
          <w:tcPr>
            <w:tcW w:w="1260" w:type="dxa"/>
          </w:tcPr>
          <w:p w14:paraId="1409B3C8" w14:textId="77777777" w:rsidR="00000000" w:rsidRDefault="0009467A">
            <w:pPr>
              <w:ind w:left="5" w:hanging="5"/>
            </w:pPr>
            <w:r>
              <w:t>3-6</w:t>
            </w:r>
          </w:p>
        </w:tc>
        <w:tc>
          <w:tcPr>
            <w:tcW w:w="2160" w:type="dxa"/>
          </w:tcPr>
          <w:p w14:paraId="5342B5FA" w14:textId="77777777" w:rsidR="00000000" w:rsidRDefault="0009467A">
            <w:pPr>
              <w:ind w:left="5" w:hanging="5"/>
            </w:pPr>
            <w:r>
              <w:t>Sun to part shade, prefers moist soils.</w:t>
            </w:r>
          </w:p>
        </w:tc>
      </w:tr>
      <w:tr w:rsidR="00000000" w14:paraId="0F43BBB7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2245046B" w14:textId="77777777" w:rsidR="00000000" w:rsidRDefault="0009467A">
            <w:r>
              <w:t>Sambucus caerulea</w:t>
            </w:r>
          </w:p>
        </w:tc>
        <w:tc>
          <w:tcPr>
            <w:tcW w:w="1854" w:type="dxa"/>
          </w:tcPr>
          <w:p w14:paraId="4CC732F8" w14:textId="77777777" w:rsidR="00000000" w:rsidRDefault="0009467A">
            <w:r>
              <w:t>Blue Elderberry</w:t>
            </w:r>
          </w:p>
        </w:tc>
        <w:tc>
          <w:tcPr>
            <w:tcW w:w="970" w:type="dxa"/>
          </w:tcPr>
          <w:p w14:paraId="10FB337B" w14:textId="77777777" w:rsidR="00000000" w:rsidRDefault="0009467A">
            <w:r>
              <w:t>6-10’</w:t>
            </w:r>
          </w:p>
        </w:tc>
        <w:tc>
          <w:tcPr>
            <w:tcW w:w="1806" w:type="dxa"/>
          </w:tcPr>
          <w:p w14:paraId="0FF2B1EE" w14:textId="77777777" w:rsidR="00000000" w:rsidRDefault="0009467A">
            <w:r>
              <w:t>White flowers in late spring/early summer</w:t>
            </w:r>
          </w:p>
        </w:tc>
        <w:tc>
          <w:tcPr>
            <w:tcW w:w="1747" w:type="dxa"/>
          </w:tcPr>
          <w:p w14:paraId="6CA0AC6F" w14:textId="77777777" w:rsidR="00000000" w:rsidRDefault="0009467A">
            <w:r>
              <w:t>Green foliage in summer, yellow fall color.</w:t>
            </w:r>
          </w:p>
        </w:tc>
        <w:tc>
          <w:tcPr>
            <w:tcW w:w="2263" w:type="dxa"/>
          </w:tcPr>
          <w:p w14:paraId="6B040845" w14:textId="77777777" w:rsidR="00000000" w:rsidRDefault="0009467A">
            <w:r>
              <w:t>Utah native at 4,500 – 9,000’</w:t>
            </w:r>
          </w:p>
          <w:p w14:paraId="14BE3947" w14:textId="77777777" w:rsidR="00000000" w:rsidRDefault="0009467A">
            <w:r>
              <w:t>Blue berries in late summer are edible.</w:t>
            </w:r>
          </w:p>
          <w:p w14:paraId="60A81628" w14:textId="77777777" w:rsidR="00000000" w:rsidRDefault="0009467A">
            <w:r>
              <w:t>Rejuvenate when overgrown.</w:t>
            </w:r>
          </w:p>
        </w:tc>
        <w:tc>
          <w:tcPr>
            <w:tcW w:w="1260" w:type="dxa"/>
          </w:tcPr>
          <w:p w14:paraId="2B66F3AB" w14:textId="77777777" w:rsidR="00000000" w:rsidRDefault="0009467A">
            <w:pPr>
              <w:ind w:left="5" w:hanging="5"/>
            </w:pPr>
            <w:r>
              <w:t>4-8</w:t>
            </w:r>
          </w:p>
        </w:tc>
        <w:tc>
          <w:tcPr>
            <w:tcW w:w="2160" w:type="dxa"/>
          </w:tcPr>
          <w:p w14:paraId="279EB99E" w14:textId="77777777" w:rsidR="00000000" w:rsidRDefault="0009467A">
            <w:pPr>
              <w:ind w:left="5" w:hanging="5"/>
            </w:pPr>
            <w:r>
              <w:t xml:space="preserve">Sun to part shade, moist, well drained soils.  </w:t>
            </w:r>
            <w:r>
              <w:t xml:space="preserve"> </w:t>
            </w:r>
          </w:p>
        </w:tc>
      </w:tr>
      <w:tr w:rsidR="00000000" w14:paraId="7B64FADF" w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</w:tcPr>
          <w:p w14:paraId="348522BD" w14:textId="77777777" w:rsidR="00000000" w:rsidRDefault="0009467A">
            <w:r>
              <w:lastRenderedPageBreak/>
              <w:t>Symphoricarpos sp.</w:t>
            </w:r>
          </w:p>
        </w:tc>
        <w:tc>
          <w:tcPr>
            <w:tcW w:w="1854" w:type="dxa"/>
          </w:tcPr>
          <w:p w14:paraId="72927C88" w14:textId="77777777" w:rsidR="00000000" w:rsidRDefault="0009467A">
            <w:r>
              <w:t>Snowberry</w:t>
            </w:r>
          </w:p>
        </w:tc>
        <w:tc>
          <w:tcPr>
            <w:tcW w:w="970" w:type="dxa"/>
          </w:tcPr>
          <w:p w14:paraId="78C05F5E" w14:textId="77777777" w:rsidR="00000000" w:rsidRDefault="0009467A">
            <w:r>
              <w:t>2-5’</w:t>
            </w:r>
          </w:p>
        </w:tc>
        <w:tc>
          <w:tcPr>
            <w:tcW w:w="1806" w:type="dxa"/>
          </w:tcPr>
          <w:p w14:paraId="0717A3FF" w14:textId="77777777" w:rsidR="00000000" w:rsidRDefault="0009467A">
            <w:r>
              <w:t>White to pink flowers in summer</w:t>
            </w:r>
          </w:p>
        </w:tc>
        <w:tc>
          <w:tcPr>
            <w:tcW w:w="1747" w:type="dxa"/>
          </w:tcPr>
          <w:p w14:paraId="30FB1114" w14:textId="77777777" w:rsidR="00000000" w:rsidRDefault="0009467A"/>
        </w:tc>
        <w:tc>
          <w:tcPr>
            <w:tcW w:w="2263" w:type="dxa"/>
          </w:tcPr>
          <w:p w14:paraId="2ACB02E2" w14:textId="77777777" w:rsidR="00000000" w:rsidRDefault="0009467A">
            <w:r>
              <w:t>White to pink berries in late fall.</w:t>
            </w:r>
          </w:p>
          <w:p w14:paraId="493A710B" w14:textId="77777777" w:rsidR="00000000" w:rsidRDefault="0009467A">
            <w:r>
              <w:t>S. orbiculatus and oreophilus are native to Utah.</w:t>
            </w:r>
          </w:p>
        </w:tc>
        <w:tc>
          <w:tcPr>
            <w:tcW w:w="1260" w:type="dxa"/>
          </w:tcPr>
          <w:p w14:paraId="620F7DC6" w14:textId="77777777" w:rsidR="00000000" w:rsidRDefault="0009467A">
            <w:pPr>
              <w:ind w:left="5" w:hanging="5"/>
            </w:pPr>
            <w:r>
              <w:t>3-7</w:t>
            </w:r>
          </w:p>
        </w:tc>
        <w:tc>
          <w:tcPr>
            <w:tcW w:w="2160" w:type="dxa"/>
          </w:tcPr>
          <w:p w14:paraId="0758F96A" w14:textId="77777777" w:rsidR="00000000" w:rsidRDefault="0009467A">
            <w:pPr>
              <w:ind w:left="5" w:hanging="5"/>
            </w:pPr>
            <w:r>
              <w:t>Sun to part shade, prefers moist to dry, well-drained soils.</w:t>
            </w:r>
          </w:p>
        </w:tc>
      </w:tr>
    </w:tbl>
    <w:p w14:paraId="6BF93305" w14:textId="77777777" w:rsidR="0009467A" w:rsidRDefault="0009467A"/>
    <w:sectPr w:rsidR="0009467A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07"/>
    <w:rsid w:val="0009467A"/>
    <w:rsid w:val="00FA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85AD6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1179</Words>
  <Characters>6724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Brunerra, Anemones, Corydalis, Dicentra- both, Dorinicum, Ferns, Galium, Hakonechloe, Hosta, Lamium, Ligularia, Lysimachia – t</vt:lpstr>
    </vt:vector>
  </TitlesOfParts>
  <Company>Redbutte Garden</Company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Brunerra, Anemones, Corydalis, Dicentra- both, Dorinicum, Ferns, Galium, Hakonechloe, Hosta, Lamium, Ligularia, Lysimachia – t</dc:title>
  <dc:subject/>
  <dc:creator>mtewes</dc:creator>
  <cp:keywords/>
  <dc:description/>
  <cp:lastModifiedBy>Morgan Sean Gibbs</cp:lastModifiedBy>
  <cp:revision>2</cp:revision>
  <cp:lastPrinted>2005-05-18T22:11:00Z</cp:lastPrinted>
  <dcterms:created xsi:type="dcterms:W3CDTF">2017-02-01T22:11:00Z</dcterms:created>
  <dcterms:modified xsi:type="dcterms:W3CDTF">2017-02-01T22:11:00Z</dcterms:modified>
</cp:coreProperties>
</file>