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7CFA9" w14:textId="77777777" w:rsidR="00DB1875" w:rsidRPr="00DB1875" w:rsidRDefault="00DB1875" w:rsidP="00DB1875">
      <w:pPr>
        <w:rPr>
          <w:b/>
          <w:bCs/>
          <w:sz w:val="40"/>
          <w:szCs w:val="40"/>
        </w:rPr>
      </w:pPr>
      <w:r w:rsidRPr="00DB1875">
        <w:rPr>
          <w:b/>
          <w:bCs/>
          <w:sz w:val="40"/>
          <w:szCs w:val="40"/>
        </w:rPr>
        <w:t>Informe de Consumo de Tokens y Costos en el Proceso de Conversión de Reportes</w:t>
      </w:r>
    </w:p>
    <w:p w14:paraId="3976518C" w14:textId="77777777" w:rsidR="00DB1875" w:rsidRPr="00DB1875" w:rsidRDefault="00DB1875" w:rsidP="00DB1875">
      <w:pPr>
        <w:rPr>
          <w:b/>
          <w:bCs/>
        </w:rPr>
      </w:pPr>
      <w:r w:rsidRPr="00DB1875">
        <w:rPr>
          <w:b/>
          <w:bCs/>
        </w:rPr>
        <w:t>Flujo del proceso</w:t>
      </w:r>
    </w:p>
    <w:p w14:paraId="0B2348D2" w14:textId="77777777" w:rsidR="00DB1875" w:rsidRPr="00DB1875" w:rsidRDefault="00DB1875" w:rsidP="00DB1875">
      <w:pPr>
        <w:numPr>
          <w:ilvl w:val="0"/>
          <w:numId w:val="1"/>
        </w:numPr>
      </w:pPr>
      <w:r w:rsidRPr="00DB1875">
        <w:rPr>
          <w:b/>
          <w:bCs/>
        </w:rPr>
        <w:t>Reporte -&gt; Imágenes:</w:t>
      </w:r>
    </w:p>
    <w:p w14:paraId="63AD5569" w14:textId="77777777" w:rsidR="00DB1875" w:rsidRPr="00DB1875" w:rsidRDefault="00DB1875" w:rsidP="00DB1875">
      <w:pPr>
        <w:numPr>
          <w:ilvl w:val="1"/>
          <w:numId w:val="1"/>
        </w:numPr>
      </w:pPr>
      <w:r w:rsidRPr="00DB1875">
        <w:t>Cada reporte contiene entre 5 y 15 páginas, y cada página se convierte en una imagen.</w:t>
      </w:r>
    </w:p>
    <w:p w14:paraId="0BB29509" w14:textId="77777777" w:rsidR="00DB1875" w:rsidRPr="00DB1875" w:rsidRDefault="00DB1875" w:rsidP="00DB1875">
      <w:pPr>
        <w:numPr>
          <w:ilvl w:val="1"/>
          <w:numId w:val="1"/>
        </w:numPr>
      </w:pPr>
      <w:r w:rsidRPr="00DB1875">
        <w:t xml:space="preserve">El proceso de transformación de cada imagen a JSON consume aproximadamente </w:t>
      </w:r>
      <w:r w:rsidRPr="00DB1875">
        <w:rPr>
          <w:b/>
          <w:bCs/>
        </w:rPr>
        <w:t>40,000 tokens</w:t>
      </w:r>
      <w:r w:rsidRPr="00DB1875">
        <w:t>.</w:t>
      </w:r>
    </w:p>
    <w:p w14:paraId="5D0C1F5C" w14:textId="77777777" w:rsidR="00DB1875" w:rsidRPr="00DB1875" w:rsidRDefault="00DB1875" w:rsidP="00DB1875">
      <w:pPr>
        <w:numPr>
          <w:ilvl w:val="0"/>
          <w:numId w:val="1"/>
        </w:numPr>
      </w:pPr>
      <w:r w:rsidRPr="00DB1875">
        <w:rPr>
          <w:b/>
          <w:bCs/>
        </w:rPr>
        <w:t>Imágenes -&gt; JSON:</w:t>
      </w:r>
    </w:p>
    <w:p w14:paraId="351BE2E4" w14:textId="77777777" w:rsidR="00DB1875" w:rsidRPr="00DB1875" w:rsidRDefault="00DB1875" w:rsidP="00DB1875">
      <w:pPr>
        <w:numPr>
          <w:ilvl w:val="1"/>
          <w:numId w:val="1"/>
        </w:numPr>
      </w:pPr>
      <w:r w:rsidRPr="00DB1875">
        <w:t xml:space="preserve">Cada imagen convertida a JSON utiliza un total de </w:t>
      </w:r>
      <w:r w:rsidRPr="00DB1875">
        <w:rPr>
          <w:b/>
          <w:bCs/>
        </w:rPr>
        <w:t>40,000 tokens</w:t>
      </w:r>
      <w:r w:rsidRPr="00DB1875">
        <w:t>.</w:t>
      </w:r>
    </w:p>
    <w:p w14:paraId="09DC0FD6" w14:textId="77777777" w:rsidR="00DB1875" w:rsidRPr="00DB1875" w:rsidRDefault="00DB1875" w:rsidP="00DB1875">
      <w:pPr>
        <w:numPr>
          <w:ilvl w:val="2"/>
          <w:numId w:val="1"/>
        </w:numPr>
      </w:pPr>
      <w:r w:rsidRPr="00DB1875">
        <w:t xml:space="preserve">De estos, </w:t>
      </w:r>
      <w:r w:rsidRPr="00DB1875">
        <w:rPr>
          <w:b/>
          <w:bCs/>
        </w:rPr>
        <w:t>37,192 tokens</w:t>
      </w:r>
      <w:r w:rsidRPr="00DB1875">
        <w:t xml:space="preserve"> corresponden a los </w:t>
      </w:r>
      <w:r w:rsidRPr="00DB1875">
        <w:rPr>
          <w:b/>
          <w:bCs/>
        </w:rPr>
        <w:t>tokens de entrada</w:t>
      </w:r>
      <w:r w:rsidRPr="00DB1875">
        <w:t xml:space="preserve"> (</w:t>
      </w:r>
      <w:proofErr w:type="spellStart"/>
      <w:r w:rsidRPr="00DB1875">
        <w:t>prompt</w:t>
      </w:r>
      <w:proofErr w:type="spellEnd"/>
      <w:r w:rsidRPr="00DB1875">
        <w:t>).</w:t>
      </w:r>
    </w:p>
    <w:p w14:paraId="5A583166" w14:textId="77777777" w:rsidR="00DB1875" w:rsidRPr="00DB1875" w:rsidRDefault="00DB1875" w:rsidP="00DB1875">
      <w:pPr>
        <w:numPr>
          <w:ilvl w:val="2"/>
          <w:numId w:val="1"/>
        </w:numPr>
      </w:pPr>
      <w:r w:rsidRPr="00DB1875">
        <w:rPr>
          <w:b/>
          <w:bCs/>
        </w:rPr>
        <w:t>982 tokens</w:t>
      </w:r>
      <w:r w:rsidRPr="00DB1875">
        <w:t xml:space="preserve"> corresponden a los </w:t>
      </w:r>
      <w:r w:rsidRPr="00DB1875">
        <w:rPr>
          <w:b/>
          <w:bCs/>
        </w:rPr>
        <w:t>tokens de salida</w:t>
      </w:r>
      <w:r w:rsidRPr="00DB1875">
        <w:t xml:space="preserve"> (respuesta o </w:t>
      </w:r>
      <w:proofErr w:type="spellStart"/>
      <w:r w:rsidRPr="00DB1875">
        <w:t>completion</w:t>
      </w:r>
      <w:proofErr w:type="spellEnd"/>
      <w:r w:rsidRPr="00DB1875">
        <w:t>).</w:t>
      </w:r>
    </w:p>
    <w:p w14:paraId="046BF9CA" w14:textId="77777777" w:rsidR="00DB1875" w:rsidRPr="00DB1875" w:rsidRDefault="00DB1875" w:rsidP="00DB1875">
      <w:pPr>
        <w:numPr>
          <w:ilvl w:val="0"/>
          <w:numId w:val="1"/>
        </w:numPr>
      </w:pPr>
      <w:proofErr w:type="spellStart"/>
      <w:r w:rsidRPr="00DB1875">
        <w:rPr>
          <w:b/>
          <w:bCs/>
        </w:rPr>
        <w:t>JSONs</w:t>
      </w:r>
      <w:proofErr w:type="spellEnd"/>
      <w:r w:rsidRPr="00DB1875">
        <w:rPr>
          <w:b/>
          <w:bCs/>
        </w:rPr>
        <w:t xml:space="preserve"> -&gt; Informe:</w:t>
      </w:r>
    </w:p>
    <w:p w14:paraId="3D5A64CB" w14:textId="77777777" w:rsidR="00DB1875" w:rsidRPr="00DB1875" w:rsidRDefault="00DB1875" w:rsidP="00DB1875">
      <w:pPr>
        <w:numPr>
          <w:ilvl w:val="1"/>
          <w:numId w:val="1"/>
        </w:numPr>
      </w:pPr>
      <w:r w:rsidRPr="00DB1875">
        <w:t xml:space="preserve">Una vez obtenidos los </w:t>
      </w:r>
      <w:proofErr w:type="spellStart"/>
      <w:r w:rsidRPr="00DB1875">
        <w:t>JSONs</w:t>
      </w:r>
      <w:proofErr w:type="spellEnd"/>
      <w:r w:rsidRPr="00DB1875">
        <w:t>, se generan informes.</w:t>
      </w:r>
    </w:p>
    <w:p w14:paraId="4FD9923E" w14:textId="77777777" w:rsidR="00DB1875" w:rsidRPr="00DB1875" w:rsidRDefault="00DB1875" w:rsidP="00DB1875">
      <w:pPr>
        <w:numPr>
          <w:ilvl w:val="1"/>
          <w:numId w:val="1"/>
        </w:numPr>
      </w:pPr>
      <w:r w:rsidRPr="00DB1875">
        <w:t xml:space="preserve">Cada informe tiene un texto generado de 180 palabras por imagen, lo que equivale a </w:t>
      </w:r>
      <w:r w:rsidRPr="00DB1875">
        <w:rPr>
          <w:b/>
          <w:bCs/>
        </w:rPr>
        <w:t>aproximadamente 240 tokens de salida</w:t>
      </w:r>
      <w:r w:rsidRPr="00DB1875">
        <w:t xml:space="preserve"> por imagen (considerando que 1 palabra en inglés equivale a unos 1.33 tokens).</w:t>
      </w:r>
    </w:p>
    <w:p w14:paraId="68CC2DD6" w14:textId="77777777" w:rsidR="00DB1875" w:rsidRPr="00DB1875" w:rsidRDefault="00DB1875" w:rsidP="00DB1875">
      <w:r w:rsidRPr="00DB1875">
        <w:pict w14:anchorId="063D1A26">
          <v:rect id="_x0000_i1037" style="width:0;height:1.5pt" o:hralign="center" o:hrstd="t" o:hr="t" fillcolor="#a0a0a0" stroked="f"/>
        </w:pict>
      </w:r>
    </w:p>
    <w:p w14:paraId="7C07585C" w14:textId="77777777" w:rsidR="00DB1875" w:rsidRPr="00DB1875" w:rsidRDefault="00DB1875" w:rsidP="00DB1875">
      <w:pPr>
        <w:rPr>
          <w:b/>
          <w:bCs/>
        </w:rPr>
      </w:pPr>
      <w:r w:rsidRPr="00DB1875">
        <w:rPr>
          <w:b/>
          <w:bCs/>
        </w:rPr>
        <w:t>Desglose de Precios</w:t>
      </w:r>
    </w:p>
    <w:p w14:paraId="40D5B7A9" w14:textId="77777777" w:rsidR="00DB1875" w:rsidRPr="00DB1875" w:rsidRDefault="00DB1875" w:rsidP="00DB1875">
      <w:pPr>
        <w:numPr>
          <w:ilvl w:val="0"/>
          <w:numId w:val="2"/>
        </w:numPr>
      </w:pPr>
      <w:r w:rsidRPr="00DB1875">
        <w:rPr>
          <w:b/>
          <w:bCs/>
        </w:rPr>
        <w:t>Modelo:</w:t>
      </w:r>
      <w:r w:rsidRPr="00DB1875">
        <w:t xml:space="preserve"> GPT-4o-mini.</w:t>
      </w:r>
    </w:p>
    <w:p w14:paraId="61F39A25" w14:textId="77777777" w:rsidR="00DB1875" w:rsidRPr="00DB1875" w:rsidRDefault="00DB1875" w:rsidP="00DB1875">
      <w:pPr>
        <w:numPr>
          <w:ilvl w:val="0"/>
          <w:numId w:val="2"/>
        </w:numPr>
      </w:pPr>
      <w:r w:rsidRPr="00DB1875">
        <w:rPr>
          <w:b/>
          <w:bCs/>
        </w:rPr>
        <w:t>Costo de tokens de entrada (input tokens):</w:t>
      </w:r>
      <w:r w:rsidRPr="00DB1875">
        <w:t xml:space="preserve"> $0.150 por cada millón de tokens.</w:t>
      </w:r>
    </w:p>
    <w:p w14:paraId="596D6FC8" w14:textId="77777777" w:rsidR="00DB1875" w:rsidRPr="00DB1875" w:rsidRDefault="00DB1875" w:rsidP="00DB1875">
      <w:pPr>
        <w:numPr>
          <w:ilvl w:val="0"/>
          <w:numId w:val="2"/>
        </w:numPr>
      </w:pPr>
      <w:r w:rsidRPr="00DB1875">
        <w:rPr>
          <w:b/>
          <w:bCs/>
        </w:rPr>
        <w:t>Costo de tokens cacheados (</w:t>
      </w:r>
      <w:proofErr w:type="spellStart"/>
      <w:r w:rsidRPr="00DB1875">
        <w:rPr>
          <w:b/>
          <w:bCs/>
        </w:rPr>
        <w:t>cached</w:t>
      </w:r>
      <w:proofErr w:type="spellEnd"/>
      <w:r w:rsidRPr="00DB1875">
        <w:rPr>
          <w:b/>
          <w:bCs/>
        </w:rPr>
        <w:t xml:space="preserve"> input tokens):</w:t>
      </w:r>
      <w:r w:rsidRPr="00DB1875">
        <w:t xml:space="preserve"> $0.075 por cada millón de tokens.</w:t>
      </w:r>
    </w:p>
    <w:p w14:paraId="56662C8A" w14:textId="77777777" w:rsidR="00DB1875" w:rsidRPr="00DB1875" w:rsidRDefault="00DB1875" w:rsidP="00DB1875">
      <w:pPr>
        <w:numPr>
          <w:ilvl w:val="0"/>
          <w:numId w:val="2"/>
        </w:numPr>
      </w:pPr>
      <w:r w:rsidRPr="00DB1875">
        <w:rPr>
          <w:b/>
          <w:bCs/>
        </w:rPr>
        <w:t>Costo de tokens de salida (output tokens):</w:t>
      </w:r>
      <w:r w:rsidRPr="00DB1875">
        <w:t xml:space="preserve"> $0.600 por cada millón de tokens.</w:t>
      </w:r>
    </w:p>
    <w:p w14:paraId="28C77EA7" w14:textId="77777777" w:rsidR="00DB1875" w:rsidRPr="00DB1875" w:rsidRDefault="00DB1875" w:rsidP="00DB1875">
      <w:r w:rsidRPr="00DB1875">
        <w:rPr>
          <w:b/>
          <w:bCs/>
        </w:rPr>
        <w:t>Nota sobre "</w:t>
      </w:r>
      <w:proofErr w:type="spellStart"/>
      <w:r w:rsidRPr="00DB1875">
        <w:rPr>
          <w:b/>
          <w:bCs/>
        </w:rPr>
        <w:t>cached</w:t>
      </w:r>
      <w:proofErr w:type="spellEnd"/>
      <w:r w:rsidRPr="00DB1875">
        <w:rPr>
          <w:b/>
          <w:bCs/>
        </w:rPr>
        <w:t xml:space="preserve"> input tokens":</w:t>
      </w:r>
      <w:r w:rsidRPr="00DB1875">
        <w:t xml:space="preserve"> Los tokens cacheados se refieren a los tokens que se han utilizado en solicitudes repetidas, es decir, cuando el mismo input se </w:t>
      </w:r>
      <w:r w:rsidRPr="00DB1875">
        <w:lastRenderedPageBreak/>
        <w:t>envía varias veces y el modelo no necesita procesarlo de nuevo desde cero. El precio reducido se aplica porque el procesamiento para estos tokens es menos intensivo en recursos.</w:t>
      </w:r>
    </w:p>
    <w:p w14:paraId="0852A251" w14:textId="77777777" w:rsidR="00DB1875" w:rsidRPr="00DB1875" w:rsidRDefault="00DB1875" w:rsidP="00DB1875">
      <w:r w:rsidRPr="00DB1875">
        <w:pict w14:anchorId="7120C8E4">
          <v:rect id="_x0000_i1038" style="width:0;height:1.5pt" o:hralign="center" o:hrstd="t" o:hr="t" fillcolor="#a0a0a0" stroked="f"/>
        </w:pict>
      </w:r>
    </w:p>
    <w:p w14:paraId="6529A224" w14:textId="77777777" w:rsidR="00DB1875" w:rsidRPr="00DB1875" w:rsidRDefault="00DB1875" w:rsidP="00DB1875">
      <w:pPr>
        <w:rPr>
          <w:b/>
          <w:bCs/>
        </w:rPr>
      </w:pPr>
      <w:r w:rsidRPr="00DB1875">
        <w:rPr>
          <w:b/>
          <w:bCs/>
        </w:rPr>
        <w:t>Cálculo detallado del consumo de tokens y costos</w:t>
      </w:r>
    </w:p>
    <w:p w14:paraId="093E1912" w14:textId="77777777" w:rsidR="00DB1875" w:rsidRPr="00DB1875" w:rsidRDefault="00DB1875" w:rsidP="00DB1875">
      <w:r w:rsidRPr="00DB1875">
        <w:t>El consumo de tokens y el costo dependen de la cantidad de páginas (imágenes) en cada reporte, que puede variar entre 5 y 15. A continuación, se detalla el consumo y el costo para diferentes cantidades de imágenes:</w:t>
      </w:r>
    </w:p>
    <w:p w14:paraId="2E5480C9" w14:textId="77777777" w:rsidR="00DB1875" w:rsidRPr="00DB1875" w:rsidRDefault="00DB1875" w:rsidP="00DB1875">
      <w:pPr>
        <w:numPr>
          <w:ilvl w:val="0"/>
          <w:numId w:val="3"/>
        </w:numPr>
      </w:pPr>
      <w:r w:rsidRPr="00DB1875">
        <w:rPr>
          <w:b/>
          <w:bCs/>
        </w:rPr>
        <w:t>Consumo por imagen:</w:t>
      </w:r>
    </w:p>
    <w:p w14:paraId="7ADD702A" w14:textId="77777777" w:rsidR="00DB1875" w:rsidRPr="00DB1875" w:rsidRDefault="00DB1875" w:rsidP="00DB1875">
      <w:pPr>
        <w:numPr>
          <w:ilvl w:val="1"/>
          <w:numId w:val="3"/>
        </w:numPr>
      </w:pPr>
      <w:r w:rsidRPr="00DB1875">
        <w:t>Tokens de entrada (</w:t>
      </w:r>
      <w:proofErr w:type="spellStart"/>
      <w:r w:rsidRPr="00DB1875">
        <w:t>prompt</w:t>
      </w:r>
      <w:proofErr w:type="spellEnd"/>
      <w:r w:rsidRPr="00DB1875">
        <w:t xml:space="preserve">): </w:t>
      </w:r>
      <w:r w:rsidRPr="00DB1875">
        <w:rPr>
          <w:b/>
          <w:bCs/>
        </w:rPr>
        <w:t>~37,192 tokens</w:t>
      </w:r>
      <w:r w:rsidRPr="00DB1875">
        <w:t>.</w:t>
      </w:r>
    </w:p>
    <w:p w14:paraId="1C24F099" w14:textId="77777777" w:rsidR="00DB1875" w:rsidRPr="00DB1875" w:rsidRDefault="00DB1875" w:rsidP="00DB1875">
      <w:pPr>
        <w:numPr>
          <w:ilvl w:val="1"/>
          <w:numId w:val="3"/>
        </w:numPr>
      </w:pPr>
      <w:r w:rsidRPr="00DB1875">
        <w:t>Tokens de salida (respuesta/</w:t>
      </w:r>
      <w:proofErr w:type="spellStart"/>
      <w:r w:rsidRPr="00DB1875">
        <w:t>completion</w:t>
      </w:r>
      <w:proofErr w:type="spellEnd"/>
      <w:r w:rsidRPr="00DB1875">
        <w:t xml:space="preserve">): </w:t>
      </w:r>
      <w:r w:rsidRPr="00DB1875">
        <w:rPr>
          <w:b/>
          <w:bCs/>
        </w:rPr>
        <w:t>~982 tokens</w:t>
      </w:r>
      <w:r w:rsidRPr="00DB1875">
        <w:t>.</w:t>
      </w:r>
    </w:p>
    <w:p w14:paraId="502EE271" w14:textId="77777777" w:rsidR="00DB1875" w:rsidRPr="00DB1875" w:rsidRDefault="00DB1875" w:rsidP="00DB1875">
      <w:pPr>
        <w:numPr>
          <w:ilvl w:val="1"/>
          <w:numId w:val="3"/>
        </w:numPr>
      </w:pPr>
      <w:proofErr w:type="gramStart"/>
      <w:r w:rsidRPr="00DB1875">
        <w:rPr>
          <w:b/>
          <w:bCs/>
        </w:rPr>
        <w:t>Total</w:t>
      </w:r>
      <w:proofErr w:type="gramEnd"/>
      <w:r w:rsidRPr="00DB1875">
        <w:rPr>
          <w:b/>
          <w:bCs/>
        </w:rPr>
        <w:t xml:space="preserve"> por imagen (entrada + respuesta): ~40,000 tokens</w:t>
      </w:r>
      <w:r w:rsidRPr="00DB1875">
        <w:t>.</w:t>
      </w:r>
    </w:p>
    <w:p w14:paraId="31B1E01E" w14:textId="77777777" w:rsidR="00DB1875" w:rsidRPr="00DB1875" w:rsidRDefault="00DB1875" w:rsidP="00DB1875">
      <w:pPr>
        <w:numPr>
          <w:ilvl w:val="0"/>
          <w:numId w:val="3"/>
        </w:numPr>
      </w:pPr>
      <w:r w:rsidRPr="00DB1875">
        <w:rPr>
          <w:b/>
          <w:bCs/>
        </w:rPr>
        <w:t>Consumo por texto del informe:</w:t>
      </w:r>
    </w:p>
    <w:p w14:paraId="0FEFBB4A" w14:textId="77777777" w:rsidR="00DB1875" w:rsidRPr="00DB1875" w:rsidRDefault="00DB1875" w:rsidP="00DB1875">
      <w:pPr>
        <w:numPr>
          <w:ilvl w:val="1"/>
          <w:numId w:val="3"/>
        </w:numPr>
      </w:pPr>
      <w:r w:rsidRPr="00DB1875">
        <w:t xml:space="preserve">Tokens por informe de 180 palabras por imagen: </w:t>
      </w:r>
      <w:r w:rsidRPr="00DB1875">
        <w:rPr>
          <w:b/>
          <w:bCs/>
        </w:rPr>
        <w:t>~240 tokens de salida</w:t>
      </w:r>
      <w:r w:rsidRPr="00DB1875">
        <w:t>.</w:t>
      </w:r>
    </w:p>
    <w:p w14:paraId="7AF0B7EF" w14:textId="77777777" w:rsidR="00DB1875" w:rsidRPr="00DB1875" w:rsidRDefault="00DB1875" w:rsidP="00DB1875">
      <w:pPr>
        <w:numPr>
          <w:ilvl w:val="1"/>
          <w:numId w:val="3"/>
        </w:numPr>
      </w:pPr>
      <w:r w:rsidRPr="00DB1875">
        <w:t xml:space="preserve">Para un reporte con </w:t>
      </w:r>
      <w:proofErr w:type="spellStart"/>
      <w:r w:rsidRPr="00DB1875">
        <w:t>nnn</w:t>
      </w:r>
      <w:proofErr w:type="spellEnd"/>
      <w:r w:rsidRPr="00DB1875">
        <w:t xml:space="preserve"> imágenes, el total de tokens para el informe sería: n×240n \times 240n×240.</w:t>
      </w:r>
    </w:p>
    <w:p w14:paraId="7FCD328C" w14:textId="77777777" w:rsidR="00DB1875" w:rsidRPr="00DB1875" w:rsidRDefault="00DB1875" w:rsidP="00DB1875">
      <w:pPr>
        <w:numPr>
          <w:ilvl w:val="0"/>
          <w:numId w:val="3"/>
        </w:numPr>
      </w:pPr>
      <w:r w:rsidRPr="00DB1875">
        <w:rPr>
          <w:b/>
          <w:bCs/>
        </w:rPr>
        <w:t>Consumo total por reporte:</w:t>
      </w:r>
    </w:p>
    <w:p w14:paraId="7E192642" w14:textId="77777777" w:rsidR="00DB1875" w:rsidRPr="00DB1875" w:rsidRDefault="00DB1875" w:rsidP="00DB1875">
      <w:pPr>
        <w:numPr>
          <w:ilvl w:val="1"/>
          <w:numId w:val="3"/>
        </w:numPr>
      </w:pPr>
      <w:r w:rsidRPr="00DB1875">
        <w:t xml:space="preserve">Si un reporte tiene </w:t>
      </w:r>
      <w:proofErr w:type="spellStart"/>
      <w:r w:rsidRPr="00DB1875">
        <w:t>nnn</w:t>
      </w:r>
      <w:proofErr w:type="spellEnd"/>
      <w:r w:rsidRPr="00DB1875">
        <w:t xml:space="preserve"> imágenes, el total de tokens consumidos será:</w:t>
      </w:r>
    </w:p>
    <w:p w14:paraId="54085D40" w14:textId="42E3EF17" w:rsidR="00DB1875" w:rsidRDefault="00DB1875" w:rsidP="00DB1875">
      <w:r w:rsidRPr="00DB1875">
        <w:t>Total de tokens de entrada=n</w:t>
      </w:r>
      <w:proofErr w:type="gramStart"/>
      <w:r w:rsidRPr="00DB1875">
        <w:t>×</w:t>
      </w:r>
      <w:r>
        <w:t>(</w:t>
      </w:r>
      <w:proofErr w:type="gramEnd"/>
      <w:r w:rsidRPr="00DB1875">
        <w:t>37,192</w:t>
      </w:r>
      <w:r>
        <w:t>+</w:t>
      </w:r>
      <w:r w:rsidRPr="00DB1875">
        <w:t>982</w:t>
      </w:r>
      <w:r>
        <w:t>) x 0.15$/M</w:t>
      </w:r>
    </w:p>
    <w:p w14:paraId="25DDA67E" w14:textId="1D906F58" w:rsidR="00DB1875" w:rsidRPr="00DB1875" w:rsidRDefault="00DB1875" w:rsidP="00DB1875">
      <w:r w:rsidRPr="00DB1875">
        <w:t>Total de tokens de salida=n</w:t>
      </w:r>
      <w:proofErr w:type="gramStart"/>
      <w:r w:rsidRPr="00DB1875">
        <w:t>×(</w:t>
      </w:r>
      <w:proofErr w:type="gramEnd"/>
      <w:r w:rsidRPr="00DB1875">
        <w:t>982+240</w:t>
      </w:r>
      <w:r>
        <w:t xml:space="preserve">) </w:t>
      </w:r>
      <w:r>
        <w:t>x 0.</w:t>
      </w:r>
      <w:r>
        <w:t>6</w:t>
      </w:r>
      <w:r>
        <w:t>$/M</w:t>
      </w:r>
    </w:p>
    <w:p w14:paraId="45D2F407" w14:textId="77777777" w:rsidR="006523A6" w:rsidRDefault="006523A6"/>
    <w:sectPr w:rsidR="0065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F5C58"/>
    <w:multiLevelType w:val="multilevel"/>
    <w:tmpl w:val="AE7A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23738"/>
    <w:multiLevelType w:val="multilevel"/>
    <w:tmpl w:val="570C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C6B5F"/>
    <w:multiLevelType w:val="multilevel"/>
    <w:tmpl w:val="C2A2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880802">
    <w:abstractNumId w:val="0"/>
  </w:num>
  <w:num w:numId="2" w16cid:durableId="1919511736">
    <w:abstractNumId w:val="2"/>
  </w:num>
  <w:num w:numId="3" w16cid:durableId="87970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75"/>
    <w:rsid w:val="0027560A"/>
    <w:rsid w:val="002F5A17"/>
    <w:rsid w:val="006523A6"/>
    <w:rsid w:val="00D31905"/>
    <w:rsid w:val="00D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EE67"/>
  <w15:chartTrackingRefBased/>
  <w15:docId w15:val="{DCA5DF0C-7BB3-4862-891F-22777D5C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1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1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1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1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1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1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1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1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1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18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18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18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18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18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18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18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18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18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1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18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1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96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228 Spain</dc:creator>
  <cp:keywords/>
  <dc:description/>
  <cp:lastModifiedBy>Office 228 Spain</cp:lastModifiedBy>
  <cp:revision>1</cp:revision>
  <dcterms:created xsi:type="dcterms:W3CDTF">2024-10-07T09:01:00Z</dcterms:created>
  <dcterms:modified xsi:type="dcterms:W3CDTF">2024-10-07T09:06:00Z</dcterms:modified>
</cp:coreProperties>
</file>