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F20" w:rsidRPr="008C6F20" w:rsidRDefault="008C6F20" w:rsidP="008C6F20">
      <w:pPr>
        <w:widowControl/>
        <w:shd w:val="clear" w:color="auto" w:fill="FFFFFF"/>
        <w:spacing w:before="1545" w:after="300"/>
        <w:jc w:val="left"/>
        <w:outlineLvl w:val="1"/>
        <w:rPr>
          <w:rFonts w:ascii="Palatino Linotype" w:eastAsia="宋体" w:hAnsi="Palatino Linotype" w:cs="宋体"/>
          <w:b/>
          <w:bCs/>
          <w:color w:val="333333"/>
          <w:kern w:val="0"/>
          <w:sz w:val="36"/>
          <w:szCs w:val="36"/>
        </w:rPr>
      </w:pPr>
      <w:r w:rsidRPr="008C6F20">
        <w:rPr>
          <w:rFonts w:ascii="Palatino Linotype" w:eastAsia="宋体" w:hAnsi="Palatino Linotype" w:cs="宋体"/>
          <w:b/>
          <w:bCs/>
          <w:color w:val="333333"/>
          <w:kern w:val="0"/>
          <w:sz w:val="36"/>
          <w:szCs w:val="36"/>
        </w:rPr>
        <w:t>汇总表</w:t>
      </w:r>
      <w:bookmarkStart w:id="0" w:name="_GoBack"/>
      <w:bookmarkEnd w:id="0"/>
    </w:p>
    <w:p w:rsidR="008C6F20" w:rsidRPr="008C6F20" w:rsidRDefault="008C6F20" w:rsidP="008C6F20">
      <w:pPr>
        <w:widowControl/>
        <w:shd w:val="clear" w:color="auto" w:fill="FFFFFF"/>
        <w:spacing w:after="360"/>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下面的表将所有运算符按照优先级的不同从高到低排列。</w:t>
      </w:r>
    </w:p>
    <w:tbl>
      <w:tblPr>
        <w:tblW w:w="5000" w:type="pct"/>
        <w:shd w:val="clear" w:color="auto" w:fill="FFFFFF"/>
        <w:tblCellMar>
          <w:left w:w="0" w:type="dxa"/>
          <w:right w:w="0" w:type="dxa"/>
        </w:tblCellMar>
        <w:tblLook w:val="04A0" w:firstRow="1" w:lastRow="0" w:firstColumn="1" w:lastColumn="0" w:noHBand="0" w:noVBand="1"/>
      </w:tblPr>
      <w:tblGrid>
        <w:gridCol w:w="1149"/>
        <w:gridCol w:w="3291"/>
        <w:gridCol w:w="1467"/>
        <w:gridCol w:w="2383"/>
      </w:tblGrid>
      <w:tr w:rsidR="008C6F20" w:rsidRPr="008C6F20" w:rsidTr="008C6F20">
        <w:tc>
          <w:tcPr>
            <w:tcW w:w="693"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8C6F20" w:rsidRPr="008C6F20" w:rsidRDefault="008C6F20" w:rsidP="008C6F20">
            <w:pPr>
              <w:widowControl/>
              <w:jc w:val="left"/>
              <w:rPr>
                <w:rFonts w:ascii="Arial" w:eastAsia="宋体" w:hAnsi="Arial" w:cs="Arial"/>
                <w:b/>
                <w:bCs/>
                <w:color w:val="333333"/>
                <w:kern w:val="0"/>
                <w:sz w:val="27"/>
                <w:szCs w:val="27"/>
              </w:rPr>
            </w:pPr>
            <w:r w:rsidRPr="008C6F20">
              <w:rPr>
                <w:rFonts w:ascii="Arial" w:eastAsia="宋体" w:hAnsi="Arial" w:cs="Arial"/>
                <w:b/>
                <w:bCs/>
                <w:color w:val="333333"/>
                <w:kern w:val="0"/>
                <w:sz w:val="27"/>
                <w:szCs w:val="27"/>
              </w:rPr>
              <w:t>优先级</w:t>
            </w:r>
          </w:p>
        </w:tc>
        <w:tc>
          <w:tcPr>
            <w:tcW w:w="1985"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8C6F20" w:rsidRPr="008C6F20" w:rsidRDefault="008C6F20" w:rsidP="008C6F20">
            <w:pPr>
              <w:widowControl/>
              <w:jc w:val="left"/>
              <w:rPr>
                <w:rFonts w:ascii="Arial" w:eastAsia="宋体" w:hAnsi="Arial" w:cs="Arial"/>
                <w:b/>
                <w:bCs/>
                <w:color w:val="333333"/>
                <w:kern w:val="0"/>
                <w:sz w:val="27"/>
                <w:szCs w:val="27"/>
              </w:rPr>
            </w:pPr>
            <w:r w:rsidRPr="008C6F20">
              <w:rPr>
                <w:rFonts w:ascii="Arial" w:eastAsia="宋体" w:hAnsi="Arial" w:cs="Arial"/>
                <w:b/>
                <w:bCs/>
                <w:color w:val="333333"/>
                <w:kern w:val="0"/>
                <w:sz w:val="27"/>
                <w:szCs w:val="27"/>
              </w:rPr>
              <w:t>运算类型</w:t>
            </w:r>
          </w:p>
        </w:tc>
        <w:tc>
          <w:tcPr>
            <w:tcW w:w="885"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8C6F20" w:rsidRPr="008C6F20" w:rsidRDefault="008C6F20" w:rsidP="008C6F20">
            <w:pPr>
              <w:widowControl/>
              <w:jc w:val="left"/>
              <w:rPr>
                <w:rFonts w:ascii="Arial" w:eastAsia="宋体" w:hAnsi="Arial" w:cs="Arial"/>
                <w:b/>
                <w:bCs/>
                <w:color w:val="333333"/>
                <w:kern w:val="0"/>
                <w:sz w:val="27"/>
                <w:szCs w:val="27"/>
              </w:rPr>
            </w:pPr>
            <w:r w:rsidRPr="008C6F20">
              <w:rPr>
                <w:rFonts w:ascii="Arial" w:eastAsia="宋体" w:hAnsi="Arial" w:cs="Arial"/>
                <w:b/>
                <w:bCs/>
                <w:color w:val="333333"/>
                <w:kern w:val="0"/>
                <w:sz w:val="27"/>
                <w:szCs w:val="27"/>
              </w:rPr>
              <w:t>关联性</w:t>
            </w:r>
          </w:p>
        </w:tc>
        <w:tc>
          <w:tcPr>
            <w:tcW w:w="1437"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8C6F20" w:rsidRPr="008C6F20" w:rsidRDefault="008C6F20" w:rsidP="008C6F20">
            <w:pPr>
              <w:widowControl/>
              <w:jc w:val="left"/>
              <w:rPr>
                <w:rFonts w:ascii="Arial" w:eastAsia="宋体" w:hAnsi="Arial" w:cs="Arial"/>
                <w:b/>
                <w:bCs/>
                <w:color w:val="333333"/>
                <w:kern w:val="0"/>
                <w:sz w:val="27"/>
                <w:szCs w:val="27"/>
              </w:rPr>
            </w:pPr>
            <w:r w:rsidRPr="008C6F20">
              <w:rPr>
                <w:rFonts w:ascii="Arial" w:eastAsia="宋体" w:hAnsi="Arial" w:cs="Arial"/>
                <w:b/>
                <w:bCs/>
                <w:color w:val="333333"/>
                <w:kern w:val="0"/>
                <w:sz w:val="27"/>
                <w:szCs w:val="27"/>
              </w:rPr>
              <w:t>运算符</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20</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 w:tooltip="圆括号运算符( ) 用来控制表达式中的运算优先级。" w:history="1">
              <w:r w:rsidRPr="008C6F20">
                <w:rPr>
                  <w:rFonts w:ascii="Consolas" w:eastAsia="宋体" w:hAnsi="Consolas" w:cs="宋体"/>
                  <w:color w:val="3F87A6"/>
                  <w:kern w:val="0"/>
                  <w:sz w:val="24"/>
                  <w:szCs w:val="24"/>
                  <w:bdr w:val="none" w:sz="0" w:space="0" w:color="auto" w:frame="1"/>
                </w:rPr>
                <w:t>圆括号</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n/a</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19</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5" w:anchor="%E7%82%B9%E7%AC%A6%E5%8F%B7%E8%A1%A8%E7%A4%BA%E6%B3%95" w:tooltip="属性访问器提供了两种方式用于访问一个对象的属性，它们分别是点号和方括号。" w:history="1">
              <w:r w:rsidRPr="008C6F20">
                <w:rPr>
                  <w:rFonts w:ascii="Consolas" w:eastAsia="宋体" w:hAnsi="Consolas" w:cs="宋体"/>
                  <w:color w:val="3F87A6"/>
                  <w:kern w:val="0"/>
                  <w:sz w:val="24"/>
                  <w:szCs w:val="24"/>
                  <w:bdr w:val="none" w:sz="0" w:space="0" w:color="auto" w:frame="1"/>
                </w:rPr>
                <w:t>成员访问</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6" w:anchor="%E6%8B%AC%E5%8F%B7%E8%A1%A8%E7%A4%BA%E6%B3%95" w:tooltip="属性访问器提供了两种方式用于访问一个对象的属性，它们分别是点号和方括号。" w:history="1">
              <w:r w:rsidRPr="008C6F20">
                <w:rPr>
                  <w:rFonts w:ascii="Consolas" w:eastAsia="宋体" w:hAnsi="Consolas" w:cs="宋体"/>
                  <w:color w:val="3F87A6"/>
                  <w:kern w:val="0"/>
                  <w:sz w:val="24"/>
                  <w:szCs w:val="24"/>
                  <w:bdr w:val="none" w:sz="0" w:space="0" w:color="auto" w:frame="1"/>
                </w:rPr>
                <w:t>需计算的成员访问</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7" w:tooltip="new 运算符创建一个用户定义的对象类型的实例或具有构造函数的内置对象的实例。" w:history="1">
              <w:r w:rsidRPr="008C6F20">
                <w:rPr>
                  <w:rFonts w:ascii="Consolas" w:eastAsia="宋体" w:hAnsi="Consolas" w:cs="宋体"/>
                  <w:color w:val="3F87A6"/>
                  <w:kern w:val="0"/>
                  <w:sz w:val="24"/>
                  <w:szCs w:val="24"/>
                  <w:bdr w:val="none" w:sz="0" w:space="0" w:color="auto" w:frame="1"/>
                </w:rPr>
                <w:t>new</w:t>
              </w:r>
            </w:hyperlink>
            <w:r w:rsidRPr="008C6F20">
              <w:rPr>
                <w:rFonts w:ascii="Arial" w:eastAsia="宋体" w:hAnsi="Arial" w:cs="Arial"/>
                <w:color w:val="333333"/>
                <w:kern w:val="0"/>
                <w:sz w:val="27"/>
                <w:szCs w:val="27"/>
              </w:rPr>
              <w:t> (</w:t>
            </w:r>
            <w:r w:rsidRPr="008C6F20">
              <w:rPr>
                <w:rFonts w:ascii="Arial" w:eastAsia="宋体" w:hAnsi="Arial" w:cs="Arial"/>
                <w:color w:val="333333"/>
                <w:kern w:val="0"/>
                <w:sz w:val="27"/>
                <w:szCs w:val="27"/>
              </w:rPr>
              <w:t>带参数列表</w:t>
            </w:r>
            <w:r w:rsidRPr="008C6F20">
              <w:rPr>
                <w:rFonts w:ascii="Arial" w:eastAsia="宋体" w:hAnsi="Arial" w:cs="Arial"/>
                <w:color w:val="333333"/>
                <w:kern w:val="0"/>
                <w:sz w:val="27"/>
                <w:szCs w:val="27"/>
              </w:rPr>
              <w:t>)</w:t>
            </w:r>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n/a</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new … (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8" w:tooltip="JavaScript/Reference/Operators/Special_Operators/function_call" w:history="1">
              <w:r w:rsidRPr="008C6F20">
                <w:rPr>
                  <w:rFonts w:ascii="Arial" w:eastAsia="宋体" w:hAnsi="Arial" w:cs="Arial"/>
                  <w:color w:val="3F87A6"/>
                  <w:kern w:val="0"/>
                  <w:sz w:val="27"/>
                  <w:szCs w:val="27"/>
                  <w:u w:val="single"/>
                  <w:bdr w:val="none" w:sz="0" w:space="0" w:color="auto" w:frame="1"/>
                </w:rPr>
                <w:t>函数调用</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r w:rsidRPr="008C6F20">
              <w:rPr>
                <w:rFonts w:ascii="Consolas" w:eastAsia="宋体" w:hAnsi="Consolas" w:cs="宋体"/>
                <w:i/>
                <w:iCs/>
                <w:color w:val="333333"/>
                <w:kern w:val="0"/>
                <w:sz w:val="24"/>
                <w:szCs w:val="24"/>
                <w:bdr w:val="none" w:sz="0" w:space="0" w:color="auto" w:frame="1"/>
              </w:rPr>
              <w:t>… </w:t>
            </w:r>
            <w:r w:rsidRPr="008C6F20">
              <w:rPr>
                <w:rFonts w:ascii="Consolas" w:eastAsia="宋体" w:hAnsi="Consolas" w:cs="宋体"/>
                <w:color w:val="333333"/>
                <w:kern w:val="0"/>
                <w:sz w:val="24"/>
                <w:szCs w:val="24"/>
                <w:bdr w:val="none" w:sz="0" w:space="0" w:color="auto" w:frame="1"/>
              </w:rPr>
              <w:t>)</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18</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9" w:tooltip="JavaScript/Reference/Operators/Special_Operators/new_Operator" w:history="1">
              <w:r w:rsidRPr="008C6F20">
                <w:rPr>
                  <w:rFonts w:ascii="Arial" w:eastAsia="宋体" w:hAnsi="Arial" w:cs="Arial"/>
                  <w:color w:val="3F87A6"/>
                  <w:kern w:val="0"/>
                  <w:sz w:val="27"/>
                  <w:szCs w:val="27"/>
                  <w:u w:val="single"/>
                  <w:bdr w:val="none" w:sz="0" w:space="0" w:color="auto" w:frame="1"/>
                </w:rPr>
                <w:t>new</w:t>
              </w:r>
            </w:hyperlink>
            <w:r w:rsidRPr="008C6F20">
              <w:rPr>
                <w:rFonts w:ascii="Arial" w:eastAsia="宋体" w:hAnsi="Arial" w:cs="Arial"/>
                <w:color w:val="333333"/>
                <w:kern w:val="0"/>
                <w:sz w:val="27"/>
                <w:szCs w:val="27"/>
              </w:rPr>
              <w:t> (</w:t>
            </w:r>
            <w:r w:rsidRPr="008C6F20">
              <w:rPr>
                <w:rFonts w:ascii="Arial" w:eastAsia="宋体" w:hAnsi="Arial" w:cs="Arial"/>
                <w:color w:val="333333"/>
                <w:kern w:val="0"/>
                <w:sz w:val="27"/>
                <w:szCs w:val="27"/>
              </w:rPr>
              <w:t>无参数列表</w:t>
            </w:r>
            <w:r w:rsidRPr="008C6F20">
              <w:rPr>
                <w:rFonts w:ascii="Arial" w:eastAsia="宋体" w:hAnsi="Arial" w:cs="Arial"/>
                <w:color w:val="333333"/>
                <w:kern w:val="0"/>
                <w:sz w:val="27"/>
                <w:szCs w:val="27"/>
              </w:rPr>
              <w:t>)</w:t>
            </w:r>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new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17</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0" w:anchor="Increment" w:tooltip="JavaScript/Reference/Operators/Arithmetic_Operators" w:history="1">
              <w:r w:rsidRPr="008C6F20">
                <w:rPr>
                  <w:rFonts w:ascii="Arial" w:eastAsia="宋体" w:hAnsi="Arial" w:cs="Arial"/>
                  <w:color w:val="3F87A6"/>
                  <w:kern w:val="0"/>
                  <w:sz w:val="27"/>
                  <w:szCs w:val="27"/>
                  <w:u w:val="single"/>
                  <w:bdr w:val="none" w:sz="0" w:space="0" w:color="auto" w:frame="1"/>
                </w:rPr>
                <w:t>后置递增</w:t>
              </w:r>
            </w:hyperlink>
            <w:r w:rsidRPr="008C6F20">
              <w:rPr>
                <w:rFonts w:ascii="Arial" w:eastAsia="宋体" w:hAnsi="Arial" w:cs="Arial"/>
                <w:color w:val="333333"/>
                <w:kern w:val="0"/>
                <w:sz w:val="27"/>
                <w:szCs w:val="27"/>
              </w:rPr>
              <w:t>(</w:t>
            </w:r>
            <w:r w:rsidRPr="008C6F20">
              <w:rPr>
                <w:rFonts w:ascii="Arial" w:eastAsia="宋体" w:hAnsi="Arial" w:cs="Arial"/>
                <w:color w:val="333333"/>
                <w:kern w:val="0"/>
                <w:sz w:val="27"/>
                <w:szCs w:val="27"/>
              </w:rPr>
              <w:t>运算符在后</w:t>
            </w:r>
            <w:r w:rsidRPr="008C6F20">
              <w:rPr>
                <w:rFonts w:ascii="Arial" w:eastAsia="宋体" w:hAnsi="Arial" w:cs="Arial"/>
                <w:color w:val="333333"/>
                <w:kern w:val="0"/>
                <w:sz w:val="27"/>
                <w:szCs w:val="27"/>
              </w:rPr>
              <w:t>)</w:t>
            </w:r>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n/a</w:t>
            </w:r>
            <w:r w:rsidRPr="008C6F20">
              <w:rPr>
                <w:rFonts w:ascii="Arial" w:eastAsia="宋体" w:hAnsi="Arial" w:cs="Arial"/>
                <w:color w:val="333333"/>
                <w:kern w:val="0"/>
                <w:sz w:val="27"/>
                <w:szCs w:val="27"/>
              </w:rPr>
              <w:br/>
              <w:t> </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1" w:anchor="Decrement" w:tooltip="JavaScript/Reference/Operators/Arithmetic_Operators" w:history="1">
              <w:r w:rsidRPr="008C6F20">
                <w:rPr>
                  <w:rFonts w:ascii="Arial" w:eastAsia="宋体" w:hAnsi="Arial" w:cs="Arial"/>
                  <w:color w:val="3F87A6"/>
                  <w:kern w:val="0"/>
                  <w:sz w:val="27"/>
                  <w:szCs w:val="27"/>
                  <w:u w:val="single"/>
                  <w:bdr w:val="none" w:sz="0" w:space="0" w:color="auto" w:frame="1"/>
                </w:rPr>
                <w:t>后置递减</w:t>
              </w:r>
            </w:hyperlink>
            <w:r w:rsidRPr="008C6F20">
              <w:rPr>
                <w:rFonts w:ascii="Arial" w:eastAsia="宋体" w:hAnsi="Arial" w:cs="Arial"/>
                <w:color w:val="333333"/>
                <w:kern w:val="0"/>
                <w:sz w:val="27"/>
                <w:szCs w:val="27"/>
              </w:rPr>
              <w:t>(</w:t>
            </w:r>
            <w:r w:rsidRPr="008C6F20">
              <w:rPr>
                <w:rFonts w:ascii="Arial" w:eastAsia="宋体" w:hAnsi="Arial" w:cs="Arial"/>
                <w:color w:val="333333"/>
                <w:kern w:val="0"/>
                <w:sz w:val="27"/>
                <w:szCs w:val="27"/>
              </w:rPr>
              <w:t>运算符在后</w:t>
            </w:r>
            <w:r w:rsidRPr="008C6F20">
              <w:rPr>
                <w:rFonts w:ascii="Arial" w:eastAsia="宋体" w:hAnsi="Arial" w:cs="Arial"/>
                <w:color w:val="333333"/>
                <w:kern w:val="0"/>
                <w:sz w:val="27"/>
                <w:szCs w:val="27"/>
              </w:rPr>
              <w:t>)</w:t>
            </w: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16</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2" w:anchor="Logical_NOT" w:history="1">
              <w:r w:rsidRPr="008C6F20">
                <w:rPr>
                  <w:rFonts w:ascii="Arial" w:eastAsia="宋体" w:hAnsi="Arial" w:cs="Arial"/>
                  <w:color w:val="3F87A6"/>
                  <w:kern w:val="0"/>
                  <w:sz w:val="27"/>
                  <w:szCs w:val="27"/>
                  <w:u w:val="single"/>
                  <w:bdr w:val="none" w:sz="0" w:space="0" w:color="auto" w:frame="1"/>
                </w:rPr>
                <w:t>逻辑非</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3" w:anchor="Bitwise_NOT" w:tooltip="JavaScript/Reference/Operators/Bitwise_Operators" w:history="1">
              <w:r w:rsidRPr="008C6F20">
                <w:rPr>
                  <w:rFonts w:ascii="Arial" w:eastAsia="宋体" w:hAnsi="Arial" w:cs="Arial"/>
                  <w:color w:val="3F87A6"/>
                  <w:kern w:val="0"/>
                  <w:sz w:val="27"/>
                  <w:szCs w:val="27"/>
                  <w:u w:val="single"/>
                  <w:bdr w:val="none" w:sz="0" w:space="0" w:color="auto" w:frame="1"/>
                </w:rPr>
                <w:t>按位非</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4" w:anchor="Unary_plus" w:tooltip="JavaScript/Reference/Operators/Arithmetic_Operators" w:history="1">
              <w:r w:rsidRPr="008C6F20">
                <w:rPr>
                  <w:rFonts w:ascii="Arial" w:eastAsia="宋体" w:hAnsi="Arial" w:cs="Arial"/>
                  <w:color w:val="3F87A6"/>
                  <w:kern w:val="0"/>
                  <w:sz w:val="27"/>
                  <w:szCs w:val="27"/>
                  <w:u w:val="single"/>
                  <w:bdr w:val="none" w:sz="0" w:space="0" w:color="auto" w:frame="1"/>
                </w:rPr>
                <w:t>一元加法</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5" w:anchor="Unary_negation" w:tooltip="JavaScript/Reference/Operators/Arithmetic_Operators" w:history="1">
              <w:r w:rsidRPr="008C6F20">
                <w:rPr>
                  <w:rFonts w:ascii="Arial" w:eastAsia="宋体" w:hAnsi="Arial" w:cs="Arial"/>
                  <w:color w:val="3F87A6"/>
                  <w:kern w:val="0"/>
                  <w:sz w:val="27"/>
                  <w:szCs w:val="27"/>
                  <w:u w:val="single"/>
                  <w:bdr w:val="none" w:sz="0" w:space="0" w:color="auto" w:frame="1"/>
                </w:rPr>
                <w:t>一元减法</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6" w:anchor="Increment" w:tooltip="JavaScript/Reference/Operators/Arithmetic_Operators" w:history="1">
              <w:r w:rsidRPr="008C6F20">
                <w:rPr>
                  <w:rFonts w:ascii="Arial" w:eastAsia="宋体" w:hAnsi="Arial" w:cs="Arial"/>
                  <w:color w:val="3F87A6"/>
                  <w:kern w:val="0"/>
                  <w:sz w:val="27"/>
                  <w:szCs w:val="27"/>
                  <w:u w:val="single"/>
                  <w:bdr w:val="none" w:sz="0" w:space="0" w:color="auto" w:frame="1"/>
                </w:rPr>
                <w:t>前置递增</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7" w:anchor="Decrement" w:tooltip="JavaScript/Reference/Operators/Arithmetic_Operators" w:history="1">
              <w:r w:rsidRPr="008C6F20">
                <w:rPr>
                  <w:rFonts w:ascii="Arial" w:eastAsia="宋体" w:hAnsi="Arial" w:cs="Arial"/>
                  <w:color w:val="3F87A6"/>
                  <w:kern w:val="0"/>
                  <w:sz w:val="27"/>
                  <w:szCs w:val="27"/>
                  <w:u w:val="single"/>
                  <w:bdr w:val="none" w:sz="0" w:space="0" w:color="auto" w:frame="1"/>
                </w:rPr>
                <w:t>前置递减</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8" w:tooltip="JavaScript/Reference/Operators/Special_Operators/typeof_Operator" w:history="1">
              <w:r w:rsidRPr="008C6F20">
                <w:rPr>
                  <w:rFonts w:ascii="Arial" w:eastAsia="宋体" w:hAnsi="Arial" w:cs="Arial"/>
                  <w:color w:val="3F87A6"/>
                  <w:kern w:val="0"/>
                  <w:sz w:val="27"/>
                  <w:szCs w:val="27"/>
                  <w:u w:val="single"/>
                  <w:bdr w:val="none" w:sz="0" w:space="0" w:color="auto" w:frame="1"/>
                </w:rPr>
                <w:t>typeof</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proofErr w:type="spellStart"/>
            <w:r w:rsidRPr="008C6F20">
              <w:rPr>
                <w:rFonts w:ascii="Consolas" w:eastAsia="宋体" w:hAnsi="Consolas" w:cs="宋体"/>
                <w:color w:val="333333"/>
                <w:kern w:val="0"/>
                <w:sz w:val="24"/>
                <w:szCs w:val="24"/>
                <w:bdr w:val="none" w:sz="0" w:space="0" w:color="auto" w:frame="1"/>
              </w:rPr>
              <w:t>typeof</w:t>
            </w:r>
            <w:proofErr w:type="spellEnd"/>
            <w:r w:rsidRPr="008C6F20">
              <w:rPr>
                <w:rFonts w:ascii="Consolas" w:eastAsia="宋体" w:hAnsi="Consolas" w:cs="宋体"/>
                <w:color w:val="333333"/>
                <w:kern w:val="0"/>
                <w:sz w:val="24"/>
                <w:szCs w:val="24"/>
                <w:bdr w:val="none" w:sz="0" w:space="0" w:color="auto" w:frame="1"/>
              </w:rPr>
              <w:t xml:space="preserve">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19" w:tooltip="JavaScript/Reference/Operators/Special_Operators/void_Operator" w:history="1">
              <w:r w:rsidRPr="008C6F20">
                <w:rPr>
                  <w:rFonts w:ascii="Arial" w:eastAsia="宋体" w:hAnsi="Arial" w:cs="Arial"/>
                  <w:color w:val="3F87A6"/>
                  <w:kern w:val="0"/>
                  <w:sz w:val="27"/>
                  <w:szCs w:val="27"/>
                  <w:u w:val="single"/>
                  <w:bdr w:val="none" w:sz="0" w:space="0" w:color="auto" w:frame="1"/>
                </w:rPr>
                <w:t>void</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void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0" w:tooltip="JavaScript/Reference/Operators/Special_Operators/delete_Operator" w:history="1">
              <w:r w:rsidRPr="008C6F20">
                <w:rPr>
                  <w:rFonts w:ascii="Arial" w:eastAsia="宋体" w:hAnsi="Arial" w:cs="Arial"/>
                  <w:color w:val="3F87A6"/>
                  <w:kern w:val="0"/>
                  <w:sz w:val="27"/>
                  <w:szCs w:val="27"/>
                  <w:u w:val="single"/>
                  <w:bdr w:val="none" w:sz="0" w:space="0" w:color="auto" w:frame="1"/>
                </w:rPr>
                <w:t>delete</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delete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1" w:history="1">
              <w:r w:rsidRPr="008C6F20">
                <w:rPr>
                  <w:rFonts w:ascii="Arial" w:eastAsia="宋体" w:hAnsi="Arial" w:cs="Arial"/>
                  <w:color w:val="3F87A6"/>
                  <w:kern w:val="0"/>
                  <w:sz w:val="27"/>
                  <w:szCs w:val="27"/>
                  <w:u w:val="single"/>
                  <w:bdr w:val="none" w:sz="0" w:space="0" w:color="auto" w:frame="1"/>
                </w:rPr>
                <w:t>await</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await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15</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2" w:anchor="Exponentiation" w:tooltip="JavaScript/Reference/Operators/Arithmetic_Operators" w:history="1">
              <w:proofErr w:type="gramStart"/>
              <w:r w:rsidRPr="008C6F20">
                <w:rPr>
                  <w:rFonts w:ascii="Arial" w:eastAsia="宋体" w:hAnsi="Arial" w:cs="Arial"/>
                  <w:color w:val="3F87A6"/>
                  <w:kern w:val="0"/>
                  <w:sz w:val="27"/>
                  <w:szCs w:val="27"/>
                  <w:u w:val="single"/>
                  <w:bdr w:val="none" w:sz="0" w:space="0" w:color="auto" w:frame="1"/>
                </w:rPr>
                <w:t>幂</w:t>
              </w:r>
              <w:proofErr w:type="gramEnd"/>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14</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3" w:anchor="Multiplication" w:tooltip="JavaScript/Reference/Operators/Arithmetic_Operators" w:history="1">
              <w:r w:rsidRPr="008C6F20">
                <w:rPr>
                  <w:rFonts w:ascii="Arial" w:eastAsia="宋体" w:hAnsi="Arial" w:cs="Arial"/>
                  <w:color w:val="3F87A6"/>
                  <w:kern w:val="0"/>
                  <w:sz w:val="27"/>
                  <w:szCs w:val="27"/>
                  <w:u w:val="single"/>
                  <w:bdr w:val="none" w:sz="0" w:space="0" w:color="auto" w:frame="1"/>
                </w:rPr>
                <w:t>乘法</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r w:rsidRPr="008C6F20">
              <w:rPr>
                <w:rFonts w:ascii="Arial" w:eastAsia="宋体" w:hAnsi="Arial" w:cs="Arial"/>
                <w:color w:val="333333"/>
                <w:kern w:val="0"/>
                <w:sz w:val="27"/>
                <w:szCs w:val="27"/>
              </w:rPr>
              <w:br/>
              <w:t> </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4" w:anchor="Division" w:tooltip="JavaScript/Reference/Operators/Arithmetic_Operators" w:history="1">
              <w:r w:rsidRPr="008C6F20">
                <w:rPr>
                  <w:rFonts w:ascii="Arial" w:eastAsia="宋体" w:hAnsi="Arial" w:cs="Arial"/>
                  <w:color w:val="3F87A6"/>
                  <w:kern w:val="0"/>
                  <w:sz w:val="27"/>
                  <w:szCs w:val="27"/>
                  <w:u w:val="single"/>
                  <w:bdr w:val="none" w:sz="0" w:space="0" w:color="auto" w:frame="1"/>
                </w:rPr>
                <w:t>除法</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5" w:anchor="Remainder" w:tooltip="JavaScript/Reference/Operators/Arithmetic_Operators" w:history="1">
              <w:r w:rsidRPr="008C6F20">
                <w:rPr>
                  <w:rFonts w:ascii="Arial" w:eastAsia="宋体" w:hAnsi="Arial" w:cs="Arial"/>
                  <w:color w:val="3F87A6"/>
                  <w:kern w:val="0"/>
                  <w:sz w:val="27"/>
                  <w:szCs w:val="27"/>
                  <w:u w:val="single"/>
                  <w:bdr w:val="none" w:sz="0" w:space="0" w:color="auto" w:frame="1"/>
                </w:rPr>
                <w:t>取模</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13</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6" w:anchor="Addition" w:tooltip="JavaScript/Reference/Operators/Arithmetic_Operators" w:history="1">
              <w:r w:rsidRPr="008C6F20">
                <w:rPr>
                  <w:rFonts w:ascii="Arial" w:eastAsia="宋体" w:hAnsi="Arial" w:cs="Arial"/>
                  <w:color w:val="3F87A6"/>
                  <w:kern w:val="0"/>
                  <w:sz w:val="27"/>
                  <w:szCs w:val="27"/>
                  <w:u w:val="single"/>
                  <w:bdr w:val="none" w:sz="0" w:space="0" w:color="auto" w:frame="1"/>
                </w:rPr>
                <w:t>加法</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r w:rsidRPr="008C6F20">
              <w:rPr>
                <w:rFonts w:ascii="Arial" w:eastAsia="宋体" w:hAnsi="Arial" w:cs="Arial"/>
                <w:color w:val="333333"/>
                <w:kern w:val="0"/>
                <w:sz w:val="27"/>
                <w:szCs w:val="27"/>
              </w:rPr>
              <w:br/>
              <w:t> </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7" w:anchor="Subtraction" w:tooltip="JavaScript/Reference/Operators/Arithmetic_Operators" w:history="1">
              <w:r w:rsidRPr="008C6F20">
                <w:rPr>
                  <w:rFonts w:ascii="Arial" w:eastAsia="宋体" w:hAnsi="Arial" w:cs="Arial"/>
                  <w:color w:val="3F87A6"/>
                  <w:kern w:val="0"/>
                  <w:sz w:val="27"/>
                  <w:szCs w:val="27"/>
                  <w:u w:val="single"/>
                  <w:bdr w:val="none" w:sz="0" w:space="0" w:color="auto" w:frame="1"/>
                </w:rPr>
                <w:t>减法</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12</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8" w:tooltip="JavaScript/Reference/Operators/Bitwise_Operators" w:history="1">
              <w:r w:rsidRPr="008C6F20">
                <w:rPr>
                  <w:rFonts w:ascii="Arial" w:eastAsia="宋体" w:hAnsi="Arial" w:cs="Arial"/>
                  <w:color w:val="3F87A6"/>
                  <w:kern w:val="0"/>
                  <w:sz w:val="27"/>
                  <w:szCs w:val="27"/>
                  <w:u w:val="single"/>
                  <w:bdr w:val="none" w:sz="0" w:space="0" w:color="auto" w:frame="1"/>
                </w:rPr>
                <w:t>按位左移</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&lt;&lt;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29" w:tooltip="JavaScript/Reference/Operators/Bitwise_Operators" w:history="1">
              <w:r w:rsidRPr="008C6F20">
                <w:rPr>
                  <w:rFonts w:ascii="Arial" w:eastAsia="宋体" w:hAnsi="Arial" w:cs="Arial"/>
                  <w:color w:val="3F87A6"/>
                  <w:kern w:val="0"/>
                  <w:sz w:val="27"/>
                  <w:szCs w:val="27"/>
                  <w:u w:val="single"/>
                  <w:bdr w:val="none" w:sz="0" w:space="0" w:color="auto" w:frame="1"/>
                </w:rPr>
                <w:t>按位右移</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&gt;&gt;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0" w:tooltip="JavaScript/Reference/Operators/Bitwise_Operators" w:history="1">
              <w:r w:rsidRPr="008C6F20">
                <w:rPr>
                  <w:rFonts w:ascii="Arial" w:eastAsia="宋体" w:hAnsi="Arial" w:cs="Arial"/>
                  <w:color w:val="3F87A6"/>
                  <w:kern w:val="0"/>
                  <w:sz w:val="27"/>
                  <w:szCs w:val="27"/>
                  <w:u w:val="single"/>
                  <w:bdr w:val="none" w:sz="0" w:space="0" w:color="auto" w:frame="1"/>
                </w:rPr>
                <w:t>无符号右移</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&gt;&gt;&gt;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11</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1" w:anchor="Less_than_operator" w:tooltip="JavaScript/Reference/Operators/Comparison_Operators" w:history="1">
              <w:r w:rsidRPr="008C6F20">
                <w:rPr>
                  <w:rFonts w:ascii="Arial" w:eastAsia="宋体" w:hAnsi="Arial" w:cs="Arial"/>
                  <w:color w:val="3F87A6"/>
                  <w:kern w:val="0"/>
                  <w:sz w:val="27"/>
                  <w:szCs w:val="27"/>
                  <w:u w:val="single"/>
                  <w:bdr w:val="none" w:sz="0" w:space="0" w:color="auto" w:frame="1"/>
                </w:rPr>
                <w:t>小于</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&lt;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2" w:anchor="Less_than__or_equal_operator" w:tooltip="JavaScript/Reference/Operators/Comparison_Operators" w:history="1">
              <w:r w:rsidRPr="008C6F20">
                <w:rPr>
                  <w:rFonts w:ascii="Arial" w:eastAsia="宋体" w:hAnsi="Arial" w:cs="Arial"/>
                  <w:color w:val="3F87A6"/>
                  <w:kern w:val="0"/>
                  <w:sz w:val="27"/>
                  <w:szCs w:val="27"/>
                  <w:u w:val="single"/>
                  <w:bdr w:val="none" w:sz="0" w:space="0" w:color="auto" w:frame="1"/>
                </w:rPr>
                <w:t>小于等于</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&lt;=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3" w:anchor="Greater_than_operator" w:tooltip="JavaScript/Reference/Operators/Comparison_Operators" w:history="1">
              <w:r w:rsidRPr="008C6F20">
                <w:rPr>
                  <w:rFonts w:ascii="Arial" w:eastAsia="宋体" w:hAnsi="Arial" w:cs="Arial"/>
                  <w:color w:val="3F87A6"/>
                  <w:kern w:val="0"/>
                  <w:sz w:val="27"/>
                  <w:szCs w:val="27"/>
                  <w:u w:val="single"/>
                  <w:bdr w:val="none" w:sz="0" w:space="0" w:color="auto" w:frame="1"/>
                </w:rPr>
                <w:t>大于</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4" w:anchor="Greater_than_or_equal_operator" w:tooltip="JavaScript/Reference/Operators/Comparison_Operators" w:history="1">
              <w:r w:rsidRPr="008C6F20">
                <w:rPr>
                  <w:rFonts w:ascii="Arial" w:eastAsia="宋体" w:hAnsi="Arial" w:cs="Arial"/>
                  <w:color w:val="3F87A6"/>
                  <w:kern w:val="0"/>
                  <w:sz w:val="27"/>
                  <w:szCs w:val="27"/>
                  <w:u w:val="single"/>
                  <w:bdr w:val="none" w:sz="0" w:space="0" w:color="auto" w:frame="1"/>
                </w:rPr>
                <w:t>大于等于</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5" w:tooltip="JavaScript/Reference/Operators/Special_Operators/in_Operator" w:history="1">
              <w:r w:rsidRPr="008C6F20">
                <w:rPr>
                  <w:rFonts w:ascii="Arial" w:eastAsia="宋体" w:hAnsi="Arial" w:cs="Arial"/>
                  <w:color w:val="3F87A6"/>
                  <w:kern w:val="0"/>
                  <w:sz w:val="27"/>
                  <w:szCs w:val="27"/>
                  <w:u w:val="single"/>
                  <w:bdr w:val="none" w:sz="0" w:space="0" w:color="auto" w:frame="1"/>
                </w:rPr>
                <w:t>in</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in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6" w:tooltip="JavaScript/Reference/Operators/Special_Operators/instanceof_Operator" w:history="1">
              <w:r w:rsidRPr="008C6F20">
                <w:rPr>
                  <w:rFonts w:ascii="Arial" w:eastAsia="宋体" w:hAnsi="Arial" w:cs="Arial"/>
                  <w:color w:val="3F87A6"/>
                  <w:kern w:val="0"/>
                  <w:sz w:val="27"/>
                  <w:szCs w:val="27"/>
                  <w:u w:val="single"/>
                  <w:bdr w:val="none" w:sz="0" w:space="0" w:color="auto" w:frame="1"/>
                </w:rPr>
                <w:t>instanceof</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xml:space="preserve">… </w:t>
            </w:r>
            <w:proofErr w:type="spellStart"/>
            <w:r w:rsidRPr="008C6F20">
              <w:rPr>
                <w:rFonts w:ascii="Consolas" w:eastAsia="宋体" w:hAnsi="Consolas" w:cs="宋体"/>
                <w:color w:val="333333"/>
                <w:kern w:val="0"/>
                <w:sz w:val="24"/>
                <w:szCs w:val="24"/>
                <w:bdr w:val="none" w:sz="0" w:space="0" w:color="auto" w:frame="1"/>
              </w:rPr>
              <w:t>instanceof</w:t>
            </w:r>
            <w:proofErr w:type="spellEnd"/>
            <w:r w:rsidRPr="008C6F20">
              <w:rPr>
                <w:rFonts w:ascii="Consolas" w:eastAsia="宋体" w:hAnsi="Consolas" w:cs="宋体"/>
                <w:color w:val="333333"/>
                <w:kern w:val="0"/>
                <w:sz w:val="24"/>
                <w:szCs w:val="24"/>
                <w:bdr w:val="none" w:sz="0" w:space="0" w:color="auto" w:frame="1"/>
              </w:rPr>
              <w:t>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10</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7" w:anchor="Equality" w:tooltip="JavaScript/Reference/Operators/Comparison_Operators" w:history="1">
              <w:r w:rsidRPr="008C6F20">
                <w:rPr>
                  <w:rFonts w:ascii="Arial" w:eastAsia="宋体" w:hAnsi="Arial" w:cs="Arial"/>
                  <w:color w:val="3F87A6"/>
                  <w:kern w:val="0"/>
                  <w:sz w:val="27"/>
                  <w:szCs w:val="27"/>
                  <w:u w:val="single"/>
                  <w:bdr w:val="none" w:sz="0" w:space="0" w:color="auto" w:frame="1"/>
                </w:rPr>
                <w:t>等号</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r w:rsidRPr="008C6F20">
              <w:rPr>
                <w:rFonts w:ascii="Arial" w:eastAsia="宋体" w:hAnsi="Arial" w:cs="Arial"/>
                <w:color w:val="333333"/>
                <w:kern w:val="0"/>
                <w:sz w:val="27"/>
                <w:szCs w:val="27"/>
              </w:rPr>
              <w:br/>
              <w:t> </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8" w:anchor="Inequality" w:tooltip="JavaScript/Reference/Operators/Comparison_Operators" w:history="1">
              <w:r w:rsidRPr="008C6F20">
                <w:rPr>
                  <w:rFonts w:ascii="Arial" w:eastAsia="宋体" w:hAnsi="Arial" w:cs="Arial"/>
                  <w:color w:val="3F87A6"/>
                  <w:kern w:val="0"/>
                  <w:sz w:val="27"/>
                  <w:szCs w:val="27"/>
                  <w:u w:val="single"/>
                  <w:bdr w:val="none" w:sz="0" w:space="0" w:color="auto" w:frame="1"/>
                </w:rPr>
                <w:t>非等号</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39" w:anchor="Identity" w:tooltip="JavaScript/Reference/Operators/Comparison_Operators" w:history="1">
              <w:r w:rsidRPr="008C6F20">
                <w:rPr>
                  <w:rFonts w:ascii="Arial" w:eastAsia="宋体" w:hAnsi="Arial" w:cs="Arial"/>
                  <w:color w:val="3F87A6"/>
                  <w:kern w:val="0"/>
                  <w:sz w:val="27"/>
                  <w:szCs w:val="27"/>
                  <w:u w:val="single"/>
                  <w:bdr w:val="none" w:sz="0" w:space="0" w:color="auto" w:frame="1"/>
                </w:rPr>
                <w:t>全等号</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0" w:anchor="Nonidentity" w:tooltip="JavaScript/Reference/Operators/Comparison_Operators" w:history="1">
              <w:r w:rsidRPr="008C6F20">
                <w:rPr>
                  <w:rFonts w:ascii="Arial" w:eastAsia="宋体" w:hAnsi="Arial" w:cs="Arial"/>
                  <w:color w:val="3F87A6"/>
                  <w:kern w:val="0"/>
                  <w:sz w:val="27"/>
                  <w:szCs w:val="27"/>
                  <w:u w:val="single"/>
                  <w:bdr w:val="none" w:sz="0" w:space="0" w:color="auto" w:frame="1"/>
                </w:rPr>
                <w:t>非全等号</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9</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1" w:anchor="Bitwise_AND" w:tooltip="JavaScript/Reference/Operators/Bitwise_Operators" w:history="1">
              <w:r w:rsidRPr="008C6F20">
                <w:rPr>
                  <w:rFonts w:ascii="Arial" w:eastAsia="宋体" w:hAnsi="Arial" w:cs="Arial"/>
                  <w:color w:val="3F87A6"/>
                  <w:kern w:val="0"/>
                  <w:sz w:val="27"/>
                  <w:szCs w:val="27"/>
                  <w:u w:val="single"/>
                  <w:bdr w:val="none" w:sz="0" w:space="0" w:color="auto" w:frame="1"/>
                </w:rPr>
                <w:t>按位与</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&amp;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8</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2" w:anchor="Bitwise_XOR" w:tooltip="JavaScript/Reference/Operators/Bitwise_Operators" w:history="1">
              <w:proofErr w:type="gramStart"/>
              <w:r w:rsidRPr="008C6F20">
                <w:rPr>
                  <w:rFonts w:ascii="Arial" w:eastAsia="宋体" w:hAnsi="Arial" w:cs="Arial"/>
                  <w:color w:val="3F87A6"/>
                  <w:kern w:val="0"/>
                  <w:sz w:val="27"/>
                  <w:szCs w:val="27"/>
                  <w:u w:val="single"/>
                  <w:bdr w:val="none" w:sz="0" w:space="0" w:color="auto" w:frame="1"/>
                </w:rPr>
                <w:t>按位异或</w:t>
              </w:r>
              <w:proofErr w:type="gramEnd"/>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7</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3" w:anchor="Bitwise_OR" w:tooltip="JavaScript/Reference/Operators/Bitwise_Operators" w:history="1">
              <w:r w:rsidRPr="008C6F20">
                <w:rPr>
                  <w:rFonts w:ascii="Arial" w:eastAsia="宋体" w:hAnsi="Arial" w:cs="Arial"/>
                  <w:color w:val="3F87A6"/>
                  <w:kern w:val="0"/>
                  <w:sz w:val="27"/>
                  <w:szCs w:val="27"/>
                  <w:u w:val="single"/>
                  <w:bdr w:val="none" w:sz="0" w:space="0" w:color="auto" w:frame="1"/>
                </w:rPr>
                <w:t>按位或</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6</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4" w:anchor="Logical_AND" w:tooltip="JavaScript/Reference/Operators/Logical_Operators" w:history="1">
              <w:r w:rsidRPr="008C6F20">
                <w:rPr>
                  <w:rFonts w:ascii="Arial" w:eastAsia="宋体" w:hAnsi="Arial" w:cs="Arial"/>
                  <w:color w:val="3F87A6"/>
                  <w:kern w:val="0"/>
                  <w:sz w:val="27"/>
                  <w:szCs w:val="27"/>
                  <w:u w:val="single"/>
                  <w:bdr w:val="none" w:sz="0" w:space="0" w:color="auto" w:frame="1"/>
                </w:rPr>
                <w:t>逻辑与</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&amp;&amp;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5</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5" w:anchor="Logical_OR" w:tooltip="JavaScript/Reference/Operators/Logical_Operators" w:history="1">
              <w:r w:rsidRPr="008C6F20">
                <w:rPr>
                  <w:rFonts w:ascii="Arial" w:eastAsia="宋体" w:hAnsi="Arial" w:cs="Arial"/>
                  <w:color w:val="3F87A6"/>
                  <w:kern w:val="0"/>
                  <w:sz w:val="27"/>
                  <w:szCs w:val="27"/>
                  <w:u w:val="single"/>
                  <w:bdr w:val="none" w:sz="0" w:space="0" w:color="auto" w:frame="1"/>
                </w:rPr>
                <w:t>逻辑或</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4</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6" w:tooltip="JavaScript/Reference/Operators/Special_Operators/Conditional_Operator" w:history="1">
              <w:r w:rsidRPr="008C6F20">
                <w:rPr>
                  <w:rFonts w:ascii="Arial" w:eastAsia="宋体" w:hAnsi="Arial" w:cs="Arial"/>
                  <w:color w:val="3F87A6"/>
                  <w:kern w:val="0"/>
                  <w:sz w:val="27"/>
                  <w:szCs w:val="27"/>
                  <w:u w:val="single"/>
                  <w:bdr w:val="none" w:sz="0" w:space="0" w:color="auto" w:frame="1"/>
                </w:rPr>
                <w:t>条件运算符</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3</w:t>
            </w:r>
          </w:p>
        </w:tc>
        <w:tc>
          <w:tcPr>
            <w:tcW w:w="19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7" w:tooltip="JavaScript/Reference/Operators/Assignment_Operators" w:history="1">
              <w:r w:rsidRPr="008C6F20">
                <w:rPr>
                  <w:rFonts w:ascii="Arial" w:eastAsia="宋体" w:hAnsi="Arial" w:cs="Arial"/>
                  <w:color w:val="3F87A6"/>
                  <w:kern w:val="0"/>
                  <w:sz w:val="27"/>
                  <w:szCs w:val="27"/>
                  <w:u w:val="single"/>
                  <w:bdr w:val="none" w:sz="0" w:space="0" w:color="auto" w:frame="1"/>
                </w:rPr>
                <w:t>赋值</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&lt;&lt;=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&gt;&gt;=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&gt;&gt;&gt;=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&amp;=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r w:rsidR="008C6F20" w:rsidRPr="008C6F20" w:rsidTr="008C6F20">
        <w:tc>
          <w:tcPr>
            <w:tcW w:w="693"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2</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8" w:tooltip="JavaScript/Reference/Operators/yield" w:history="1">
              <w:r w:rsidRPr="008C6F20">
                <w:rPr>
                  <w:rFonts w:ascii="Arial" w:eastAsia="宋体" w:hAnsi="Arial" w:cs="Arial"/>
                  <w:color w:val="3F87A6"/>
                  <w:kern w:val="0"/>
                  <w:sz w:val="27"/>
                  <w:szCs w:val="27"/>
                  <w:u w:val="single"/>
                  <w:bdr w:val="none" w:sz="0" w:space="0" w:color="auto" w:frame="1"/>
                </w:rPr>
                <w:t>yield</w:t>
              </w:r>
            </w:hyperlink>
          </w:p>
        </w:tc>
        <w:tc>
          <w:tcPr>
            <w:tcW w:w="885" w:type="pct"/>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从右到左</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yield …</w:t>
            </w:r>
          </w:p>
        </w:tc>
      </w:tr>
      <w:tr w:rsidR="008C6F20" w:rsidRPr="008C6F20" w:rsidTr="008C6F20">
        <w:tc>
          <w:tcPr>
            <w:tcW w:w="693"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49" w:tooltip="JavaScript/Reference/Operators/yield" w:history="1">
              <w:r w:rsidRPr="008C6F20">
                <w:rPr>
                  <w:rFonts w:ascii="Arial" w:eastAsia="宋体" w:hAnsi="Arial" w:cs="Arial"/>
                  <w:color w:val="3F87A6"/>
                  <w:kern w:val="0"/>
                  <w:sz w:val="27"/>
                  <w:szCs w:val="27"/>
                  <w:u w:val="single"/>
                  <w:bdr w:val="none" w:sz="0" w:space="0" w:color="auto" w:frame="1"/>
                </w:rPr>
                <w:t>yield*</w:t>
              </w:r>
            </w:hyperlink>
          </w:p>
        </w:tc>
        <w:tc>
          <w:tcPr>
            <w:tcW w:w="885" w:type="pct"/>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C6F20" w:rsidRPr="008C6F20" w:rsidRDefault="008C6F20" w:rsidP="008C6F20">
            <w:pPr>
              <w:widowControl/>
              <w:jc w:val="left"/>
              <w:rPr>
                <w:rFonts w:ascii="Arial" w:eastAsia="宋体" w:hAnsi="Arial" w:cs="Arial"/>
                <w:color w:val="333333"/>
                <w:kern w:val="0"/>
                <w:sz w:val="27"/>
                <w:szCs w:val="27"/>
              </w:rPr>
            </w:pP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yield*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1</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50" w:tooltip="JavaScript/Reference/Operators/Spread_operator" w:history="1">
              <w:r w:rsidRPr="008C6F20">
                <w:rPr>
                  <w:rFonts w:ascii="Arial" w:eastAsia="宋体" w:hAnsi="Arial" w:cs="Arial"/>
                  <w:color w:val="3F87A6"/>
                  <w:kern w:val="0"/>
                  <w:sz w:val="27"/>
                  <w:szCs w:val="27"/>
                  <w:u w:val="single"/>
                  <w:bdr w:val="none" w:sz="0" w:space="0" w:color="auto" w:frame="1"/>
                </w:rPr>
                <w:t>展开运算符</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n/a</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w:t>
            </w:r>
            <w:r w:rsidRPr="008C6F20">
              <w:rPr>
                <w:rFonts w:ascii="Arial" w:eastAsia="宋体" w:hAnsi="Arial" w:cs="Arial"/>
                <w:color w:val="333333"/>
                <w:kern w:val="0"/>
                <w:sz w:val="27"/>
                <w:szCs w:val="27"/>
              </w:rPr>
              <w:t> …</w:t>
            </w:r>
          </w:p>
        </w:tc>
      </w:tr>
      <w:tr w:rsidR="008C6F20" w:rsidRPr="008C6F20" w:rsidTr="008C6F20">
        <w:tc>
          <w:tcPr>
            <w:tcW w:w="69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0</w:t>
            </w:r>
          </w:p>
        </w:tc>
        <w:tc>
          <w:tcPr>
            <w:tcW w:w="19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hyperlink r:id="rId51" w:tooltip="JavaScript/Reference/Operators/Comma_Operator" w:history="1">
              <w:r w:rsidRPr="008C6F20">
                <w:rPr>
                  <w:rFonts w:ascii="Arial" w:eastAsia="宋体" w:hAnsi="Arial" w:cs="Arial"/>
                  <w:color w:val="3F87A6"/>
                  <w:kern w:val="0"/>
                  <w:sz w:val="27"/>
                  <w:szCs w:val="27"/>
                  <w:u w:val="single"/>
                  <w:bdr w:val="none" w:sz="0" w:space="0" w:color="auto" w:frame="1"/>
                </w:rPr>
                <w:t>逗号</w:t>
              </w:r>
            </w:hyperlink>
          </w:p>
        </w:tc>
        <w:tc>
          <w:tcPr>
            <w:tcW w:w="885"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从左到右</w:t>
            </w:r>
          </w:p>
        </w:tc>
        <w:tc>
          <w:tcPr>
            <w:tcW w:w="143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C6F20" w:rsidRPr="008C6F20" w:rsidRDefault="008C6F20" w:rsidP="008C6F20">
            <w:pPr>
              <w:widowControl/>
              <w:jc w:val="left"/>
              <w:rPr>
                <w:rFonts w:ascii="Arial" w:eastAsia="宋体" w:hAnsi="Arial" w:cs="Arial"/>
                <w:color w:val="333333"/>
                <w:kern w:val="0"/>
                <w:sz w:val="27"/>
                <w:szCs w:val="27"/>
              </w:rPr>
            </w:pPr>
            <w:r w:rsidRPr="008C6F20">
              <w:rPr>
                <w:rFonts w:ascii="Consolas" w:eastAsia="宋体" w:hAnsi="Consolas" w:cs="宋体"/>
                <w:color w:val="333333"/>
                <w:kern w:val="0"/>
                <w:sz w:val="24"/>
                <w:szCs w:val="24"/>
                <w:bdr w:val="none" w:sz="0" w:space="0" w:color="auto" w:frame="1"/>
              </w:rPr>
              <w:t>… , …</w:t>
            </w:r>
          </w:p>
        </w:tc>
      </w:tr>
    </w:tbl>
    <w:p w:rsidR="008C6F20" w:rsidRPr="008C6F20" w:rsidRDefault="008C6F20" w:rsidP="008C6F20">
      <w:pPr>
        <w:widowControl/>
        <w:shd w:val="clear" w:color="auto" w:fill="FFFFFF"/>
        <w:spacing w:after="360"/>
        <w:jc w:val="left"/>
        <w:rPr>
          <w:rFonts w:ascii="Arial" w:eastAsia="宋体" w:hAnsi="Arial" w:cs="Arial"/>
          <w:color w:val="333333"/>
          <w:kern w:val="0"/>
          <w:sz w:val="27"/>
          <w:szCs w:val="27"/>
        </w:rPr>
      </w:pPr>
      <w:r w:rsidRPr="008C6F20">
        <w:rPr>
          <w:rFonts w:ascii="Arial" w:eastAsia="宋体" w:hAnsi="Arial" w:cs="Arial"/>
          <w:color w:val="333333"/>
          <w:kern w:val="0"/>
          <w:sz w:val="27"/>
          <w:szCs w:val="27"/>
        </w:rPr>
        <w:t> </w:t>
      </w:r>
    </w:p>
    <w:p w:rsidR="00A474FD" w:rsidRDefault="00A474FD"/>
    <w:sectPr w:rsidR="00A47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EE"/>
    <w:rsid w:val="008C6F20"/>
    <w:rsid w:val="00A474FD"/>
    <w:rsid w:val="00BE1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09C0-8CED-4FC8-ABAA-4C4EB675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C6F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C6F20"/>
    <w:rPr>
      <w:rFonts w:ascii="宋体" w:eastAsia="宋体" w:hAnsi="宋体" w:cs="宋体"/>
      <w:b/>
      <w:bCs/>
      <w:kern w:val="0"/>
      <w:sz w:val="36"/>
      <w:szCs w:val="36"/>
    </w:rPr>
  </w:style>
  <w:style w:type="paragraph" w:styleId="a3">
    <w:name w:val="Normal (Web)"/>
    <w:basedOn w:val="a"/>
    <w:uiPriority w:val="99"/>
    <w:semiHidden/>
    <w:unhideWhenUsed/>
    <w:rsid w:val="008C6F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6F20"/>
    <w:rPr>
      <w:color w:val="0000FF"/>
      <w:u w:val="single"/>
    </w:rPr>
  </w:style>
  <w:style w:type="character" w:styleId="HTML">
    <w:name w:val="HTML Code"/>
    <w:basedOn w:val="a0"/>
    <w:uiPriority w:val="99"/>
    <w:semiHidden/>
    <w:unhideWhenUsed/>
    <w:rsid w:val="008C6F20"/>
    <w:rPr>
      <w:rFonts w:ascii="宋体" w:eastAsia="宋体" w:hAnsi="宋体" w:cs="宋体"/>
      <w:sz w:val="24"/>
      <w:szCs w:val="24"/>
    </w:rPr>
  </w:style>
  <w:style w:type="character" w:styleId="HTML0">
    <w:name w:val="HTML Variable"/>
    <w:basedOn w:val="a0"/>
    <w:uiPriority w:val="99"/>
    <w:semiHidden/>
    <w:unhideWhenUsed/>
    <w:rsid w:val="008C6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Reference/Operators/Bitwise_Operators" TargetMode="External"/><Relationship Id="rId18" Type="http://schemas.openxmlformats.org/officeDocument/2006/relationships/hyperlink" Target="https://developer.mozilla.org/zh-CN/docs/Web/JavaScript/Reference/Operators/typeof" TargetMode="External"/><Relationship Id="rId26" Type="http://schemas.openxmlformats.org/officeDocument/2006/relationships/hyperlink" Target="https://developer.mozilla.org/zh-CN/docs/Web/JavaScript/Reference/Operators/Arithmetic_Operators" TargetMode="External"/><Relationship Id="rId39" Type="http://schemas.openxmlformats.org/officeDocument/2006/relationships/hyperlink" Target="https://developer.mozilla.org/zh-CN/docs/Web/JavaScript/Reference/Operators/Comparison_Operators" TargetMode="External"/><Relationship Id="rId21" Type="http://schemas.openxmlformats.org/officeDocument/2006/relationships/hyperlink" Target="https://developer.mozilla.org/en-US/docs/Web/JavaScript/Reference/Operators/await" TargetMode="External"/><Relationship Id="rId34" Type="http://schemas.openxmlformats.org/officeDocument/2006/relationships/hyperlink" Target="https://developer.mozilla.org/zh-CN/docs/Web/JavaScript/Reference/Operators/Comparison_Operators" TargetMode="External"/><Relationship Id="rId42" Type="http://schemas.openxmlformats.org/officeDocument/2006/relationships/hyperlink" Target="https://developer.mozilla.org/zh-CN/docs/Web/JavaScript/Reference/Operators/Bitwise_Operators" TargetMode="External"/><Relationship Id="rId47" Type="http://schemas.openxmlformats.org/officeDocument/2006/relationships/hyperlink" Target="https://developer.mozilla.org/zh-CN/docs/Web/JavaScript/Reference/Operators/Assignment_Operators" TargetMode="External"/><Relationship Id="rId50" Type="http://schemas.openxmlformats.org/officeDocument/2006/relationships/hyperlink" Target="https://developer.mozilla.org/zh-CN/docs/Web/JavaScript/Reference/Operators/Spread_operator" TargetMode="External"/><Relationship Id="rId7" Type="http://schemas.openxmlformats.org/officeDocument/2006/relationships/hyperlink" Target="https://developer.mozilla.org/zh-CN/docs/Web/JavaScript/Reference/Operators/new" TargetMode="External"/><Relationship Id="rId2" Type="http://schemas.openxmlformats.org/officeDocument/2006/relationships/settings" Target="settings.xml"/><Relationship Id="rId16" Type="http://schemas.openxmlformats.org/officeDocument/2006/relationships/hyperlink" Target="https://developer.mozilla.org/zh-CN/docs/Web/JavaScript/Reference/Operators/Arithmetic_Operators" TargetMode="External"/><Relationship Id="rId29" Type="http://schemas.openxmlformats.org/officeDocument/2006/relationships/hyperlink" Target="https://developer.mozilla.org/zh-CN/docs/Web/JavaScript/Reference/Operators/Bitwise_Operators" TargetMode="External"/><Relationship Id="rId11" Type="http://schemas.openxmlformats.org/officeDocument/2006/relationships/hyperlink" Target="https://developer.mozilla.org/zh-CN/docs/Web/JavaScript/Reference/Operators/Arithmetic_Operators" TargetMode="External"/><Relationship Id="rId24" Type="http://schemas.openxmlformats.org/officeDocument/2006/relationships/hyperlink" Target="https://developer.mozilla.org/zh-CN/docs/Web/JavaScript/Reference/Operators/Arithmetic_Operators" TargetMode="External"/><Relationship Id="rId32" Type="http://schemas.openxmlformats.org/officeDocument/2006/relationships/hyperlink" Target="https://developer.mozilla.org/zh-CN/docs/Web/JavaScript/Reference/Operators/Comparison_Operators" TargetMode="External"/><Relationship Id="rId37" Type="http://schemas.openxmlformats.org/officeDocument/2006/relationships/hyperlink" Target="https://developer.mozilla.org/zh-CN/docs/Web/JavaScript/Reference/Operators/Comparison_Operators" TargetMode="External"/><Relationship Id="rId40" Type="http://schemas.openxmlformats.org/officeDocument/2006/relationships/hyperlink" Target="https://developer.mozilla.org/zh-CN/docs/Web/JavaScript/Reference/Operators/Comparison_Operators" TargetMode="External"/><Relationship Id="rId45" Type="http://schemas.openxmlformats.org/officeDocument/2006/relationships/hyperlink" Target="https://developer.mozilla.org/zh-CN/docs/Web/JavaScript/Reference/Operators/Logical_Operators" TargetMode="External"/><Relationship Id="rId53" Type="http://schemas.openxmlformats.org/officeDocument/2006/relationships/theme" Target="theme/theme1.xml"/><Relationship Id="rId5" Type="http://schemas.openxmlformats.org/officeDocument/2006/relationships/hyperlink" Target="https://developer.mozilla.org/zh-CN/docs/Web/JavaScript/Reference/Operators/Property_Accessors" TargetMode="External"/><Relationship Id="rId10" Type="http://schemas.openxmlformats.org/officeDocument/2006/relationships/hyperlink" Target="https://developer.mozilla.org/zh-CN/docs/Web/JavaScript/Reference/Operators/Arithmetic_Operators" TargetMode="External"/><Relationship Id="rId19" Type="http://schemas.openxmlformats.org/officeDocument/2006/relationships/hyperlink" Target="https://developer.mozilla.org/zh-CN/docs/Web/JavaScript/Reference/Operators/void" TargetMode="External"/><Relationship Id="rId31" Type="http://schemas.openxmlformats.org/officeDocument/2006/relationships/hyperlink" Target="https://developer.mozilla.org/zh-CN/docs/Web/JavaScript/Reference/Operators/Comparison_Operators" TargetMode="External"/><Relationship Id="rId44" Type="http://schemas.openxmlformats.org/officeDocument/2006/relationships/hyperlink" Target="https://developer.mozilla.org/zh-CN/docs/Web/JavaScript/Reference/Operators/Logical_Operators" TargetMode="External"/><Relationship Id="rId52" Type="http://schemas.openxmlformats.org/officeDocument/2006/relationships/fontTable" Target="fontTable.xml"/><Relationship Id="rId4" Type="http://schemas.openxmlformats.org/officeDocument/2006/relationships/hyperlink" Target="https://developer.mozilla.org/zh-CN/docs/Web/JavaScript/Reference/Operators/Grouping" TargetMode="External"/><Relationship Id="rId9" Type="http://schemas.openxmlformats.org/officeDocument/2006/relationships/hyperlink" Target="https://developer.mozilla.org/zh-CN/docs/Web/JavaScript/Reference/Operators/new" TargetMode="External"/><Relationship Id="rId14" Type="http://schemas.openxmlformats.org/officeDocument/2006/relationships/hyperlink" Target="https://developer.mozilla.org/zh-CN/docs/Web/JavaScript/Reference/Operators/Arithmetic_Operators" TargetMode="External"/><Relationship Id="rId22" Type="http://schemas.openxmlformats.org/officeDocument/2006/relationships/hyperlink" Target="https://developer.mozilla.org/zh-CN/docs/Web/JavaScript/Reference/Operators/Arithmetic_Operators" TargetMode="External"/><Relationship Id="rId27" Type="http://schemas.openxmlformats.org/officeDocument/2006/relationships/hyperlink" Target="https://developer.mozilla.org/zh-CN/docs/Web/JavaScript/Reference/Operators/Arithmetic_Operators" TargetMode="External"/><Relationship Id="rId30" Type="http://schemas.openxmlformats.org/officeDocument/2006/relationships/hyperlink" Target="https://developer.mozilla.org/zh-CN/docs/Web/JavaScript/Reference/Operators/Bitwise_Operators" TargetMode="External"/><Relationship Id="rId35" Type="http://schemas.openxmlformats.org/officeDocument/2006/relationships/hyperlink" Target="https://developer.mozilla.org/zh-CN/docs/Web/JavaScript/Reference/Operators/in" TargetMode="External"/><Relationship Id="rId43" Type="http://schemas.openxmlformats.org/officeDocument/2006/relationships/hyperlink" Target="https://developer.mozilla.org/zh-CN/docs/Web/JavaScript/Reference/Operators/Bitwise_Operators" TargetMode="External"/><Relationship Id="rId48" Type="http://schemas.openxmlformats.org/officeDocument/2006/relationships/hyperlink" Target="https://developer.mozilla.org/zh-CN/docs/Web/JavaScript/Reference/Operators/yield" TargetMode="External"/><Relationship Id="rId8" Type="http://schemas.openxmlformats.org/officeDocument/2006/relationships/hyperlink" Target="https://developer.mozilla.org/zh-CN/docs/Web/JavaScript/Guide/Functions" TargetMode="External"/><Relationship Id="rId51" Type="http://schemas.openxmlformats.org/officeDocument/2006/relationships/hyperlink" Target="https://developer.mozilla.org/zh-CN/docs/Web/JavaScript/Reference/Operators/Comma_Operator" TargetMode="External"/><Relationship Id="rId3" Type="http://schemas.openxmlformats.org/officeDocument/2006/relationships/webSettings" Target="webSettings.xml"/><Relationship Id="rId12" Type="http://schemas.openxmlformats.org/officeDocument/2006/relationships/hyperlink" Target="https://developer.mozilla.org/zh-CN/docs/Web/JavaScript/Reference/Operators/Logical_Operators" TargetMode="External"/><Relationship Id="rId17" Type="http://schemas.openxmlformats.org/officeDocument/2006/relationships/hyperlink" Target="https://developer.mozilla.org/zh-CN/docs/Web/JavaScript/Reference/Operators/Arithmetic_Operators" TargetMode="External"/><Relationship Id="rId25" Type="http://schemas.openxmlformats.org/officeDocument/2006/relationships/hyperlink" Target="https://developer.mozilla.org/zh-CN/docs/Web/JavaScript/Reference/Operators/Arithmetic_Operators" TargetMode="External"/><Relationship Id="rId33" Type="http://schemas.openxmlformats.org/officeDocument/2006/relationships/hyperlink" Target="https://developer.mozilla.org/en-US/docs/Web/JavaScript/Reference/Operators/Comparison_Operators" TargetMode="External"/><Relationship Id="rId38" Type="http://schemas.openxmlformats.org/officeDocument/2006/relationships/hyperlink" Target="https://developer.mozilla.org/zh-CN/docs/Web/JavaScript/Reference/Operators/Comparison_Operators" TargetMode="External"/><Relationship Id="rId46" Type="http://schemas.openxmlformats.org/officeDocument/2006/relationships/hyperlink" Target="https://developer.mozilla.org/zh-CN/docs/Web/JavaScript/Reference/Operators/Conditional_Operator" TargetMode="External"/><Relationship Id="rId20" Type="http://schemas.openxmlformats.org/officeDocument/2006/relationships/hyperlink" Target="https://developer.mozilla.org/zh-CN/docs/Web/JavaScript/Reference/Operators/delete" TargetMode="External"/><Relationship Id="rId41" Type="http://schemas.openxmlformats.org/officeDocument/2006/relationships/hyperlink" Target="https://developer.mozilla.org/zh-CN/docs/Web/JavaScript/Reference/Operators/Bitwise_Operators" TargetMode="External"/><Relationship Id="rId1" Type="http://schemas.openxmlformats.org/officeDocument/2006/relationships/styles" Target="styles.xml"/><Relationship Id="rId6" Type="http://schemas.openxmlformats.org/officeDocument/2006/relationships/hyperlink" Target="https://developer.mozilla.org/zh-CN/docs/Web/JavaScript/Reference/Operators/Property_Accessors" TargetMode="External"/><Relationship Id="rId15" Type="http://schemas.openxmlformats.org/officeDocument/2006/relationships/hyperlink" Target="https://developer.mozilla.org/zh-CN/docs/Web/JavaScript/Reference/Operators/Arithmetic_Operators" TargetMode="External"/><Relationship Id="rId23" Type="http://schemas.openxmlformats.org/officeDocument/2006/relationships/hyperlink" Target="https://developer.mozilla.org/zh-CN/docs/Web/JavaScript/Reference/Operators/Arithmetic_Operators" TargetMode="External"/><Relationship Id="rId28" Type="http://schemas.openxmlformats.org/officeDocument/2006/relationships/hyperlink" Target="https://developer.mozilla.org/zh-CN/docs/Web/JavaScript/Reference/Operators/Bitwise_Operators" TargetMode="External"/><Relationship Id="rId36" Type="http://schemas.openxmlformats.org/officeDocument/2006/relationships/hyperlink" Target="https://developer.mozilla.org/zh-CN/docs/Web/JavaScript/Reference/Operators/instanceof" TargetMode="External"/><Relationship Id="rId49" Type="http://schemas.openxmlformats.org/officeDocument/2006/relationships/hyperlink" Target="https://developer.mozilla.org/zh-CN/docs/Web/JavaScript/Reference/Operators/yie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2018-07-31T03:56:00Z</dcterms:created>
  <dcterms:modified xsi:type="dcterms:W3CDTF">2018-07-31T03:59:00Z</dcterms:modified>
</cp:coreProperties>
</file>