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010A" w:rsidRDefault="00642569" w:rsidP="00EE4C1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E4C1F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 w:rsidRPr="00EE4C1F">
        <w:rPr>
          <w:rFonts w:ascii="Times New Roman" w:hAnsi="Times New Roman" w:cs="Times New Roman"/>
          <w:b/>
          <w:bCs/>
          <w:color w:val="auto"/>
          <w:sz w:val="24"/>
          <w:szCs w:val="24"/>
        </w:rPr>
        <w:t>pinar sobre el Manejo los referentes conceptuales y teóricos propios del desarrollo de sistemas de información</w:t>
      </w:r>
      <w:r w:rsidRPr="00EE4C1F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EE4C1F" w:rsidRDefault="00EE4C1F" w:rsidP="00EE4C1F">
      <w:pPr>
        <w:rPr>
          <w:lang w:eastAsia="es-419"/>
        </w:rPr>
      </w:pPr>
    </w:p>
    <w:p w:rsidR="00EE4C1F" w:rsidRDefault="00EE4C1F" w:rsidP="00EE4C1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E4C1F">
        <w:rPr>
          <w:rFonts w:ascii="Times New Roman" w:hAnsi="Times New Roman" w:cs="Times New Roman"/>
          <w:b/>
          <w:bCs/>
          <w:color w:val="auto"/>
          <w:sz w:val="24"/>
          <w:szCs w:val="24"/>
        </w:rPr>
        <w:t>Opinión basada en las lecturas que se referencia</w:t>
      </w:r>
      <w:r w:rsidR="00FD3A07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r w:rsidRPr="00EE4C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al final.</w:t>
      </w:r>
    </w:p>
    <w:p w:rsidR="00FD3A07" w:rsidRDefault="00FD3A07" w:rsidP="00FD3A07">
      <w:pPr>
        <w:rPr>
          <w:lang w:eastAsia="es-419"/>
        </w:rPr>
      </w:pPr>
    </w:p>
    <w:p w:rsidR="00642569" w:rsidRPr="00056113" w:rsidRDefault="00FD3A07" w:rsidP="00FD3A07">
      <w:pPr>
        <w:jc w:val="both"/>
        <w:rPr>
          <w:rFonts w:ascii="Times New Roman" w:hAnsi="Times New Roman" w:cs="Times New Roman"/>
          <w:sz w:val="24"/>
          <w:szCs w:val="24"/>
        </w:rPr>
      </w:pPr>
      <w:r w:rsidRPr="00056113">
        <w:rPr>
          <w:rFonts w:ascii="Times New Roman" w:hAnsi="Times New Roman" w:cs="Times New Roman"/>
          <w:sz w:val="24"/>
          <w:szCs w:val="24"/>
        </w:rPr>
        <w:t>Opino que el recurso humano es relevante para establecer los requerimientos funcionales ya que son las personas las que conocen como se llevan a cabo los procesos en los equipos de trabajo dentro de las organizaciones</w:t>
      </w:r>
      <w:r>
        <w:rPr>
          <w:rFonts w:ascii="Times New Roman" w:hAnsi="Times New Roman" w:cs="Times New Roman"/>
          <w:sz w:val="24"/>
          <w:szCs w:val="24"/>
        </w:rPr>
        <w:t>, además e</w:t>
      </w:r>
      <w:r w:rsidR="00642569" w:rsidRPr="00056113">
        <w:rPr>
          <w:rFonts w:ascii="Times New Roman" w:hAnsi="Times New Roman" w:cs="Times New Roman"/>
          <w:sz w:val="24"/>
          <w:szCs w:val="24"/>
        </w:rPr>
        <w:t>l análisis constituye el núcleo principal del desarrollo, en lo que tiene que ver con la viabilidad, de requerimientos y funcional es fundamental así:</w:t>
      </w:r>
    </w:p>
    <w:p w:rsidR="00642569" w:rsidRPr="00056113" w:rsidRDefault="00642569" w:rsidP="00642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113">
        <w:rPr>
          <w:rFonts w:ascii="Times New Roman" w:hAnsi="Times New Roman" w:cs="Times New Roman"/>
          <w:sz w:val="24"/>
          <w:szCs w:val="24"/>
        </w:rPr>
        <w:t>Identificar las necesidades de los usuarios.</w:t>
      </w:r>
    </w:p>
    <w:p w:rsidR="00642569" w:rsidRPr="00056113" w:rsidRDefault="00642569" w:rsidP="00642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113">
        <w:rPr>
          <w:rFonts w:ascii="Times New Roman" w:hAnsi="Times New Roman" w:cs="Times New Roman"/>
          <w:sz w:val="24"/>
          <w:szCs w:val="24"/>
        </w:rPr>
        <w:t>Especificar la solución y sus requerimientos.</w:t>
      </w:r>
    </w:p>
    <w:p w:rsidR="00642569" w:rsidRPr="00056113" w:rsidRDefault="00642569" w:rsidP="00642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113">
        <w:rPr>
          <w:rFonts w:ascii="Times New Roman" w:hAnsi="Times New Roman" w:cs="Times New Roman"/>
          <w:sz w:val="24"/>
          <w:szCs w:val="24"/>
        </w:rPr>
        <w:t>Evaluar la viabilidad del proyecto.</w:t>
      </w:r>
    </w:p>
    <w:p w:rsidR="00642569" w:rsidRPr="00056113" w:rsidRDefault="00642569" w:rsidP="00642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113">
        <w:rPr>
          <w:rFonts w:ascii="Times New Roman" w:hAnsi="Times New Roman" w:cs="Times New Roman"/>
          <w:sz w:val="24"/>
          <w:szCs w:val="24"/>
        </w:rPr>
        <w:t>Asignar funciones al software, al hardware, a las personas, a la base de datos y a otros elementos del sistema.</w:t>
      </w:r>
    </w:p>
    <w:p w:rsidR="00642569" w:rsidRPr="00056113" w:rsidRDefault="00642569" w:rsidP="00642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113">
        <w:rPr>
          <w:rFonts w:ascii="Times New Roman" w:hAnsi="Times New Roman" w:cs="Times New Roman"/>
          <w:sz w:val="24"/>
          <w:szCs w:val="24"/>
        </w:rPr>
        <w:t>Establecer restricciones de coste y tiempo</w:t>
      </w:r>
      <w:sdt>
        <w:sdtPr>
          <w:rPr>
            <w:rFonts w:ascii="Times New Roman" w:hAnsi="Times New Roman" w:cs="Times New Roman"/>
            <w:sz w:val="24"/>
            <w:szCs w:val="24"/>
          </w:rPr>
          <w:id w:val="-383637061"/>
          <w:citation/>
        </w:sdtPr>
        <w:sdtContent>
          <w:r w:rsidRPr="0005611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56113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Car19 \l 3082 </w:instrText>
          </w:r>
          <w:r w:rsidRPr="0005611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56113" w:rsidRPr="00056113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(Carmen de Pablos Heredero, 2019)</w:t>
          </w:r>
          <w:r w:rsidRPr="0005611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56113">
        <w:rPr>
          <w:rFonts w:ascii="Times New Roman" w:hAnsi="Times New Roman" w:cs="Times New Roman"/>
          <w:sz w:val="24"/>
          <w:szCs w:val="24"/>
        </w:rPr>
        <w:t>.</w:t>
      </w:r>
    </w:p>
    <w:p w:rsidR="00056113" w:rsidRPr="00056113" w:rsidRDefault="00056113" w:rsidP="00EE4C1F">
      <w:pPr>
        <w:jc w:val="both"/>
        <w:rPr>
          <w:rFonts w:ascii="Times New Roman" w:hAnsi="Times New Roman" w:cs="Times New Roman"/>
          <w:sz w:val="24"/>
          <w:szCs w:val="24"/>
        </w:rPr>
      </w:pPr>
      <w:r w:rsidRPr="00056113">
        <w:rPr>
          <w:rFonts w:ascii="Times New Roman" w:hAnsi="Times New Roman" w:cs="Times New Roman"/>
          <w:sz w:val="24"/>
          <w:szCs w:val="24"/>
        </w:rPr>
        <w:t>Para que un</w:t>
      </w:r>
      <w:r w:rsidRPr="00056113">
        <w:rPr>
          <w:rFonts w:ascii="Times New Roman" w:hAnsi="Times New Roman" w:cs="Times New Roman"/>
          <w:sz w:val="24"/>
          <w:szCs w:val="24"/>
        </w:rPr>
        <w:t xml:space="preserve"> sistema de información p</w:t>
      </w:r>
      <w:r w:rsidRPr="00056113">
        <w:rPr>
          <w:rFonts w:ascii="Times New Roman" w:hAnsi="Times New Roman" w:cs="Times New Roman"/>
          <w:sz w:val="24"/>
          <w:szCs w:val="24"/>
        </w:rPr>
        <w:t>ueda</w:t>
      </w:r>
      <w:r w:rsidRPr="00056113">
        <w:rPr>
          <w:rFonts w:ascii="Times New Roman" w:hAnsi="Times New Roman" w:cs="Times New Roman"/>
          <w:sz w:val="24"/>
          <w:szCs w:val="24"/>
        </w:rPr>
        <w:t xml:space="preserve"> ser más eficiente que otro o ayudar a crear valor mejor que otros</w:t>
      </w:r>
      <w:r w:rsidRPr="00056113">
        <w:rPr>
          <w:rFonts w:ascii="Times New Roman" w:hAnsi="Times New Roman" w:cs="Times New Roman"/>
          <w:sz w:val="24"/>
          <w:szCs w:val="24"/>
        </w:rPr>
        <w:t>, hay que tener en cuenta las condiciones iniciales, los recursos o soluciones tecnológicas disponibles para poder cumplir con los requerimientos de diseño, lo que nos lleva al primer punto que es crear conocimiento.</w:t>
      </w:r>
    </w:p>
    <w:p w:rsidR="00056113" w:rsidRDefault="00056113" w:rsidP="00056113"/>
    <w:sdt>
      <w:sdtPr>
        <w:rPr>
          <w:lang w:val="es-ES"/>
        </w:rPr>
        <w:id w:val="38946375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419" w:eastAsia="en-US"/>
        </w:rPr>
      </w:sdtEndPr>
      <w:sdtContent>
        <w:p w:rsidR="00056113" w:rsidRDefault="00056113">
          <w:pPr>
            <w:pStyle w:val="Ttulo1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05611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Referencias</w:t>
          </w:r>
        </w:p>
        <w:p w:rsidR="00056113" w:rsidRPr="00056113" w:rsidRDefault="00056113" w:rsidP="00056113">
          <w:pPr>
            <w:rPr>
              <w:lang w:val="es-ES" w:eastAsia="es-419"/>
            </w:rPr>
          </w:pPr>
        </w:p>
        <w:sdt>
          <w:sdtPr>
            <w:id w:val="-573587230"/>
            <w:bibliography/>
          </w:sdtPr>
          <w:sdtContent>
            <w:p w:rsidR="00056113" w:rsidRPr="00056113" w:rsidRDefault="00056113" w:rsidP="00056113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05611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056113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05611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056113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Carlota Bustelo Ruesta, R. A. (2001). Gestión del conocimiento y gestión de la información. </w:t>
              </w:r>
              <w:r w:rsidRPr="0005611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PH</w:t>
              </w:r>
              <w:r w:rsidRPr="00056113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(34), 226-230. Obtenido de http://www.iaph.es/revistaph/index.php/revistaph/article/view/1153/1153</w:t>
              </w:r>
            </w:p>
            <w:p w:rsidR="00056113" w:rsidRPr="00056113" w:rsidRDefault="00056113" w:rsidP="00056113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056113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Carmen de Pablos Heredero, J. J. (2019). </w:t>
              </w:r>
              <w:r w:rsidRPr="0005611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 xml:space="preserve">Organización y transformación de los sistemas de información </w:t>
              </w:r>
              <w:r w:rsidRPr="00056113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(Cuarta ed.). Madrid, España: ESIC.</w:t>
              </w:r>
            </w:p>
            <w:p w:rsidR="00056113" w:rsidRDefault="00056113" w:rsidP="00056113">
              <w:r w:rsidRPr="00056113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056113" w:rsidRDefault="00056113" w:rsidP="00056113"/>
    <w:p w:rsidR="00642569" w:rsidRDefault="00056113" w:rsidP="00056113">
      <w:r w:rsidRPr="00056113">
        <w:t xml:space="preserve"> </w:t>
      </w:r>
      <w:r w:rsidR="00642569">
        <w:br w:type="page"/>
      </w:r>
    </w:p>
    <w:p w:rsidR="00642569" w:rsidRDefault="00642569" w:rsidP="00642569"/>
    <w:p w:rsidR="00642569" w:rsidRDefault="00642569"/>
    <w:sectPr w:rsidR="00642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87678"/>
    <w:multiLevelType w:val="hybridMultilevel"/>
    <w:tmpl w:val="3A123894"/>
    <w:lvl w:ilvl="0" w:tplc="B64E3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69"/>
    <w:rsid w:val="0005010A"/>
    <w:rsid w:val="00056113"/>
    <w:rsid w:val="00416486"/>
    <w:rsid w:val="00642569"/>
    <w:rsid w:val="00A40CBE"/>
    <w:rsid w:val="00EE4C1F"/>
    <w:rsid w:val="00FD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F100"/>
  <w15:chartTrackingRefBased/>
  <w15:docId w15:val="{1294D981-21E4-46FB-8840-A7D324B6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56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561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419"/>
    </w:rPr>
  </w:style>
  <w:style w:type="paragraph" w:styleId="Bibliografa">
    <w:name w:val="Bibliography"/>
    <w:basedOn w:val="Normal"/>
    <w:next w:val="Normal"/>
    <w:uiPriority w:val="37"/>
    <w:unhideWhenUsed/>
    <w:rsid w:val="00056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Car19</b:Tag>
    <b:SourceType>Book</b:SourceType>
    <b:Guid>{98FA43D7-7D67-46C3-983B-2BCD66D56303}</b:Guid>
    <b:Title>Organización y transformación de los sistemas de información </b:Title>
    <b:Year>2019</b:Year>
    <b:City>Madrid</b:City>
    <b:Publisher>ESIC</b:Publisher>
    <b:Author>
      <b:Author>
        <b:NameList>
          <b:Person>
            <b:Last>Carmen de Pablos Heredero</b:Last>
            <b:First>José</b:First>
            <b:Middle>Joaquín López Hermoso Agius, Santiago Martín Romo Romero, Sonia Medina Salgado</b:Middle>
          </b:Person>
        </b:NameList>
      </b:Author>
    </b:Author>
    <b:CountryRegion>España</b:CountryRegion>
    <b:Edition>Cuarta</b:Edition>
    <b:RefOrder>1</b:RefOrder>
  </b:Source>
  <b:Source>
    <b:Tag>Car01</b:Tag>
    <b:SourceType>JournalArticle</b:SourceType>
    <b:Guid>{93775076-7366-4212-B9B9-49F954902234}</b:Guid>
    <b:Title>Gestión del conocimiento y gestión de la información</b:Title>
    <b:Year>2001</b:Year>
    <b:Author>
      <b:Author>
        <b:NameList>
          <b:Person>
            <b:Last>Carlota Bustelo Ruesta</b:Last>
            <b:First>Raquel</b:First>
            <b:Middle>Amarilla Iglesias</b:Middle>
          </b:Person>
        </b:NameList>
      </b:Author>
    </b:Author>
    <b:JournalName>PH</b:JournalName>
    <b:Pages>226-230</b:Pages>
    <b:Issue>34</b:Issue>
    <b:URL>http://www.iaph.es/revistaph/index.php/revistaph/article/view/1153/1153</b:URL>
    <b:RefOrder>2</b:RefOrder>
  </b:Source>
</b:Sources>
</file>

<file path=customXml/itemProps1.xml><?xml version="1.0" encoding="utf-8"?>
<ds:datastoreItem xmlns:ds="http://schemas.openxmlformats.org/officeDocument/2006/customXml" ds:itemID="{563103B2-1DA1-481A-AFC7-03D96CAF3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Castillo</dc:creator>
  <cp:keywords/>
  <dc:description/>
  <cp:lastModifiedBy>Jonathan Castillo</cp:lastModifiedBy>
  <cp:revision>2</cp:revision>
  <dcterms:created xsi:type="dcterms:W3CDTF">2020-04-19T21:38:00Z</dcterms:created>
  <dcterms:modified xsi:type="dcterms:W3CDTF">2020-04-19T22:25:00Z</dcterms:modified>
</cp:coreProperties>
</file>