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B62F" w14:textId="58D8F2FB" w:rsidR="00645453" w:rsidRDefault="00706DBF" w:rsidP="00706DBF">
      <w:pPr>
        <w:jc w:val="both"/>
      </w:pPr>
      <w:r>
        <w:t xml:space="preserve">Es necesario el buen uso de la información en una organización para lograr su objetivo, la ausencia de información puede ser engañosa como la información que esta desactualizada o es errónea. Mucha información puede ser costosa e inútil, por esto es necesario tener la información necesaria para la organización y que esta información se pueda comunicar de manera correcta en las áreas donde las necesitan y se pueda transmitir claramente a las personas que la requieren. </w:t>
      </w:r>
    </w:p>
    <w:p w14:paraId="15EE5E07" w14:textId="596473E3" w:rsidR="00706DBF" w:rsidRDefault="00706DBF" w:rsidP="00706DBF">
      <w:pPr>
        <w:jc w:val="both"/>
      </w:pPr>
      <w:r>
        <w:t xml:space="preserve">Se puede tener una buena información, pero no necesariamente que sea comunicada de manera efectiva en la organización. </w:t>
      </w:r>
    </w:p>
    <w:p w14:paraId="5AAE901B" w14:textId="74B32814" w:rsidR="00706DBF" w:rsidRDefault="00706DBF" w:rsidP="00706DBF">
      <w:pPr>
        <w:jc w:val="both"/>
      </w:pPr>
      <w:r>
        <w:t xml:space="preserve">Para nuestro plan de acción se </w:t>
      </w:r>
      <w:r w:rsidR="005B3883">
        <w:t>ha</w:t>
      </w:r>
      <w:r>
        <w:t xml:space="preserve"> propuesto los siguientes objetivos:</w:t>
      </w:r>
    </w:p>
    <w:p w14:paraId="36B851BB" w14:textId="77777777" w:rsidR="00706DBF" w:rsidRDefault="00706DBF" w:rsidP="005B3883">
      <w:pPr>
        <w:pStyle w:val="Prrafodelista"/>
        <w:numPr>
          <w:ilvl w:val="0"/>
          <w:numId w:val="1"/>
        </w:numPr>
        <w:jc w:val="both"/>
      </w:pPr>
      <w:r>
        <w:t>Identificar nuevas tendencias en comunicación organizacional debido a cambios y desarrollos tecnológicos.</w:t>
      </w:r>
    </w:p>
    <w:p w14:paraId="5824528A" w14:textId="352CF8DC" w:rsidR="00706DBF" w:rsidRDefault="00706DBF" w:rsidP="005B3883">
      <w:pPr>
        <w:pStyle w:val="Prrafodelista"/>
        <w:numPr>
          <w:ilvl w:val="0"/>
          <w:numId w:val="1"/>
        </w:numPr>
        <w:jc w:val="both"/>
      </w:pPr>
      <w:r>
        <w:t xml:space="preserve">Los empleados </w:t>
      </w:r>
      <w:r>
        <w:t>necesitan fuertes habilidades de comunicación</w:t>
      </w:r>
      <w:r w:rsidR="005B3883">
        <w:t xml:space="preserve"> especialmente los altos mandos, por tanto, es necesario que el sistema de información muestre la información de manera precisa, a tiempo, clara</w:t>
      </w:r>
      <w:r w:rsidR="0055185E">
        <w:t xml:space="preserve"> para que ellos puedan </w:t>
      </w:r>
      <w:r w:rsidR="00894022">
        <w:t xml:space="preserve">comunicar las metas de la </w:t>
      </w:r>
      <w:proofErr w:type="spellStart"/>
      <w:r w:rsidR="00894022">
        <w:t>compañia</w:t>
      </w:r>
      <w:proofErr w:type="spellEnd"/>
      <w:r w:rsidR="005B3883">
        <w:t>.</w:t>
      </w:r>
    </w:p>
    <w:p w14:paraId="4BD7D27B" w14:textId="16AE2DD4" w:rsidR="00877880" w:rsidRDefault="005B3883" w:rsidP="005B3883">
      <w:pPr>
        <w:jc w:val="both"/>
      </w:pPr>
      <w:r>
        <w:t xml:space="preserve">Ya que se cuentan con diferentes aplicaciones en las distintas áreas en sistema ERP nos ayuda a garantizar </w:t>
      </w:r>
      <w:r w:rsidR="00877880">
        <w:t>a normalizar toda la información utilizada en la empresa e interconectar los procesos de estas e integrarlo. Así al recopilar los datos, este distribuye la información ya organizada en los repositorios, así es posible tener datos correctos, actualizados y completos, Cada área tendrá información confiable para poderla comunicar a las distintas personas en los distintos mandos.</w:t>
      </w:r>
    </w:p>
    <w:p w14:paraId="3320EAAB" w14:textId="37429A05" w:rsidR="00877880" w:rsidRDefault="00877880" w:rsidP="005B3883">
      <w:pPr>
        <w:jc w:val="both"/>
      </w:pPr>
      <w:r>
        <w:t>La información fluye desde los aplicativos de tomas de pedidos, envíos, facturación sin tener ninguna falla y cumplir todo el ciclo.</w:t>
      </w:r>
    </w:p>
    <w:p w14:paraId="2C4D9464" w14:textId="2880F10E" w:rsidR="00877880" w:rsidRDefault="005912A9" w:rsidP="005B3883">
      <w:pPr>
        <w:jc w:val="both"/>
      </w:pPr>
      <w:r>
        <w:t xml:space="preserve">Hacer que la gestión de la información sea una prioridad estratégica, desarrollando sistemas y prácticas que nutran y explote la información al máximo efecto. </w:t>
      </w:r>
    </w:p>
    <w:p w14:paraId="75AC65B2" w14:textId="471163E6" w:rsidR="00E66B89" w:rsidRDefault="00E66B89" w:rsidP="005B3883">
      <w:pPr>
        <w:jc w:val="both"/>
      </w:pPr>
      <w:r>
        <w:rPr>
          <w:noProof/>
        </w:rPr>
        <w:drawing>
          <wp:inline distT="0" distB="0" distL="0" distR="0" wp14:anchorId="01323CA2" wp14:editId="7DB8A34E">
            <wp:extent cx="5612130" cy="3129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A300" w14:textId="27B1C53D" w:rsidR="005B3883" w:rsidRDefault="00E66B89" w:rsidP="005B3883">
      <w:pPr>
        <w:jc w:val="both"/>
      </w:pPr>
      <w:r>
        <w:lastRenderedPageBreak/>
        <w:t>L</w:t>
      </w:r>
      <w:r w:rsidRPr="00E66B89">
        <w:t>os registros de pedidos se crean en las aplicaciones de toma de pedidos y se pasan a la aplicación de envío. La aplicación de envío controla el envío de mercancías. Cuando todos los productos del pedido se envían al cliente, se envía una copia del registro del pedido a la aplicación Facturación. La aplicación Facturación controla el proceso para facturar al cliente y cobrar el pago</w:t>
      </w:r>
      <w:r>
        <w:t>.</w:t>
      </w:r>
    </w:p>
    <w:p w14:paraId="172AC28D" w14:textId="7A93A7C2" w:rsidR="009A3F49" w:rsidRDefault="00E66B89" w:rsidP="00E66B89">
      <w:pPr>
        <w:jc w:val="both"/>
      </w:pPr>
      <w:r w:rsidRPr="00E66B89">
        <w:t>El liderazgo empresarial en una organización es responsable de impulsar el enfoque en la información dentro de la estrategia y el plan empresarial</w:t>
      </w:r>
      <w:r>
        <w:t xml:space="preserve">. </w:t>
      </w:r>
    </w:p>
    <w:p w14:paraId="62DDFDE4" w14:textId="1C28C639" w:rsidR="00E66B89" w:rsidRDefault="009A3F49" w:rsidP="00E66B89">
      <w:pPr>
        <w:jc w:val="both"/>
      </w:pPr>
      <w:r>
        <w:t>Después de tener un sistema información adecuado, l</w:t>
      </w:r>
      <w:r w:rsidR="00E66B89">
        <w:t xml:space="preserve">as habilidades de comunicación constituyen un aspecto importante de la gestión eficaz. </w:t>
      </w:r>
      <w:r>
        <w:t>L</w:t>
      </w:r>
      <w:r w:rsidR="00E66B89">
        <w:t>a administración determina sus objetivos: lo que debe hacer y cómo debe hacerlo. Entonces, tiene que haber un sistema a través del cual los procesos de producción y distribución puedan ser guiados, coordinados y controlados para asegurar que se logren los objetivos de gestión. La comunicación es el sistema mediante el cual las operaciones de producción y distribución se controlan y coordinan y los resultados se correlacionan con los objetivos.</w:t>
      </w:r>
    </w:p>
    <w:p w14:paraId="63493F10" w14:textId="284A71A2" w:rsidR="00E1752D" w:rsidRDefault="00FB2B8B" w:rsidP="00E66B89">
      <w:pPr>
        <w:jc w:val="both"/>
      </w:pPr>
      <w:r>
        <w:t>El Siguiente cuadro resume</w:t>
      </w:r>
      <w:r w:rsidR="004F3853">
        <w:t xml:space="preserve">n </w:t>
      </w:r>
      <w:r w:rsidR="00553909">
        <w:t xml:space="preserve">las áreas donde </w:t>
      </w:r>
      <w:r w:rsidR="00C0095B">
        <w:t xml:space="preserve">se </w:t>
      </w:r>
      <w:r w:rsidR="009D19FA">
        <w:t>implementará</w:t>
      </w:r>
      <w:r w:rsidR="00C0095B">
        <w:t xml:space="preserve"> </w:t>
      </w:r>
      <w:r w:rsidR="00553909">
        <w:t>el proceso de la comunicación</w:t>
      </w:r>
      <w:r w:rsidR="00C0095B">
        <w:t xml:space="preserve"> y como </w:t>
      </w:r>
      <w:r w:rsidR="00A66CB4">
        <w:t xml:space="preserve">este </w:t>
      </w:r>
      <w:r w:rsidR="0083564F">
        <w:t>ayudará</w:t>
      </w:r>
      <w:r w:rsidR="00A66CB4">
        <w:t xml:space="preserve"> a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A563E4" w14:paraId="7D79ECA4" w14:textId="77777777" w:rsidTr="00A563E4">
        <w:tc>
          <w:tcPr>
            <w:tcW w:w="1555" w:type="dxa"/>
          </w:tcPr>
          <w:p w14:paraId="17032D4B" w14:textId="2B8DDC68" w:rsidR="00A563E4" w:rsidRDefault="00A563E4" w:rsidP="00E66B89">
            <w:pPr>
              <w:jc w:val="both"/>
            </w:pPr>
            <w:r>
              <w:t>Previ</w:t>
            </w:r>
            <w:r w:rsidR="005A5982">
              <w:t>sión</w:t>
            </w:r>
          </w:p>
        </w:tc>
        <w:tc>
          <w:tcPr>
            <w:tcW w:w="7273" w:type="dxa"/>
          </w:tcPr>
          <w:p w14:paraId="6FED4B98" w14:textId="76F7ACC0" w:rsidR="00A563E4" w:rsidRDefault="003C1ADA" w:rsidP="00E66B89">
            <w:pPr>
              <w:jc w:val="both"/>
            </w:pPr>
            <w:r w:rsidRPr="003C1ADA">
              <w:t>Determina los objetivos y políticas de la organización.</w:t>
            </w:r>
          </w:p>
        </w:tc>
      </w:tr>
      <w:tr w:rsidR="00A563E4" w14:paraId="79553FB7" w14:textId="77777777" w:rsidTr="00A563E4">
        <w:tc>
          <w:tcPr>
            <w:tcW w:w="1555" w:type="dxa"/>
          </w:tcPr>
          <w:p w14:paraId="49785B78" w14:textId="75053B68" w:rsidR="00A563E4" w:rsidRDefault="0021702D" w:rsidP="00E66B89">
            <w:pPr>
              <w:jc w:val="both"/>
            </w:pPr>
            <w:r>
              <w:t>Planifica</w:t>
            </w:r>
            <w:r w:rsidR="005A5982">
              <w:t>ción</w:t>
            </w:r>
          </w:p>
        </w:tc>
        <w:tc>
          <w:tcPr>
            <w:tcW w:w="7273" w:type="dxa"/>
          </w:tcPr>
          <w:p w14:paraId="2959E93B" w14:textId="6017E97C" w:rsidR="00A563E4" w:rsidRDefault="003C1ADA" w:rsidP="00E66B89">
            <w:pPr>
              <w:jc w:val="both"/>
            </w:pPr>
            <w:r w:rsidRPr="003C1ADA">
              <w:t>Prepara programas, procedimientos y presupuestos.</w:t>
            </w:r>
          </w:p>
        </w:tc>
      </w:tr>
      <w:tr w:rsidR="00A563E4" w14:paraId="63392DCE" w14:textId="77777777" w:rsidTr="00A563E4">
        <w:tc>
          <w:tcPr>
            <w:tcW w:w="1555" w:type="dxa"/>
          </w:tcPr>
          <w:p w14:paraId="567A5407" w14:textId="37ACEDDB" w:rsidR="00A563E4" w:rsidRDefault="003C1ADA" w:rsidP="00E66B89">
            <w:pPr>
              <w:jc w:val="both"/>
            </w:pPr>
            <w:r>
              <w:t>Organiza</w:t>
            </w:r>
            <w:r w:rsidR="001C5A37">
              <w:t>ción</w:t>
            </w:r>
          </w:p>
        </w:tc>
        <w:tc>
          <w:tcPr>
            <w:tcW w:w="7273" w:type="dxa"/>
          </w:tcPr>
          <w:p w14:paraId="2DF676D2" w14:textId="312A422D" w:rsidR="00A563E4" w:rsidRDefault="0021702D" w:rsidP="00E66B89">
            <w:pPr>
              <w:jc w:val="both"/>
            </w:pPr>
            <w:r w:rsidRPr="0021702D">
              <w:t>Establece la estructura organizacional.</w:t>
            </w:r>
          </w:p>
        </w:tc>
      </w:tr>
      <w:tr w:rsidR="00A563E4" w14:paraId="44DA3DF5" w14:textId="77777777" w:rsidTr="00A563E4">
        <w:tc>
          <w:tcPr>
            <w:tcW w:w="1555" w:type="dxa"/>
          </w:tcPr>
          <w:p w14:paraId="239F17AC" w14:textId="566FED10" w:rsidR="00A563E4" w:rsidRDefault="0021702D" w:rsidP="00E66B89">
            <w:pPr>
              <w:jc w:val="both"/>
            </w:pPr>
            <w:r>
              <w:t>Instru</w:t>
            </w:r>
            <w:r w:rsidR="00632667">
              <w:t>cción</w:t>
            </w:r>
          </w:p>
        </w:tc>
        <w:tc>
          <w:tcPr>
            <w:tcW w:w="7273" w:type="dxa"/>
          </w:tcPr>
          <w:p w14:paraId="295BE12D" w14:textId="00322AA6" w:rsidR="00A563E4" w:rsidRDefault="0021702D" w:rsidP="00E66B89">
            <w:pPr>
              <w:jc w:val="both"/>
            </w:pPr>
            <w:r w:rsidRPr="0021702D">
              <w:t>Proporciona la base del desempeño organizacional</w:t>
            </w:r>
          </w:p>
        </w:tc>
      </w:tr>
      <w:tr w:rsidR="00A563E4" w14:paraId="392546AE" w14:textId="77777777" w:rsidTr="00A563E4">
        <w:tc>
          <w:tcPr>
            <w:tcW w:w="1555" w:type="dxa"/>
          </w:tcPr>
          <w:p w14:paraId="0387CC34" w14:textId="2549DAFE" w:rsidR="00A563E4" w:rsidRDefault="0021702D" w:rsidP="00E66B89">
            <w:pPr>
              <w:jc w:val="both"/>
            </w:pPr>
            <w:r>
              <w:t>Coordin</w:t>
            </w:r>
            <w:r w:rsidR="00632667">
              <w:t>ación</w:t>
            </w:r>
          </w:p>
        </w:tc>
        <w:tc>
          <w:tcPr>
            <w:tcW w:w="7273" w:type="dxa"/>
          </w:tcPr>
          <w:p w14:paraId="0BB1A576" w14:textId="3F848DD0" w:rsidR="00A563E4" w:rsidRDefault="00983DBA" w:rsidP="00E66B89">
            <w:pPr>
              <w:jc w:val="both"/>
            </w:pPr>
            <w:r w:rsidRPr="00983DBA">
              <w:t>Garantiza que todos los esfuerzos se dirijan hacia los objetivos de la organización.</w:t>
            </w:r>
          </w:p>
        </w:tc>
      </w:tr>
      <w:tr w:rsidR="00A563E4" w14:paraId="412BAA0D" w14:textId="77777777" w:rsidTr="00A563E4">
        <w:tc>
          <w:tcPr>
            <w:tcW w:w="1555" w:type="dxa"/>
          </w:tcPr>
          <w:p w14:paraId="66155E7F" w14:textId="53737814" w:rsidR="00A563E4" w:rsidRDefault="0021702D" w:rsidP="00E66B89">
            <w:pPr>
              <w:jc w:val="both"/>
            </w:pPr>
            <w:r>
              <w:t>Contro</w:t>
            </w:r>
            <w:r w:rsidR="00632667">
              <w:t>l</w:t>
            </w:r>
          </w:p>
        </w:tc>
        <w:tc>
          <w:tcPr>
            <w:tcW w:w="7273" w:type="dxa"/>
          </w:tcPr>
          <w:p w14:paraId="5CD70D72" w14:textId="205E3FEA" w:rsidR="00A563E4" w:rsidRDefault="00983DBA" w:rsidP="00E66B89">
            <w:pPr>
              <w:jc w:val="both"/>
            </w:pPr>
            <w:r w:rsidRPr="00983DBA">
              <w:t>Comprueba los resultados y recibe comentarios.</w:t>
            </w:r>
          </w:p>
        </w:tc>
      </w:tr>
    </w:tbl>
    <w:p w14:paraId="24227B6F" w14:textId="74113F2E" w:rsidR="00553909" w:rsidRDefault="00553909" w:rsidP="00E66B89">
      <w:pPr>
        <w:jc w:val="both"/>
      </w:pPr>
    </w:p>
    <w:p w14:paraId="54B1BB06" w14:textId="759C4672" w:rsidR="007A6FB6" w:rsidRDefault="00B23E62" w:rsidP="00E66B89">
      <w:pPr>
        <w:jc w:val="both"/>
      </w:pPr>
      <w:r w:rsidRPr="00A66CB4">
        <w:rPr>
          <w:i/>
          <w:iCs/>
        </w:rPr>
        <w:t>Previsión y Planificación</w:t>
      </w:r>
      <w:r>
        <w:t xml:space="preserve">: </w:t>
      </w:r>
      <w:r w:rsidR="009D3CEF">
        <w:t>La Administración comunica sus objetivos, políticas, programas, procedimientos, y disposiciones presupuestarias</w:t>
      </w:r>
      <w:r w:rsidR="00A36C13">
        <w:t xml:space="preserve"> a las personas interesadas para que la organización funcione adecuadamente. Esto también deben establecerse en el Sistema de Información, para que haga los correctos análisis</w:t>
      </w:r>
      <w:r w:rsidR="00A65731">
        <w:t xml:space="preserve"> en los diferentes aplicativos de cada área, establecer las correctas métricas que estos deben medir.</w:t>
      </w:r>
    </w:p>
    <w:p w14:paraId="07477C34" w14:textId="06F2967C" w:rsidR="005A5982" w:rsidRDefault="00A66CB4" w:rsidP="00E66B89">
      <w:pPr>
        <w:jc w:val="both"/>
      </w:pPr>
      <w:r>
        <w:rPr>
          <w:i/>
          <w:iCs/>
        </w:rPr>
        <w:t>O</w:t>
      </w:r>
      <w:r w:rsidR="000E4F30" w:rsidRPr="00A66CB4">
        <w:rPr>
          <w:i/>
          <w:iCs/>
        </w:rPr>
        <w:t>rganización</w:t>
      </w:r>
      <w:r w:rsidR="000E4F30" w:rsidRPr="000E4F30">
        <w:t>, como función de gestión, determina las relaciones formales e informales dentro de la organización y fuera de ella. Estas relaciones se desarrollan y mantienen a través de la comunicación interpersonal.</w:t>
      </w:r>
      <w:r w:rsidR="009E20E1">
        <w:t xml:space="preserve"> Aun en el sistema de información es necesario tener </w:t>
      </w:r>
      <w:r w:rsidR="0056409F">
        <w:t>los diferentes roles para determinar quien</w:t>
      </w:r>
      <w:r w:rsidR="00330071">
        <w:t>es</w:t>
      </w:r>
      <w:r w:rsidR="0056409F">
        <w:t xml:space="preserve"> </w:t>
      </w:r>
      <w:r w:rsidR="00B41C09">
        <w:t xml:space="preserve">tiene acceso a </w:t>
      </w:r>
      <w:r w:rsidR="00330071">
        <w:t>la</w:t>
      </w:r>
      <w:r w:rsidR="0056409F">
        <w:t xml:space="preserve"> información, quienes </w:t>
      </w:r>
      <w:r w:rsidR="00B054B6">
        <w:t>requieren acceso y permisos para autorizar operaciones.</w:t>
      </w:r>
    </w:p>
    <w:p w14:paraId="4BF5BABE" w14:textId="6E85F777" w:rsidR="00B054B6" w:rsidRDefault="00470388" w:rsidP="00E66B89">
      <w:pPr>
        <w:jc w:val="both"/>
      </w:pPr>
      <w:r w:rsidRPr="009D19FA">
        <w:rPr>
          <w:i/>
          <w:iCs/>
        </w:rPr>
        <w:t>Instrucción</w:t>
      </w:r>
      <w:r w:rsidRPr="00470388">
        <w:t>: la función de la instrucción depende completamente del intercambio efectivo de información sobre productos, procesos y objetivos.</w:t>
      </w:r>
      <w:r w:rsidR="00194CC5">
        <w:t xml:space="preserve"> El sistema de información debe ser capaz de </w:t>
      </w:r>
      <w:r w:rsidR="00175419">
        <w:t>informarme tendencias, identificar patrones</w:t>
      </w:r>
      <w:r w:rsidR="009D19FA">
        <w:t>, realizar análisis de lo que sucede en la compañía.</w:t>
      </w:r>
    </w:p>
    <w:p w14:paraId="6F075285" w14:textId="25B2DA71" w:rsidR="00632667" w:rsidRDefault="00632667" w:rsidP="00632667">
      <w:pPr>
        <w:jc w:val="both"/>
      </w:pPr>
      <w:r w:rsidRPr="00632667">
        <w:rPr>
          <w:i/>
          <w:iCs/>
        </w:rPr>
        <w:t>Coordinación</w:t>
      </w:r>
      <w:r w:rsidR="00FE6360">
        <w:rPr>
          <w:i/>
          <w:iCs/>
        </w:rPr>
        <w:t xml:space="preserve"> y control</w:t>
      </w:r>
      <w:r>
        <w:t xml:space="preserve">: </w:t>
      </w:r>
      <w:r w:rsidR="007226FF">
        <w:t>Se r</w:t>
      </w:r>
      <w:r>
        <w:t xml:space="preserve">equiere excelentes habilidades de comunicación para garantizar que todos los esfuerzos se dirijan hacia el logro de un único objetivo organizacional. Para garantizar que diversas actividades sean complementarias, </w:t>
      </w:r>
      <w:r w:rsidR="00546832">
        <w:t>se debe</w:t>
      </w:r>
      <w:r>
        <w:t xml:space="preserve"> poder relacionarse con todas las personas involucradas, tanto formal como informalmente</w:t>
      </w:r>
      <w:r w:rsidR="00FE6360">
        <w:t xml:space="preserve">. </w:t>
      </w:r>
      <w:r>
        <w:t xml:space="preserve">Finalmente, para controlar los procesos, un </w:t>
      </w:r>
      <w:r>
        <w:lastRenderedPageBreak/>
        <w:t>gerente debe poder recibir e interpretar información y responder rápidamente.</w:t>
      </w:r>
      <w:r w:rsidR="00FE6360">
        <w:t xml:space="preserve"> El sistema de información debe brindarme información actualizada, </w:t>
      </w:r>
      <w:r w:rsidR="00383433">
        <w:t>veraz, que permita coordinar y controlar las operaciones de la empresa.</w:t>
      </w:r>
    </w:p>
    <w:p w14:paraId="1AD53662" w14:textId="672356F0" w:rsidR="007828E5" w:rsidRDefault="008A2A32" w:rsidP="00632667">
      <w:pPr>
        <w:jc w:val="both"/>
      </w:pPr>
      <w:r>
        <w:t xml:space="preserve">La empresa ha decidido </w:t>
      </w:r>
      <w:r w:rsidR="0075029D">
        <w:t xml:space="preserve">diseñar un sistema de comunicación efectivo </w:t>
      </w:r>
      <w:r w:rsidR="00B45990">
        <w:t xml:space="preserve">dando a conocer sus objetivos a toda la compañía, entendiendo </w:t>
      </w:r>
      <w:r w:rsidR="001105B1">
        <w:t>que la comunicación efectiva ayuda a funciona</w:t>
      </w:r>
      <w:r w:rsidR="00714EE1">
        <w:t>r</w:t>
      </w:r>
      <w:r w:rsidR="001105B1">
        <w:t xml:space="preserve"> y prosperar la empresa. La comunicac</w:t>
      </w:r>
      <w:r w:rsidR="00A57796">
        <w:t>ión aumenta el rendimiento y la eficacia laboral</w:t>
      </w:r>
      <w:r w:rsidR="008D3689">
        <w:t xml:space="preserve"> mediante la actualización de conocimientos y promueve un sentido de pertenecía y compromiso a los empleados.</w:t>
      </w:r>
    </w:p>
    <w:p w14:paraId="51CB280D" w14:textId="0FB46D1A" w:rsidR="004C2310" w:rsidRDefault="004C2310" w:rsidP="004C2310">
      <w:pPr>
        <w:jc w:val="both"/>
      </w:pPr>
      <w:r>
        <w:t>Ayudar a los empleados a desarrollar una comprensión clara de sus roles y oportunidades de crecimiento dentro de la organización.</w:t>
      </w:r>
      <w:r>
        <w:t xml:space="preserve"> </w:t>
      </w:r>
      <w:r>
        <w:t>Empoderar a los empleados con información sobre desarrollo y actividades</w:t>
      </w:r>
    </w:p>
    <w:p w14:paraId="246644CE" w14:textId="63E857CA" w:rsidR="008D3689" w:rsidRDefault="001618BE" w:rsidP="00632667">
      <w:pPr>
        <w:jc w:val="both"/>
      </w:pPr>
      <w:r>
        <w:t xml:space="preserve">La empresa </w:t>
      </w:r>
      <w:r w:rsidR="00FA6BF7">
        <w:t>esta en crecimiento, el tamaño puede traernos problemas de comunicación</w:t>
      </w:r>
      <w:r w:rsidR="00D639FA">
        <w:t xml:space="preserve">, así que este plan de acción incluye el </w:t>
      </w:r>
      <w:r w:rsidR="00151C49">
        <w:t xml:space="preserve">compromiso al </w:t>
      </w:r>
      <w:r w:rsidR="00D639FA">
        <w:t>continuo mejoramiento de los sistemas de información</w:t>
      </w:r>
      <w:r w:rsidR="00C55E5E">
        <w:t xml:space="preserve"> para poder tener acceso pronto a la información </w:t>
      </w:r>
      <w:r w:rsidR="00151C49">
        <w:t xml:space="preserve">y que esta pueda ser comunicada </w:t>
      </w:r>
      <w:r w:rsidR="00BC2A4D">
        <w:t xml:space="preserve">a las personas que la necesitan. </w:t>
      </w:r>
    </w:p>
    <w:p w14:paraId="3C49A46F" w14:textId="415C7C91" w:rsidR="00383433" w:rsidRDefault="00455B28" w:rsidP="00632667">
      <w:pPr>
        <w:jc w:val="both"/>
      </w:pPr>
      <w:r>
        <w:t xml:space="preserve">Para esto se compro nuevos equipos de </w:t>
      </w:r>
      <w:r w:rsidR="00767463">
        <w:t>cómputo</w:t>
      </w:r>
      <w:r>
        <w:t>, mejoramiento de capacidad de otros</w:t>
      </w:r>
      <w:r w:rsidR="0047179D">
        <w:t xml:space="preserve"> que </w:t>
      </w:r>
      <w:r w:rsidR="00767463">
        <w:t>todavía</w:t>
      </w:r>
      <w:r w:rsidR="0047179D">
        <w:t xml:space="preserve"> son útiles. </w:t>
      </w:r>
      <w:r w:rsidR="00767463">
        <w:t xml:space="preserve">La compra del software ERP para </w:t>
      </w:r>
      <w:r w:rsidR="00144A44">
        <w:t>integración de los diferentes aplicativos en las diferentes áreas.</w:t>
      </w:r>
    </w:p>
    <w:p w14:paraId="5C527DF6" w14:textId="77CC5E45" w:rsidR="00334F9E" w:rsidRDefault="00B631F2" w:rsidP="008D5889">
      <w:pPr>
        <w:jc w:val="both"/>
      </w:pPr>
      <w:r>
        <w:t>E</w:t>
      </w:r>
      <w:r w:rsidR="008876BB">
        <w:t xml:space="preserve">l éxito de </w:t>
      </w:r>
      <w:r>
        <w:t>l</w:t>
      </w:r>
      <w:r w:rsidR="008876BB">
        <w:t>a organización requiere una atmósfera en la que exista un flujo libre de información, hacia arriba, hacia abajo y horizontalmente</w:t>
      </w:r>
      <w:r>
        <w:t xml:space="preserve">, por esto en el desarrollo del sistema de información se ha permitido que </w:t>
      </w:r>
      <w:r w:rsidR="00D109F8">
        <w:t>en los aplicativos los empl</w:t>
      </w:r>
      <w:r w:rsidR="007371D7">
        <w:t>e</w:t>
      </w:r>
      <w:r w:rsidR="00D109F8">
        <w:t xml:space="preserve">ados puedan transmitir </w:t>
      </w:r>
      <w:r w:rsidR="007371D7">
        <w:t xml:space="preserve">sus ideas, puntos de vista, </w:t>
      </w:r>
      <w:r w:rsidR="00E13F86">
        <w:t xml:space="preserve">y </w:t>
      </w:r>
      <w:r w:rsidR="007371D7">
        <w:t>experiencias</w:t>
      </w:r>
      <w:r w:rsidR="00E13F86">
        <w:t xml:space="preserve"> y sean compartidas en reuniones</w:t>
      </w:r>
      <w:r w:rsidR="007607A0">
        <w:t>.</w:t>
      </w:r>
    </w:p>
    <w:p w14:paraId="53E3525F" w14:textId="1E14F34E" w:rsidR="005A2BE3" w:rsidRDefault="00A17C64" w:rsidP="00632667">
      <w:pPr>
        <w:jc w:val="both"/>
      </w:pPr>
      <w:r>
        <w:t>L</w:t>
      </w:r>
      <w:r w:rsidRPr="00A17C64">
        <w:t>a efectividad de un sistema de comunicación depende de la medida en que la información necesaria llegue a la persona interesada en el momento adecuado</w:t>
      </w:r>
      <w:r w:rsidR="00C03015">
        <w:t xml:space="preserve">. </w:t>
      </w:r>
      <w:r w:rsidRPr="00A17C64">
        <w:t>La red de información debe apoyar el funcionamiento general de la gestión mediante la integración y coordinación de la fuerza laboral para lograr los objetivos de la organización.</w:t>
      </w:r>
      <w:r w:rsidR="00F8039B">
        <w:t xml:space="preserve"> </w:t>
      </w:r>
      <w:r w:rsidR="00A45D3C">
        <w:t>La información pasa a través de la pirámide organizacional.</w:t>
      </w:r>
    </w:p>
    <w:p w14:paraId="463704C6" w14:textId="77777777" w:rsidR="00AF4FD1" w:rsidRDefault="00AF4FD1" w:rsidP="00632667">
      <w:pPr>
        <w:jc w:val="both"/>
      </w:pPr>
    </w:p>
    <w:p w14:paraId="5B34677F" w14:textId="0C03AA61" w:rsidR="004032CF" w:rsidRDefault="004032CF" w:rsidP="00AF4FD1">
      <w:pPr>
        <w:jc w:val="center"/>
      </w:pPr>
      <w:r>
        <w:rPr>
          <w:noProof/>
        </w:rPr>
        <w:drawing>
          <wp:inline distT="0" distB="0" distL="0" distR="0" wp14:anchorId="2CE7494B" wp14:editId="12B96C8F">
            <wp:extent cx="4439746" cy="2392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710" cy="23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0D7B" w14:textId="0B3FB107" w:rsidR="00E51403" w:rsidRDefault="00CA115D" w:rsidP="00E51403">
      <w:pPr>
        <w:jc w:val="both"/>
      </w:pPr>
      <w:r w:rsidRPr="00CA115D">
        <w:lastRenderedPageBreak/>
        <w:t>En las organizaciones, hay líneas o rutas bien definidas para pasar la comunicación. Las decisiones de política se toman a nivel de sala de juntas. A partir de ahí, la información se envía hacia abajo a los altos directivos o a un grupo de altos directivos. Se aseguran de que las decisiones de política se entiendan, implementen, sostengan, supervisen, revisen y denuncien fácilmente.</w:t>
      </w:r>
    </w:p>
    <w:p w14:paraId="4B7D9E64" w14:textId="2A5C65F5" w:rsidR="00E00B38" w:rsidRDefault="00E00B38" w:rsidP="00E51403">
      <w:pPr>
        <w:jc w:val="both"/>
      </w:pPr>
      <w:r>
        <w:t xml:space="preserve">Se ha implementado </w:t>
      </w:r>
      <w:r w:rsidR="00D8319E">
        <w:t xml:space="preserve">diferentes formas para que desde los altos mandos </w:t>
      </w:r>
      <w:r w:rsidR="00067BBE">
        <w:t xml:space="preserve">puedan transmitir las decisiones tomadas a partir de los análisis e informes generados por </w:t>
      </w:r>
      <w:r w:rsidR="00FD596A">
        <w:t>el sistema de información a los siguientes mandos</w:t>
      </w:r>
      <w:r w:rsidR="0072578F">
        <w:t>, tanto de forma vertical, como de forma vertical. Se han implementado encuestas</w:t>
      </w:r>
      <w:r w:rsidR="0034598F">
        <w:t xml:space="preserve">, formularios para que los empleados puedan expresar sus opiniones, experiencias. </w:t>
      </w:r>
    </w:p>
    <w:p w14:paraId="745739D5" w14:textId="425788B8" w:rsidR="0034598F" w:rsidRDefault="0034598F" w:rsidP="00E51403">
      <w:pPr>
        <w:jc w:val="both"/>
      </w:pPr>
      <w:r>
        <w:t xml:space="preserve">El director General se reúne con personas al azar de los diferentes de rangos donde también presenta informes de la empresa </w:t>
      </w:r>
      <w:r w:rsidR="00515083">
        <w:t>y tiene un tiempo para escucharlos.</w:t>
      </w:r>
    </w:p>
    <w:p w14:paraId="25F313AD" w14:textId="3BA7F626" w:rsidR="00383433" w:rsidRDefault="00982E80" w:rsidP="00632667">
      <w:pPr>
        <w:jc w:val="both"/>
      </w:pPr>
      <w:r>
        <w:rPr>
          <w:noProof/>
        </w:rPr>
        <w:drawing>
          <wp:inline distT="0" distB="0" distL="0" distR="0" wp14:anchorId="359AD2A4" wp14:editId="440C2B20">
            <wp:extent cx="5612130" cy="30530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3BD" w14:textId="77777777" w:rsidR="00383433" w:rsidRDefault="00383433" w:rsidP="00632667">
      <w:pPr>
        <w:jc w:val="both"/>
      </w:pPr>
    </w:p>
    <w:p w14:paraId="6E72D168" w14:textId="77777777" w:rsidR="00B054B6" w:rsidRDefault="00B054B6" w:rsidP="00E66B89">
      <w:pPr>
        <w:jc w:val="both"/>
      </w:pPr>
    </w:p>
    <w:p w14:paraId="48546CED" w14:textId="69E3AB9E" w:rsidR="00A65731" w:rsidRDefault="00A65731" w:rsidP="00E66B89">
      <w:pPr>
        <w:jc w:val="both"/>
      </w:pPr>
    </w:p>
    <w:p w14:paraId="5E3BBF56" w14:textId="77777777" w:rsidR="00A65731" w:rsidRDefault="00A65731" w:rsidP="00E66B89">
      <w:pPr>
        <w:jc w:val="both"/>
      </w:pPr>
    </w:p>
    <w:sectPr w:rsidR="00A65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927AC"/>
    <w:multiLevelType w:val="hybridMultilevel"/>
    <w:tmpl w:val="7138F0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BF"/>
    <w:rsid w:val="00067BBE"/>
    <w:rsid w:val="000E4F30"/>
    <w:rsid w:val="001105B1"/>
    <w:rsid w:val="00144A44"/>
    <w:rsid w:val="00151C49"/>
    <w:rsid w:val="001618BE"/>
    <w:rsid w:val="00164765"/>
    <w:rsid w:val="00175419"/>
    <w:rsid w:val="00194CC5"/>
    <w:rsid w:val="001C5A37"/>
    <w:rsid w:val="0021702D"/>
    <w:rsid w:val="00254478"/>
    <w:rsid w:val="00330071"/>
    <w:rsid w:val="00334F9E"/>
    <w:rsid w:val="0034598F"/>
    <w:rsid w:val="00383433"/>
    <w:rsid w:val="003C1ADA"/>
    <w:rsid w:val="004032CF"/>
    <w:rsid w:val="00455B28"/>
    <w:rsid w:val="00470388"/>
    <w:rsid w:val="0047179D"/>
    <w:rsid w:val="004C2310"/>
    <w:rsid w:val="004F3853"/>
    <w:rsid w:val="00515083"/>
    <w:rsid w:val="00546832"/>
    <w:rsid w:val="0055185E"/>
    <w:rsid w:val="00553909"/>
    <w:rsid w:val="0056409F"/>
    <w:rsid w:val="005912A9"/>
    <w:rsid w:val="005A2BE3"/>
    <w:rsid w:val="005A5982"/>
    <w:rsid w:val="005B3883"/>
    <w:rsid w:val="00632667"/>
    <w:rsid w:val="00645453"/>
    <w:rsid w:val="00706DBF"/>
    <w:rsid w:val="00714EE1"/>
    <w:rsid w:val="007226FF"/>
    <w:rsid w:val="0072578F"/>
    <w:rsid w:val="007371D7"/>
    <w:rsid w:val="0075029D"/>
    <w:rsid w:val="007607A0"/>
    <w:rsid w:val="00767463"/>
    <w:rsid w:val="007828E5"/>
    <w:rsid w:val="007A6FB6"/>
    <w:rsid w:val="0082223B"/>
    <w:rsid w:val="0083564F"/>
    <w:rsid w:val="00877880"/>
    <w:rsid w:val="008876BB"/>
    <w:rsid w:val="00894022"/>
    <w:rsid w:val="008A2A32"/>
    <w:rsid w:val="008D3689"/>
    <w:rsid w:val="008D43D9"/>
    <w:rsid w:val="008D5889"/>
    <w:rsid w:val="00907D1E"/>
    <w:rsid w:val="00982E80"/>
    <w:rsid w:val="00983DBA"/>
    <w:rsid w:val="009A3F49"/>
    <w:rsid w:val="009D19FA"/>
    <w:rsid w:val="009D3CEF"/>
    <w:rsid w:val="009E20E1"/>
    <w:rsid w:val="00A17C64"/>
    <w:rsid w:val="00A36C13"/>
    <w:rsid w:val="00A45D3C"/>
    <w:rsid w:val="00A563E4"/>
    <w:rsid w:val="00A57796"/>
    <w:rsid w:val="00A65731"/>
    <w:rsid w:val="00A66CB4"/>
    <w:rsid w:val="00AF4FD1"/>
    <w:rsid w:val="00B054B6"/>
    <w:rsid w:val="00B23E62"/>
    <w:rsid w:val="00B41C09"/>
    <w:rsid w:val="00B45990"/>
    <w:rsid w:val="00B631F2"/>
    <w:rsid w:val="00BA4A53"/>
    <w:rsid w:val="00BC2A4D"/>
    <w:rsid w:val="00C0095B"/>
    <w:rsid w:val="00C03015"/>
    <w:rsid w:val="00C55E5E"/>
    <w:rsid w:val="00CA115D"/>
    <w:rsid w:val="00D109F8"/>
    <w:rsid w:val="00D639FA"/>
    <w:rsid w:val="00D72A4D"/>
    <w:rsid w:val="00D8319E"/>
    <w:rsid w:val="00E00B38"/>
    <w:rsid w:val="00E13F86"/>
    <w:rsid w:val="00E1752D"/>
    <w:rsid w:val="00E51403"/>
    <w:rsid w:val="00E66B89"/>
    <w:rsid w:val="00E976A7"/>
    <w:rsid w:val="00F12A93"/>
    <w:rsid w:val="00F8039B"/>
    <w:rsid w:val="00FA6BF7"/>
    <w:rsid w:val="00FB2B8B"/>
    <w:rsid w:val="00FD596A"/>
    <w:rsid w:val="00FE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97B3"/>
  <w15:chartTrackingRefBased/>
  <w15:docId w15:val="{8B4CD8C2-0A9D-4FAF-B073-09E59A91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8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6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1217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Cortes Castillo</dc:creator>
  <cp:keywords/>
  <dc:description/>
  <cp:lastModifiedBy>Rafael Cortes Castillo</cp:lastModifiedBy>
  <cp:revision>2</cp:revision>
  <dcterms:created xsi:type="dcterms:W3CDTF">2020-05-16T22:40:00Z</dcterms:created>
  <dcterms:modified xsi:type="dcterms:W3CDTF">2020-05-16T22:40:00Z</dcterms:modified>
</cp:coreProperties>
</file>