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C83" w:rsidRDefault="00B96C83" w:rsidP="00B96C83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>Dependent-S</w:t>
      </w:r>
      <w:r w:rsidRPr="00A96EDC">
        <w:rPr>
          <w:b/>
        </w:rPr>
        <w:t>ample</w:t>
      </w:r>
      <w:r>
        <w:rPr>
          <w:b/>
        </w:rPr>
        <w:t>s</w:t>
      </w:r>
      <w:r>
        <w:rPr>
          <w:b/>
          <w:i/>
        </w:rPr>
        <w:t xml:space="preserve"> </w:t>
      </w:r>
      <w:r w:rsidRPr="00A96EDC">
        <w:rPr>
          <w:b/>
          <w:i/>
        </w:rPr>
        <w:t>t</w:t>
      </w:r>
      <w:r>
        <w:rPr>
          <w:b/>
          <w:i/>
        </w:rPr>
        <w:t>-</w:t>
      </w:r>
      <w:r>
        <w:rPr>
          <w:b/>
        </w:rPr>
        <w:t>Test – (</w:t>
      </w:r>
      <w:r w:rsidR="00EE7AFB">
        <w:rPr>
          <w:b/>
        </w:rPr>
        <w:t>Productivity Level</w:t>
      </w:r>
      <w:r>
        <w:rPr>
          <w:b/>
        </w:rPr>
        <w:t>)</w:t>
      </w:r>
      <w:bookmarkStart w:id="0" w:name="_GoBack"/>
      <w:bookmarkEnd w:id="0"/>
    </w:p>
    <w:p w:rsidR="00B96C83" w:rsidRDefault="00B96C83" w:rsidP="00B96C83"/>
    <w:p w:rsidR="00305F4A" w:rsidRDefault="008A0819" w:rsidP="00821681">
      <w:r>
        <w:t xml:space="preserve">A researcher </w:t>
      </w:r>
      <w:r w:rsidR="00EE7AFB">
        <w:t>want</w:t>
      </w:r>
      <w:r w:rsidR="00030DBB">
        <w:t>s</w:t>
      </w:r>
      <w:r w:rsidR="00EE7AFB">
        <w:t xml:space="preserve"> to know whether the size of a person’s computer monitor </w:t>
      </w:r>
      <w:r>
        <w:t>ha</w:t>
      </w:r>
      <w:r w:rsidR="00030DBB">
        <w:t>s</w:t>
      </w:r>
      <w:r>
        <w:t xml:space="preserve"> any effect on </w:t>
      </w:r>
      <w:r w:rsidR="00EE7AFB">
        <w:t>their prod</w:t>
      </w:r>
      <w:r>
        <w:t>uctivity level</w:t>
      </w:r>
      <w:r w:rsidR="00821681">
        <w:t>.</w:t>
      </w:r>
      <w:r>
        <w:t xml:space="preserve">  </w:t>
      </w:r>
      <w:r w:rsidR="00305F4A">
        <w:t xml:space="preserve">Each of </w:t>
      </w:r>
      <w:r>
        <w:t xml:space="preserve">10 participants </w:t>
      </w:r>
      <w:r w:rsidR="00EE7AFB">
        <w:t xml:space="preserve">completed </w:t>
      </w:r>
      <w:r w:rsidR="00030DBB">
        <w:t>a</w:t>
      </w:r>
      <w:r w:rsidR="00305F4A">
        <w:t xml:space="preserve"> </w:t>
      </w:r>
      <w:r w:rsidR="00EE7AFB">
        <w:t>task first on a 15</w:t>
      </w:r>
      <w:r w:rsidR="00305F4A">
        <w:t>-</w:t>
      </w:r>
      <w:r w:rsidR="00EE7AFB">
        <w:t>inch monitor and then again on a 42</w:t>
      </w:r>
      <w:r w:rsidR="00305F4A">
        <w:t>-</w:t>
      </w:r>
      <w:r w:rsidR="00EE7AFB">
        <w:t xml:space="preserve">inch monitor. </w:t>
      </w:r>
      <w:r w:rsidR="00305F4A">
        <w:t>T</w:t>
      </w:r>
      <w:r>
        <w:t xml:space="preserve">he </w:t>
      </w:r>
      <w:r w:rsidR="00305F4A">
        <w:t xml:space="preserve">number of </w:t>
      </w:r>
      <w:r w:rsidR="003A68E6">
        <w:t>minutes</w:t>
      </w:r>
      <w:r>
        <w:t xml:space="preserve"> it took par</w:t>
      </w:r>
      <w:r w:rsidR="00305F4A">
        <w:t>ticipants to complete the task was recorded as a</w:t>
      </w:r>
      <w:r w:rsidR="00030DBB">
        <w:t xml:space="preserve"> measure of productivity</w:t>
      </w:r>
      <w:r w:rsidR="00305F4A">
        <w:t>.</w:t>
      </w:r>
    </w:p>
    <w:p w:rsidR="00E04AA4" w:rsidRDefault="008A0819">
      <w:r>
        <w:t xml:space="preserve"> </w:t>
      </w:r>
      <w:r w:rsidR="003A68E6">
        <w:t xml:space="preserve"> </w:t>
      </w:r>
    </w:p>
    <w:p w:rsidR="00B96C83" w:rsidRDefault="00B96C83" w:rsidP="00B96C83">
      <w:pPr>
        <w:rPr>
          <w:b/>
        </w:rPr>
      </w:pPr>
      <w:r>
        <w:rPr>
          <w:b/>
        </w:rPr>
        <w:t>Step 1. State your hypotheses.</w:t>
      </w:r>
    </w:p>
    <w:p w:rsidR="00B96C83" w:rsidRDefault="00B96C83" w:rsidP="00B96C83">
      <w:pPr>
        <w:rPr>
          <w:b/>
        </w:rPr>
      </w:pPr>
      <w:r>
        <w:rPr>
          <w:b/>
        </w:rPr>
        <w:t>a.  Is it a one-tailed or two-tailed test?</w:t>
      </w:r>
    </w:p>
    <w:p w:rsidR="00B96C83" w:rsidRDefault="00B96C83" w:rsidP="00B96C83">
      <w:pPr>
        <w:rPr>
          <w:b/>
        </w:rPr>
      </w:pPr>
    </w:p>
    <w:p w:rsidR="00B96C83" w:rsidRDefault="00B96C83" w:rsidP="00B96C83">
      <w:pPr>
        <w:rPr>
          <w:b/>
        </w:rPr>
      </w:pPr>
      <w:r>
        <w:rPr>
          <w:b/>
        </w:rPr>
        <w:t>b. Research hypotheses</w:t>
      </w:r>
    </w:p>
    <w:p w:rsidR="00B96C83" w:rsidRDefault="006A1B67" w:rsidP="003A68E6">
      <w:pPr>
        <w:ind w:left="720"/>
        <w:rPr>
          <w:b/>
          <w:color w:val="FF0000"/>
        </w:rPr>
      </w:pPr>
      <w:r>
        <w:rPr>
          <w:b/>
        </w:rPr>
        <w:t>H</w:t>
      </w:r>
      <w:r w:rsidRPr="008B672D">
        <w:rPr>
          <w:b/>
          <w:vertAlign w:val="subscript"/>
        </w:rPr>
        <w:t>A</w:t>
      </w:r>
      <w:r>
        <w:rPr>
          <w:b/>
        </w:rPr>
        <w:t xml:space="preserve">: </w:t>
      </w:r>
    </w:p>
    <w:p w:rsidR="00C77A16" w:rsidRDefault="00C77A16" w:rsidP="003A68E6">
      <w:pPr>
        <w:ind w:left="720"/>
        <w:rPr>
          <w:b/>
          <w:color w:val="FF0000"/>
        </w:rPr>
      </w:pPr>
    </w:p>
    <w:p w:rsidR="00C77A16" w:rsidRDefault="00C77A16" w:rsidP="003A68E6">
      <w:pPr>
        <w:ind w:left="720"/>
        <w:rPr>
          <w:b/>
        </w:rPr>
      </w:pPr>
    </w:p>
    <w:p w:rsidR="00B96C83" w:rsidRDefault="00B96C83" w:rsidP="00B96C83">
      <w:pPr>
        <w:ind w:firstLine="720"/>
        <w:rPr>
          <w:b/>
        </w:rPr>
      </w:pPr>
    </w:p>
    <w:p w:rsidR="00EA7A84" w:rsidRDefault="006A1B67" w:rsidP="003A68E6">
      <w:pPr>
        <w:ind w:left="720"/>
        <w:rPr>
          <w:b/>
        </w:rPr>
      </w:pPr>
      <w:r>
        <w:rPr>
          <w:b/>
        </w:rPr>
        <w:t>H</w:t>
      </w:r>
      <w:r w:rsidRPr="008B672D">
        <w:rPr>
          <w:b/>
          <w:vertAlign w:val="subscript"/>
        </w:rPr>
        <w:t>0</w:t>
      </w:r>
      <w:r>
        <w:rPr>
          <w:b/>
        </w:rPr>
        <w:t xml:space="preserve">: </w:t>
      </w:r>
    </w:p>
    <w:p w:rsidR="00C77A16" w:rsidRDefault="00C77A16" w:rsidP="003A68E6">
      <w:pPr>
        <w:ind w:left="720"/>
        <w:rPr>
          <w:b/>
        </w:rPr>
      </w:pPr>
    </w:p>
    <w:p w:rsidR="00B96C83" w:rsidRDefault="00B96C83" w:rsidP="00B96C83">
      <w:pPr>
        <w:rPr>
          <w:b/>
        </w:rPr>
      </w:pPr>
    </w:p>
    <w:p w:rsidR="00B96C83" w:rsidRDefault="00B96C83" w:rsidP="00B96C83">
      <w:pPr>
        <w:rPr>
          <w:b/>
        </w:rPr>
      </w:pPr>
      <w:r>
        <w:rPr>
          <w:b/>
        </w:rPr>
        <w:t>c. Statistical hypotheses</w:t>
      </w:r>
    </w:p>
    <w:p w:rsidR="00EA7A84" w:rsidRDefault="00B96C83" w:rsidP="00EA7A84">
      <w:pPr>
        <w:rPr>
          <w:b/>
        </w:rPr>
      </w:pPr>
      <w:r>
        <w:rPr>
          <w:b/>
        </w:rPr>
        <w:tab/>
      </w:r>
      <w:r w:rsidR="00EA7A84">
        <w:rPr>
          <w:b/>
        </w:rPr>
        <w:t>H</w:t>
      </w:r>
      <w:r w:rsidR="00EA7A84" w:rsidRPr="008B672D">
        <w:rPr>
          <w:b/>
          <w:vertAlign w:val="subscript"/>
        </w:rPr>
        <w:t>A</w:t>
      </w:r>
      <w:r w:rsidR="00EA7A84">
        <w:rPr>
          <w:b/>
        </w:rPr>
        <w:t>:</w:t>
      </w:r>
      <w:r w:rsidR="00EA7A84" w:rsidRPr="00EE7244">
        <w:rPr>
          <w:b/>
          <w:color w:val="FF0000"/>
        </w:rPr>
        <w:t xml:space="preserve"> </w:t>
      </w:r>
    </w:p>
    <w:p w:rsidR="006A1B67" w:rsidRDefault="006A1B67" w:rsidP="00EA7A84">
      <w:pPr>
        <w:ind w:firstLine="720"/>
        <w:rPr>
          <w:b/>
        </w:rPr>
      </w:pPr>
    </w:p>
    <w:p w:rsidR="00EA7A84" w:rsidRDefault="00EA7A84" w:rsidP="00EA7A84">
      <w:pPr>
        <w:ind w:firstLine="720"/>
        <w:rPr>
          <w:b/>
        </w:rPr>
      </w:pPr>
      <w:r>
        <w:rPr>
          <w:b/>
        </w:rPr>
        <w:t>H</w:t>
      </w:r>
      <w:r w:rsidRPr="008B672D">
        <w:rPr>
          <w:b/>
          <w:vertAlign w:val="subscript"/>
        </w:rPr>
        <w:t>0</w:t>
      </w:r>
      <w:r>
        <w:rPr>
          <w:b/>
        </w:rPr>
        <w:t>:</w:t>
      </w:r>
      <w:r w:rsidRPr="00EE7244">
        <w:rPr>
          <w:b/>
          <w:color w:val="FF0000"/>
        </w:rPr>
        <w:t xml:space="preserve"> </w:t>
      </w:r>
    </w:p>
    <w:p w:rsidR="00B96C83" w:rsidRDefault="00B96C83" w:rsidP="00B96C83"/>
    <w:p w:rsidR="00EA7A84" w:rsidRDefault="00B96C83" w:rsidP="00EA7A84">
      <w:pPr>
        <w:rPr>
          <w:b/>
        </w:rPr>
      </w:pPr>
      <w:r>
        <w:rPr>
          <w:b/>
        </w:rPr>
        <w:t xml:space="preserve">Step 2. Set the significance level </w:t>
      </w:r>
      <w:r w:rsidRPr="004D68AD">
        <w:rPr>
          <w:b/>
        </w:rPr>
        <w:sym w:font="Wingdings" w:char="F0E8"/>
      </w:r>
      <w:r>
        <w:rPr>
          <w:b/>
        </w:rPr>
        <w:t xml:space="preserve"> </w:t>
      </w:r>
      <w:r>
        <w:rPr>
          <w:b/>
        </w:rPr>
        <w:sym w:font="Symbol" w:char="F061"/>
      </w:r>
      <w:r>
        <w:rPr>
          <w:b/>
        </w:rPr>
        <w:t xml:space="preserve"> = .05   Determine t</w:t>
      </w:r>
      <w:r w:rsidRPr="004D68AD">
        <w:rPr>
          <w:b/>
          <w:vertAlign w:val="subscript"/>
        </w:rPr>
        <w:t>crit</w:t>
      </w:r>
      <w:r>
        <w:rPr>
          <w:b/>
        </w:rPr>
        <w:t xml:space="preserve">.  </w:t>
      </w:r>
      <w:r w:rsidR="006A1B67">
        <w:rPr>
          <w:b/>
        </w:rPr>
        <w:t>t</w:t>
      </w:r>
      <w:r w:rsidR="006A1B67" w:rsidRPr="004D68AD">
        <w:rPr>
          <w:b/>
          <w:vertAlign w:val="subscript"/>
        </w:rPr>
        <w:t>crit</w:t>
      </w:r>
      <w:r w:rsidR="006A1B67">
        <w:rPr>
          <w:b/>
        </w:rPr>
        <w:t xml:space="preserve">  = </w:t>
      </w:r>
      <w:r w:rsidR="00C77A16">
        <w:rPr>
          <w:b/>
        </w:rPr>
        <w:t>_________</w:t>
      </w:r>
      <w:r w:rsidR="00EA7A84">
        <w:rPr>
          <w:b/>
        </w:rPr>
        <w:t xml:space="preserve">  </w:t>
      </w:r>
    </w:p>
    <w:p w:rsidR="00B96C83" w:rsidRDefault="00B96C83" w:rsidP="00B96C83">
      <w:pPr>
        <w:rPr>
          <w:b/>
        </w:rPr>
      </w:pPr>
    </w:p>
    <w:p w:rsidR="00B96C83" w:rsidRDefault="006A1B67" w:rsidP="00B96C83">
      <w:pPr>
        <w:rPr>
          <w:b/>
        </w:rPr>
      </w:pPr>
      <w:r>
        <w:rPr>
          <w:b/>
        </w:rPr>
        <w:t>Step 3. Select and compute the appropriate statistical test.</w:t>
      </w:r>
    </w:p>
    <w:p w:rsidR="006A1B67" w:rsidRDefault="006A1B67" w:rsidP="00B96C83">
      <w:pPr>
        <w:rPr>
          <w:b/>
        </w:rPr>
      </w:pPr>
    </w:p>
    <w:tbl>
      <w:tblPr>
        <w:tblStyle w:val="TableGrid"/>
        <w:tblW w:w="6300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1260"/>
        <w:gridCol w:w="1260"/>
        <w:gridCol w:w="1080"/>
        <w:gridCol w:w="1260"/>
        <w:gridCol w:w="1440"/>
      </w:tblGrid>
      <w:tr w:rsidR="00504857" w:rsidTr="00E5159D">
        <w:tc>
          <w:tcPr>
            <w:tcW w:w="1260" w:type="dxa"/>
          </w:tcPr>
          <w:p w:rsidR="00504857" w:rsidRDefault="00504857" w:rsidP="00E5159D">
            <w:pPr>
              <w:jc w:val="center"/>
            </w:pPr>
            <w:r>
              <w:t>15 in.</w:t>
            </w:r>
          </w:p>
        </w:tc>
        <w:tc>
          <w:tcPr>
            <w:tcW w:w="1260" w:type="dxa"/>
          </w:tcPr>
          <w:p w:rsidR="00504857" w:rsidRDefault="00504857" w:rsidP="00E5159D">
            <w:pPr>
              <w:jc w:val="center"/>
            </w:pPr>
            <w:r>
              <w:t>42 in.</w:t>
            </w:r>
          </w:p>
        </w:tc>
        <w:tc>
          <w:tcPr>
            <w:tcW w:w="1080" w:type="dxa"/>
            <w:vAlign w:val="center"/>
          </w:tcPr>
          <w:p w:rsidR="00504857" w:rsidRPr="00E2261F" w:rsidRDefault="00504857" w:rsidP="00504857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60" w:type="dxa"/>
          </w:tcPr>
          <w:p w:rsidR="00504857" w:rsidRPr="00840747" w:rsidRDefault="00504857" w:rsidP="00E5159D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440" w:type="dxa"/>
            <w:vAlign w:val="center"/>
          </w:tcPr>
          <w:p w:rsidR="00504857" w:rsidRPr="00E2261F" w:rsidRDefault="00504857" w:rsidP="00504857">
            <w:pPr>
              <w:rPr>
                <w:b/>
                <w:vertAlign w:val="superscript"/>
              </w:rPr>
            </w:pPr>
          </w:p>
        </w:tc>
      </w:tr>
      <w:tr w:rsidR="00504857" w:rsidTr="00E5159D">
        <w:tc>
          <w:tcPr>
            <w:tcW w:w="1260" w:type="dxa"/>
          </w:tcPr>
          <w:p w:rsidR="00504857" w:rsidRDefault="00504857" w:rsidP="00E5159D">
            <w:pPr>
              <w:jc w:val="center"/>
            </w:pPr>
            <w:r>
              <w:t>5</w:t>
            </w:r>
          </w:p>
        </w:tc>
        <w:tc>
          <w:tcPr>
            <w:tcW w:w="1260" w:type="dxa"/>
          </w:tcPr>
          <w:p w:rsidR="00504857" w:rsidRDefault="00504857" w:rsidP="00E5159D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:rsidR="00504857" w:rsidRPr="00840747" w:rsidRDefault="00504857" w:rsidP="00E5159D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260" w:type="dxa"/>
          </w:tcPr>
          <w:p w:rsidR="00504857" w:rsidRPr="00840747" w:rsidRDefault="00504857" w:rsidP="00E5159D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440" w:type="dxa"/>
          </w:tcPr>
          <w:p w:rsidR="00504857" w:rsidRPr="00840747" w:rsidRDefault="00504857" w:rsidP="00E5159D">
            <w:pPr>
              <w:jc w:val="center"/>
              <w:rPr>
                <w:b/>
                <w:color w:val="FF0000"/>
              </w:rPr>
            </w:pPr>
          </w:p>
        </w:tc>
      </w:tr>
      <w:tr w:rsidR="00504857" w:rsidTr="00E5159D">
        <w:tc>
          <w:tcPr>
            <w:tcW w:w="1260" w:type="dxa"/>
          </w:tcPr>
          <w:p w:rsidR="00504857" w:rsidRDefault="00504857" w:rsidP="00E5159D">
            <w:pPr>
              <w:jc w:val="center"/>
            </w:pPr>
            <w:r>
              <w:t>4</w:t>
            </w:r>
          </w:p>
        </w:tc>
        <w:tc>
          <w:tcPr>
            <w:tcW w:w="1260" w:type="dxa"/>
          </w:tcPr>
          <w:p w:rsidR="00504857" w:rsidRDefault="00504857" w:rsidP="00E5159D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:rsidR="00504857" w:rsidRPr="00840747" w:rsidRDefault="00504857" w:rsidP="00E5159D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260" w:type="dxa"/>
          </w:tcPr>
          <w:p w:rsidR="00504857" w:rsidRPr="00840747" w:rsidRDefault="00504857" w:rsidP="00E5159D">
            <w:pPr>
              <w:jc w:val="center"/>
              <w:rPr>
                <w:noProof/>
                <w:color w:val="FF0000"/>
              </w:rPr>
            </w:pPr>
          </w:p>
        </w:tc>
        <w:tc>
          <w:tcPr>
            <w:tcW w:w="1440" w:type="dxa"/>
          </w:tcPr>
          <w:p w:rsidR="00504857" w:rsidRPr="00840747" w:rsidRDefault="00504857" w:rsidP="00E5159D">
            <w:pPr>
              <w:jc w:val="center"/>
              <w:rPr>
                <w:b/>
                <w:color w:val="FF0000"/>
              </w:rPr>
            </w:pPr>
          </w:p>
        </w:tc>
      </w:tr>
      <w:tr w:rsidR="00504857" w:rsidTr="00E5159D">
        <w:tc>
          <w:tcPr>
            <w:tcW w:w="1260" w:type="dxa"/>
          </w:tcPr>
          <w:p w:rsidR="00504857" w:rsidRDefault="00504857" w:rsidP="00E5159D">
            <w:pPr>
              <w:jc w:val="center"/>
            </w:pPr>
            <w:r>
              <w:t>4</w:t>
            </w:r>
          </w:p>
        </w:tc>
        <w:tc>
          <w:tcPr>
            <w:tcW w:w="1260" w:type="dxa"/>
          </w:tcPr>
          <w:p w:rsidR="00504857" w:rsidRDefault="00504857" w:rsidP="00E5159D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504857" w:rsidRPr="00840747" w:rsidRDefault="00504857" w:rsidP="00E5159D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260" w:type="dxa"/>
          </w:tcPr>
          <w:p w:rsidR="00504857" w:rsidRPr="00840747" w:rsidRDefault="00504857" w:rsidP="00E5159D">
            <w:pPr>
              <w:jc w:val="center"/>
              <w:rPr>
                <w:noProof/>
                <w:color w:val="FF0000"/>
              </w:rPr>
            </w:pPr>
          </w:p>
        </w:tc>
        <w:tc>
          <w:tcPr>
            <w:tcW w:w="1440" w:type="dxa"/>
          </w:tcPr>
          <w:p w:rsidR="00504857" w:rsidRPr="00840747" w:rsidRDefault="00504857" w:rsidP="00E5159D">
            <w:pPr>
              <w:jc w:val="center"/>
              <w:rPr>
                <w:b/>
                <w:color w:val="FF0000"/>
              </w:rPr>
            </w:pPr>
          </w:p>
        </w:tc>
      </w:tr>
      <w:tr w:rsidR="00504857" w:rsidTr="00E5159D">
        <w:tc>
          <w:tcPr>
            <w:tcW w:w="1260" w:type="dxa"/>
          </w:tcPr>
          <w:p w:rsidR="00504857" w:rsidRDefault="00504857" w:rsidP="00E5159D">
            <w:pPr>
              <w:jc w:val="center"/>
            </w:pPr>
            <w:r>
              <w:t>2</w:t>
            </w:r>
          </w:p>
        </w:tc>
        <w:tc>
          <w:tcPr>
            <w:tcW w:w="1260" w:type="dxa"/>
          </w:tcPr>
          <w:p w:rsidR="00504857" w:rsidRDefault="00504857" w:rsidP="00E5159D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:rsidR="00504857" w:rsidRPr="00840747" w:rsidRDefault="00504857" w:rsidP="00E5159D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260" w:type="dxa"/>
          </w:tcPr>
          <w:p w:rsidR="00504857" w:rsidRPr="00840747" w:rsidRDefault="00504857" w:rsidP="00E5159D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440" w:type="dxa"/>
          </w:tcPr>
          <w:p w:rsidR="00504857" w:rsidRPr="00840747" w:rsidRDefault="00504857" w:rsidP="00E5159D">
            <w:pPr>
              <w:jc w:val="center"/>
              <w:rPr>
                <w:b/>
                <w:color w:val="FF0000"/>
              </w:rPr>
            </w:pPr>
          </w:p>
        </w:tc>
      </w:tr>
      <w:tr w:rsidR="00504857" w:rsidTr="00E5159D">
        <w:tc>
          <w:tcPr>
            <w:tcW w:w="1260" w:type="dxa"/>
          </w:tcPr>
          <w:p w:rsidR="00504857" w:rsidRDefault="00504857" w:rsidP="00E5159D">
            <w:pPr>
              <w:jc w:val="center"/>
            </w:pPr>
            <w:r>
              <w:t>6</w:t>
            </w:r>
          </w:p>
        </w:tc>
        <w:tc>
          <w:tcPr>
            <w:tcW w:w="1260" w:type="dxa"/>
          </w:tcPr>
          <w:p w:rsidR="00504857" w:rsidRDefault="00504857" w:rsidP="00E5159D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:rsidR="00504857" w:rsidRPr="00840747" w:rsidRDefault="00504857" w:rsidP="00E5159D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260" w:type="dxa"/>
          </w:tcPr>
          <w:p w:rsidR="00504857" w:rsidRPr="00840747" w:rsidRDefault="00504857" w:rsidP="00E5159D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440" w:type="dxa"/>
          </w:tcPr>
          <w:p w:rsidR="00504857" w:rsidRPr="00840747" w:rsidRDefault="00504857" w:rsidP="00E5159D">
            <w:pPr>
              <w:jc w:val="center"/>
              <w:rPr>
                <w:b/>
                <w:color w:val="FF0000"/>
              </w:rPr>
            </w:pPr>
          </w:p>
        </w:tc>
      </w:tr>
      <w:tr w:rsidR="00504857" w:rsidTr="00E5159D">
        <w:tc>
          <w:tcPr>
            <w:tcW w:w="1260" w:type="dxa"/>
          </w:tcPr>
          <w:p w:rsidR="00504857" w:rsidRDefault="00504857" w:rsidP="00E5159D">
            <w:pPr>
              <w:jc w:val="center"/>
            </w:pPr>
            <w:r>
              <w:t>3</w:t>
            </w:r>
          </w:p>
        </w:tc>
        <w:tc>
          <w:tcPr>
            <w:tcW w:w="1260" w:type="dxa"/>
          </w:tcPr>
          <w:p w:rsidR="00504857" w:rsidRDefault="00504857" w:rsidP="00E5159D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504857" w:rsidRPr="00840747" w:rsidRDefault="00504857" w:rsidP="00E5159D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260" w:type="dxa"/>
          </w:tcPr>
          <w:p w:rsidR="00504857" w:rsidRPr="00840747" w:rsidRDefault="00504857" w:rsidP="00E5159D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440" w:type="dxa"/>
          </w:tcPr>
          <w:p w:rsidR="00504857" w:rsidRPr="00840747" w:rsidRDefault="00504857" w:rsidP="00E5159D">
            <w:pPr>
              <w:jc w:val="center"/>
              <w:rPr>
                <w:b/>
                <w:color w:val="FF0000"/>
              </w:rPr>
            </w:pPr>
          </w:p>
        </w:tc>
      </w:tr>
      <w:tr w:rsidR="00504857" w:rsidTr="00E5159D">
        <w:tc>
          <w:tcPr>
            <w:tcW w:w="1260" w:type="dxa"/>
          </w:tcPr>
          <w:p w:rsidR="00504857" w:rsidRDefault="00504857" w:rsidP="00E5159D">
            <w:pPr>
              <w:jc w:val="center"/>
            </w:pPr>
            <w:r>
              <w:t>5</w:t>
            </w:r>
          </w:p>
        </w:tc>
        <w:tc>
          <w:tcPr>
            <w:tcW w:w="1260" w:type="dxa"/>
          </w:tcPr>
          <w:p w:rsidR="00504857" w:rsidRDefault="00504857" w:rsidP="00E5159D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:rsidR="00504857" w:rsidRPr="00840747" w:rsidRDefault="00504857" w:rsidP="00E5159D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260" w:type="dxa"/>
          </w:tcPr>
          <w:p w:rsidR="00504857" w:rsidRPr="00840747" w:rsidRDefault="00504857" w:rsidP="00E5159D">
            <w:pPr>
              <w:jc w:val="center"/>
              <w:rPr>
                <w:noProof/>
                <w:color w:val="FF0000"/>
              </w:rPr>
            </w:pPr>
          </w:p>
        </w:tc>
        <w:tc>
          <w:tcPr>
            <w:tcW w:w="1440" w:type="dxa"/>
          </w:tcPr>
          <w:p w:rsidR="00504857" w:rsidRPr="00840747" w:rsidRDefault="00504857" w:rsidP="00E5159D">
            <w:pPr>
              <w:jc w:val="center"/>
              <w:rPr>
                <w:b/>
                <w:color w:val="FF0000"/>
              </w:rPr>
            </w:pPr>
          </w:p>
        </w:tc>
      </w:tr>
      <w:tr w:rsidR="00504857" w:rsidTr="00E5159D">
        <w:tc>
          <w:tcPr>
            <w:tcW w:w="1260" w:type="dxa"/>
          </w:tcPr>
          <w:p w:rsidR="00504857" w:rsidRDefault="00504857" w:rsidP="00E5159D">
            <w:pPr>
              <w:jc w:val="center"/>
            </w:pPr>
            <w:r>
              <w:t>2</w:t>
            </w:r>
          </w:p>
        </w:tc>
        <w:tc>
          <w:tcPr>
            <w:tcW w:w="1260" w:type="dxa"/>
          </w:tcPr>
          <w:p w:rsidR="00504857" w:rsidRDefault="00504857" w:rsidP="00E5159D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:rsidR="00504857" w:rsidRPr="00840747" w:rsidRDefault="00504857" w:rsidP="00E5159D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260" w:type="dxa"/>
          </w:tcPr>
          <w:p w:rsidR="00504857" w:rsidRPr="00840747" w:rsidRDefault="00504857" w:rsidP="00E5159D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440" w:type="dxa"/>
          </w:tcPr>
          <w:p w:rsidR="00504857" w:rsidRPr="00840747" w:rsidRDefault="00504857" w:rsidP="00E5159D">
            <w:pPr>
              <w:jc w:val="center"/>
              <w:rPr>
                <w:b/>
                <w:color w:val="FF0000"/>
              </w:rPr>
            </w:pPr>
          </w:p>
        </w:tc>
      </w:tr>
      <w:tr w:rsidR="00504857" w:rsidTr="001B6AF8">
        <w:trPr>
          <w:trHeight w:val="296"/>
        </w:trPr>
        <w:tc>
          <w:tcPr>
            <w:tcW w:w="1260" w:type="dxa"/>
          </w:tcPr>
          <w:p w:rsidR="00504857" w:rsidRDefault="00504857" w:rsidP="00E5159D">
            <w:pPr>
              <w:jc w:val="center"/>
            </w:pPr>
            <w:r>
              <w:t>2</w:t>
            </w:r>
          </w:p>
        </w:tc>
        <w:tc>
          <w:tcPr>
            <w:tcW w:w="1260" w:type="dxa"/>
          </w:tcPr>
          <w:p w:rsidR="00504857" w:rsidRDefault="00504857" w:rsidP="00E5159D">
            <w:pPr>
              <w:jc w:val="center"/>
            </w:pPr>
            <w:r>
              <w:t>1</w:t>
            </w:r>
          </w:p>
        </w:tc>
        <w:tc>
          <w:tcPr>
            <w:tcW w:w="1080" w:type="dxa"/>
            <w:vAlign w:val="center"/>
          </w:tcPr>
          <w:p w:rsidR="00504857" w:rsidRPr="00BC273D" w:rsidRDefault="00504857" w:rsidP="00E5159D">
            <w:pPr>
              <w:rPr>
                <w:b/>
                <w:color w:val="FF0000"/>
              </w:rPr>
            </w:pPr>
          </w:p>
        </w:tc>
        <w:tc>
          <w:tcPr>
            <w:tcW w:w="1260" w:type="dxa"/>
            <w:vAlign w:val="center"/>
          </w:tcPr>
          <w:p w:rsidR="00504857" w:rsidRPr="00840747" w:rsidRDefault="00504857" w:rsidP="00E5159D">
            <w:pPr>
              <w:jc w:val="center"/>
              <w:rPr>
                <w:b/>
                <w:color w:val="FF0000"/>
                <w:lang w:val="el-GR"/>
              </w:rPr>
            </w:pPr>
          </w:p>
        </w:tc>
        <w:tc>
          <w:tcPr>
            <w:tcW w:w="1440" w:type="dxa"/>
            <w:vAlign w:val="center"/>
          </w:tcPr>
          <w:p w:rsidR="00504857" w:rsidRPr="00840747" w:rsidRDefault="00504857" w:rsidP="00E5159D">
            <w:pPr>
              <w:jc w:val="center"/>
              <w:rPr>
                <w:b/>
                <w:color w:val="FF0000"/>
              </w:rPr>
            </w:pPr>
          </w:p>
        </w:tc>
      </w:tr>
      <w:tr w:rsidR="00504857" w:rsidTr="00504857">
        <w:trPr>
          <w:trHeight w:val="251"/>
        </w:trPr>
        <w:tc>
          <w:tcPr>
            <w:tcW w:w="1260" w:type="dxa"/>
          </w:tcPr>
          <w:p w:rsidR="00504857" w:rsidRPr="00504857" w:rsidRDefault="00504857" w:rsidP="00E5159D">
            <w:pPr>
              <w:jc w:val="center"/>
            </w:pPr>
            <w:r w:rsidRPr="00504857">
              <w:t>4</w:t>
            </w:r>
          </w:p>
        </w:tc>
        <w:tc>
          <w:tcPr>
            <w:tcW w:w="1260" w:type="dxa"/>
          </w:tcPr>
          <w:p w:rsidR="00504857" w:rsidRDefault="00504857" w:rsidP="00E5159D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:rsidR="00504857" w:rsidRPr="00504857" w:rsidRDefault="00504857" w:rsidP="00E5159D">
            <w:pPr>
              <w:rPr>
                <w:color w:val="FF0000"/>
              </w:rPr>
            </w:pPr>
          </w:p>
        </w:tc>
        <w:tc>
          <w:tcPr>
            <w:tcW w:w="1260" w:type="dxa"/>
          </w:tcPr>
          <w:p w:rsidR="00504857" w:rsidRPr="00504857" w:rsidRDefault="00504857" w:rsidP="00E5159D">
            <w:pPr>
              <w:rPr>
                <w:noProof/>
                <w:color w:val="FF0000"/>
              </w:rPr>
            </w:pPr>
          </w:p>
        </w:tc>
        <w:tc>
          <w:tcPr>
            <w:tcW w:w="1440" w:type="dxa"/>
          </w:tcPr>
          <w:p w:rsidR="00504857" w:rsidRPr="00504857" w:rsidRDefault="00504857" w:rsidP="00E5159D">
            <w:pPr>
              <w:rPr>
                <w:color w:val="FF0000"/>
              </w:rPr>
            </w:pPr>
          </w:p>
        </w:tc>
      </w:tr>
      <w:tr w:rsidR="00504857" w:rsidTr="00E5159D">
        <w:tc>
          <w:tcPr>
            <w:tcW w:w="1260" w:type="dxa"/>
          </w:tcPr>
          <w:p w:rsidR="00504857" w:rsidRPr="00504857" w:rsidRDefault="00504857" w:rsidP="00E5159D">
            <w:pPr>
              <w:jc w:val="center"/>
            </w:pPr>
          </w:p>
        </w:tc>
        <w:tc>
          <w:tcPr>
            <w:tcW w:w="1260" w:type="dxa"/>
          </w:tcPr>
          <w:p w:rsidR="00504857" w:rsidRPr="00504857" w:rsidRDefault="00504857" w:rsidP="00E5159D">
            <w:pPr>
              <w:rPr>
                <w:color w:val="FF0000"/>
              </w:rPr>
            </w:pPr>
          </w:p>
        </w:tc>
        <w:tc>
          <w:tcPr>
            <w:tcW w:w="1080" w:type="dxa"/>
          </w:tcPr>
          <w:p w:rsidR="00504857" w:rsidRPr="00504857" w:rsidRDefault="00504857" w:rsidP="00E5159D">
            <w:pPr>
              <w:rPr>
                <w:color w:val="FF0000"/>
              </w:rPr>
            </w:pPr>
          </w:p>
        </w:tc>
        <w:tc>
          <w:tcPr>
            <w:tcW w:w="1260" w:type="dxa"/>
          </w:tcPr>
          <w:p w:rsidR="00504857" w:rsidRPr="00504857" w:rsidRDefault="00504857" w:rsidP="00E5159D">
            <w:pPr>
              <w:rPr>
                <w:noProof/>
                <w:color w:val="FF0000"/>
              </w:rPr>
            </w:pPr>
          </w:p>
        </w:tc>
        <w:tc>
          <w:tcPr>
            <w:tcW w:w="1440" w:type="dxa"/>
          </w:tcPr>
          <w:p w:rsidR="00504857" w:rsidRPr="00504857" w:rsidRDefault="00504857" w:rsidP="00E5159D">
            <w:pPr>
              <w:rPr>
                <w:color w:val="FF0000"/>
              </w:rPr>
            </w:pPr>
          </w:p>
        </w:tc>
      </w:tr>
      <w:tr w:rsidR="00504857" w:rsidTr="00E5159D">
        <w:tc>
          <w:tcPr>
            <w:tcW w:w="1260" w:type="dxa"/>
          </w:tcPr>
          <w:p w:rsidR="00504857" w:rsidRPr="00504857" w:rsidRDefault="00504857" w:rsidP="00E5159D">
            <w:pPr>
              <w:jc w:val="center"/>
            </w:pPr>
          </w:p>
        </w:tc>
        <w:tc>
          <w:tcPr>
            <w:tcW w:w="1260" w:type="dxa"/>
          </w:tcPr>
          <w:p w:rsidR="00504857" w:rsidRPr="00504857" w:rsidRDefault="00504857" w:rsidP="00E5159D">
            <w:pPr>
              <w:rPr>
                <w:b/>
                <w:color w:val="FF0000"/>
              </w:rPr>
            </w:pPr>
          </w:p>
        </w:tc>
        <w:tc>
          <w:tcPr>
            <w:tcW w:w="1080" w:type="dxa"/>
          </w:tcPr>
          <w:p w:rsidR="00504857" w:rsidRPr="00504857" w:rsidRDefault="00504857" w:rsidP="00E5159D">
            <w:pPr>
              <w:rPr>
                <w:b/>
                <w:color w:val="FF0000"/>
              </w:rPr>
            </w:pPr>
          </w:p>
        </w:tc>
        <w:tc>
          <w:tcPr>
            <w:tcW w:w="1260" w:type="dxa"/>
          </w:tcPr>
          <w:p w:rsidR="00504857" w:rsidRPr="00504857" w:rsidRDefault="00504857" w:rsidP="00E5159D">
            <w:pPr>
              <w:rPr>
                <w:noProof/>
                <w:color w:val="FF0000"/>
              </w:rPr>
            </w:pPr>
          </w:p>
        </w:tc>
        <w:tc>
          <w:tcPr>
            <w:tcW w:w="1440" w:type="dxa"/>
          </w:tcPr>
          <w:p w:rsidR="00504857" w:rsidRPr="00504857" w:rsidRDefault="00504857" w:rsidP="00E5159D">
            <w:pPr>
              <w:rPr>
                <w:b/>
                <w:color w:val="FF0000"/>
              </w:rPr>
            </w:pPr>
          </w:p>
        </w:tc>
      </w:tr>
    </w:tbl>
    <w:p w:rsidR="00305F4A" w:rsidRDefault="00305F4A" w:rsidP="00B96C83">
      <w:pPr>
        <w:rPr>
          <w:b/>
        </w:rPr>
      </w:pPr>
    </w:p>
    <w:p w:rsidR="00EB68EB" w:rsidRDefault="00EB68EB" w:rsidP="00B96C83">
      <w:pPr>
        <w:rPr>
          <w:b/>
        </w:rPr>
      </w:pPr>
    </w:p>
    <w:p w:rsidR="00EB68EB" w:rsidRDefault="00EB68EB" w:rsidP="00B96C83">
      <w:pPr>
        <w:rPr>
          <w:b/>
        </w:rPr>
      </w:pPr>
    </w:p>
    <w:p w:rsidR="00EB68EB" w:rsidRDefault="00EB68EB" w:rsidP="00B96C83">
      <w:pPr>
        <w:rPr>
          <w:b/>
        </w:rPr>
      </w:pPr>
    </w:p>
    <w:p w:rsidR="00EB68EB" w:rsidRDefault="00EB68EB" w:rsidP="00B96C83">
      <w:pPr>
        <w:rPr>
          <w:b/>
        </w:rPr>
      </w:pPr>
    </w:p>
    <w:p w:rsidR="00EB68EB" w:rsidRDefault="00EB68EB" w:rsidP="00B96C83">
      <w:pPr>
        <w:rPr>
          <w:b/>
        </w:rPr>
      </w:pPr>
    </w:p>
    <w:p w:rsidR="00EB68EB" w:rsidRDefault="00EB68EB" w:rsidP="00B96C83">
      <w:pPr>
        <w:rPr>
          <w:b/>
        </w:rPr>
      </w:pPr>
    </w:p>
    <w:p w:rsidR="006357A4" w:rsidRDefault="006357A4" w:rsidP="00B96C83">
      <w:pPr>
        <w:rPr>
          <w:b/>
        </w:rPr>
      </w:pPr>
    </w:p>
    <w:p w:rsidR="00AC1906" w:rsidRDefault="00AC1906" w:rsidP="00B96C83">
      <w:pPr>
        <w:rPr>
          <w:b/>
        </w:rPr>
      </w:pPr>
    </w:p>
    <w:p w:rsidR="00C77A16" w:rsidRDefault="006A1B67" w:rsidP="006A1B67">
      <w:r>
        <w:rPr>
          <w:b/>
        </w:rPr>
        <w:lastRenderedPageBreak/>
        <w:t xml:space="preserve">Step 4. Make a decision. </w:t>
      </w:r>
      <w:r w:rsidRPr="00E02444">
        <w:t xml:space="preserve">Determine whether the value of the test statistic is in the critical region. </w:t>
      </w:r>
      <w:r>
        <w:t>D</w:t>
      </w:r>
      <w:r w:rsidRPr="00E02444">
        <w:t>raw a picture</w:t>
      </w:r>
      <w:r>
        <w:t>. Label t</w:t>
      </w:r>
      <w:r w:rsidRPr="007C6C85">
        <w:rPr>
          <w:vertAlign w:val="subscript"/>
        </w:rPr>
        <w:t>crit</w:t>
      </w:r>
      <w:r>
        <w:t xml:space="preserve"> and t</w:t>
      </w:r>
      <w:r>
        <w:rPr>
          <w:vertAlign w:val="subscript"/>
        </w:rPr>
        <w:t>obt</w:t>
      </w:r>
      <w:r>
        <w:t xml:space="preserve">. </w:t>
      </w:r>
    </w:p>
    <w:p w:rsidR="00C77A16" w:rsidRPr="00B07076" w:rsidRDefault="001676D7" w:rsidP="00C77A16">
      <w:pPr>
        <w:rPr>
          <w:color w:val="FF000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106680</wp:posOffset>
                </wp:positionV>
                <wp:extent cx="1366520" cy="356235"/>
                <wp:effectExtent l="19050" t="20955" r="24130" b="22860"/>
                <wp:wrapNone/>
                <wp:docPr id="1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66520" cy="356235"/>
                        </a:xfrm>
                        <a:custGeom>
                          <a:avLst/>
                          <a:gdLst>
                            <a:gd name="T0" fmla="*/ 0 w 2928"/>
                            <a:gd name="T1" fmla="*/ 976 h 992"/>
                            <a:gd name="T2" fmla="*/ 528 w 2928"/>
                            <a:gd name="T3" fmla="*/ 832 h 992"/>
                            <a:gd name="T4" fmla="*/ 1536 w 2928"/>
                            <a:gd name="T5" fmla="*/ 16 h 992"/>
                            <a:gd name="T6" fmla="*/ 2400 w 2928"/>
                            <a:gd name="T7" fmla="*/ 736 h 992"/>
                            <a:gd name="T8" fmla="*/ 2928 w 2928"/>
                            <a:gd name="T9" fmla="*/ 976 h 9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28" h="992">
                              <a:moveTo>
                                <a:pt x="0" y="976"/>
                              </a:moveTo>
                              <a:cubicBezTo>
                                <a:pt x="136" y="984"/>
                                <a:pt x="272" y="992"/>
                                <a:pt x="528" y="832"/>
                              </a:cubicBezTo>
                              <a:cubicBezTo>
                                <a:pt x="784" y="672"/>
                                <a:pt x="1224" y="32"/>
                                <a:pt x="1536" y="16"/>
                              </a:cubicBezTo>
                              <a:cubicBezTo>
                                <a:pt x="1848" y="0"/>
                                <a:pt x="2168" y="576"/>
                                <a:pt x="2400" y="736"/>
                              </a:cubicBezTo>
                              <a:cubicBezTo>
                                <a:pt x="2632" y="896"/>
                                <a:pt x="2840" y="936"/>
                                <a:pt x="2928" y="976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7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777777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8C5EF" id="Freeform 28" o:spid="_x0000_s1026" style="position:absolute;margin-left:261pt;margin-top:8.4pt;width:107.6pt;height:2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28,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" path="m,976v136,8,272,16,528,-144c784,672,1224,32,1536,16,1848,,2168,576,2400,736v232,160,440,200,528,240e" filled="f" fillcolor="#fffff7" strokeweight="3pt">
                <v:shadow color="#777"/>
                <v:path arrowok="t" o:connecttype="custom" o:connectlocs="0,350489;246422,298778;716863,5746;1120098,264303;1366520,350489" o:connectangles="0,0,0,0,0"/>
              </v:shape>
            </w:pict>
          </mc:Fallback>
        </mc:AlternateContent>
      </w:r>
      <w:r w:rsidR="00C77A16">
        <w:t>Is t</w:t>
      </w:r>
      <w:r w:rsidR="00C77A16">
        <w:rPr>
          <w:vertAlign w:val="subscript"/>
        </w:rPr>
        <w:t>obt</w:t>
      </w:r>
      <w:r w:rsidR="00C77A16">
        <w:t xml:space="preserve"> in the critical region? __________</w:t>
      </w:r>
    </w:p>
    <w:p w:rsidR="00C77A16" w:rsidRDefault="00C77A16" w:rsidP="00C77A16">
      <w:pPr>
        <w:rPr>
          <w:b/>
          <w:color w:val="FF0000"/>
          <w:u w:val="single"/>
        </w:rPr>
      </w:pPr>
      <w:r>
        <w:t>Should you reject or retain the H</w:t>
      </w:r>
      <w:r>
        <w:rPr>
          <w:vertAlign w:val="subscript"/>
        </w:rPr>
        <w:t>0</w:t>
      </w:r>
      <w:r>
        <w:t>? __________</w:t>
      </w:r>
    </w:p>
    <w:p w:rsidR="006A1B67" w:rsidRDefault="006A1B67" w:rsidP="00B96C83">
      <w:pPr>
        <w:rPr>
          <w:b/>
        </w:rPr>
      </w:pPr>
    </w:p>
    <w:p w:rsidR="00036E18" w:rsidRDefault="00036E18" w:rsidP="00036E18">
      <w:pPr>
        <w:rPr>
          <w:b/>
        </w:rPr>
      </w:pPr>
    </w:p>
    <w:p w:rsidR="00036E18" w:rsidRDefault="00036E18" w:rsidP="00036E18">
      <w:pPr>
        <w:rPr>
          <w:b/>
        </w:rPr>
      </w:pPr>
    </w:p>
    <w:p w:rsidR="00036E18" w:rsidRDefault="00036E18" w:rsidP="00036E18">
      <w:pPr>
        <w:rPr>
          <w:b/>
        </w:rPr>
      </w:pPr>
    </w:p>
    <w:p w:rsidR="00036E18" w:rsidRDefault="00036E18" w:rsidP="00036E18">
      <w:pPr>
        <w:rPr>
          <w:b/>
        </w:rPr>
      </w:pPr>
    </w:p>
    <w:p w:rsidR="00036E18" w:rsidRDefault="00036E18" w:rsidP="00036E18">
      <w:pPr>
        <w:rPr>
          <w:b/>
        </w:rPr>
      </w:pPr>
    </w:p>
    <w:p w:rsidR="00036E18" w:rsidRDefault="00036E18" w:rsidP="00036E18">
      <w:pPr>
        <w:rPr>
          <w:b/>
        </w:rPr>
      </w:pPr>
    </w:p>
    <w:p w:rsidR="00036E18" w:rsidRDefault="00036E18" w:rsidP="00036E18">
      <w:pPr>
        <w:rPr>
          <w:b/>
        </w:rPr>
      </w:pPr>
      <w:r>
        <w:rPr>
          <w:b/>
        </w:rPr>
        <w:t>Step 5. Report the statistical results.</w:t>
      </w:r>
    </w:p>
    <w:p w:rsidR="00036E18" w:rsidRDefault="00036E18" w:rsidP="00036E18">
      <w:pPr>
        <w:rPr>
          <w:b/>
        </w:rPr>
      </w:pPr>
    </w:p>
    <w:p w:rsidR="00036E18" w:rsidRDefault="00036E18" w:rsidP="00036E18">
      <w:pPr>
        <w:rPr>
          <w:b/>
        </w:rPr>
      </w:pPr>
    </w:p>
    <w:p w:rsidR="00C77A16" w:rsidRDefault="00C77A16" w:rsidP="00036E18">
      <w:pPr>
        <w:rPr>
          <w:b/>
        </w:rPr>
      </w:pPr>
    </w:p>
    <w:p w:rsidR="00C77A16" w:rsidRDefault="00C77A16" w:rsidP="00036E18">
      <w:pPr>
        <w:rPr>
          <w:b/>
        </w:rPr>
      </w:pPr>
    </w:p>
    <w:p w:rsidR="00C77A16" w:rsidRDefault="00C77A16" w:rsidP="00036E18">
      <w:pPr>
        <w:rPr>
          <w:b/>
        </w:rPr>
      </w:pPr>
    </w:p>
    <w:p w:rsidR="00C77A16" w:rsidRDefault="00C77A16" w:rsidP="00036E18">
      <w:pPr>
        <w:rPr>
          <w:b/>
        </w:rPr>
      </w:pPr>
    </w:p>
    <w:p w:rsidR="00036E18" w:rsidRDefault="00036E18" w:rsidP="00036E18">
      <w:pPr>
        <w:rPr>
          <w:b/>
        </w:rPr>
      </w:pPr>
      <w:r>
        <w:rPr>
          <w:b/>
        </w:rPr>
        <w:t xml:space="preserve">Step 6. Write a conclusion. </w:t>
      </w:r>
    </w:p>
    <w:p w:rsidR="00036E18" w:rsidRDefault="00036E18" w:rsidP="00036E18">
      <w:pPr>
        <w:rPr>
          <w:b/>
        </w:rPr>
      </w:pPr>
    </w:p>
    <w:p w:rsidR="00C77A16" w:rsidRDefault="00C77A16" w:rsidP="00036E18">
      <w:pPr>
        <w:rPr>
          <w:b/>
        </w:rPr>
      </w:pPr>
    </w:p>
    <w:p w:rsidR="00B96C83" w:rsidRDefault="00B96C83" w:rsidP="00B96C83">
      <w:pPr>
        <w:rPr>
          <w:b/>
        </w:rPr>
      </w:pPr>
    </w:p>
    <w:p w:rsidR="00C77A16" w:rsidRDefault="00C77A16" w:rsidP="00B96C83">
      <w:pPr>
        <w:rPr>
          <w:b/>
        </w:rPr>
      </w:pPr>
    </w:p>
    <w:p w:rsidR="00C77A16" w:rsidRDefault="00C77A16" w:rsidP="00B96C83">
      <w:pPr>
        <w:rPr>
          <w:b/>
        </w:rPr>
      </w:pPr>
    </w:p>
    <w:p w:rsidR="00C77A16" w:rsidRDefault="00C77A16" w:rsidP="00B96C83">
      <w:pPr>
        <w:rPr>
          <w:b/>
        </w:rPr>
      </w:pPr>
    </w:p>
    <w:p w:rsidR="00C77A16" w:rsidRDefault="00C77A16" w:rsidP="00B96C83">
      <w:pPr>
        <w:rPr>
          <w:b/>
        </w:rPr>
      </w:pPr>
    </w:p>
    <w:p w:rsidR="00B96C83" w:rsidRDefault="00B96C83" w:rsidP="00B96C83">
      <w:pPr>
        <w:rPr>
          <w:b/>
        </w:rPr>
      </w:pPr>
    </w:p>
    <w:p w:rsidR="00B96C83" w:rsidRDefault="00B96C83" w:rsidP="00B96C83">
      <w:pPr>
        <w:rPr>
          <w:b/>
        </w:rPr>
      </w:pPr>
      <w:r>
        <w:rPr>
          <w:b/>
        </w:rPr>
        <w:t xml:space="preserve">Step 7. </w:t>
      </w:r>
      <w:r w:rsidR="001133EE">
        <w:rPr>
          <w:b/>
        </w:rPr>
        <w:t>If appropriate, c</w:t>
      </w:r>
      <w:r>
        <w:rPr>
          <w:b/>
        </w:rPr>
        <w:t>ompute the estimated d.</w:t>
      </w:r>
    </w:p>
    <w:p w:rsidR="00B96C83" w:rsidRDefault="00B96C83" w:rsidP="00B96C83">
      <w:pPr>
        <w:rPr>
          <w:b/>
        </w:rPr>
      </w:pPr>
    </w:p>
    <w:p w:rsidR="00C77A16" w:rsidRDefault="00C77A16" w:rsidP="00B96C83">
      <w:pPr>
        <w:rPr>
          <w:b/>
        </w:rPr>
      </w:pPr>
    </w:p>
    <w:p w:rsidR="00C77A16" w:rsidRDefault="00C77A16" w:rsidP="00B96C83">
      <w:pPr>
        <w:rPr>
          <w:b/>
        </w:rPr>
      </w:pPr>
    </w:p>
    <w:p w:rsidR="00C77A16" w:rsidRDefault="00C77A16" w:rsidP="00B96C83">
      <w:pPr>
        <w:rPr>
          <w:b/>
        </w:rPr>
      </w:pPr>
    </w:p>
    <w:p w:rsidR="00C77A16" w:rsidRDefault="00C77A16" w:rsidP="00B96C83">
      <w:pPr>
        <w:rPr>
          <w:b/>
        </w:rPr>
      </w:pPr>
    </w:p>
    <w:p w:rsidR="00C77A16" w:rsidRDefault="00C77A16" w:rsidP="00B96C83">
      <w:pPr>
        <w:rPr>
          <w:b/>
        </w:rPr>
      </w:pPr>
    </w:p>
    <w:p w:rsidR="00C77A16" w:rsidRDefault="00C77A16" w:rsidP="00B96C83">
      <w:pPr>
        <w:rPr>
          <w:b/>
        </w:rPr>
      </w:pPr>
    </w:p>
    <w:p w:rsidR="00B96C83" w:rsidRDefault="002B4D83" w:rsidP="00B96C83">
      <w:pPr>
        <w:rPr>
          <w:b/>
        </w:rPr>
      </w:pPr>
      <w:r>
        <w:rPr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1477500pt;margin-top:564.35pt;width:153pt;height:70.8pt;z-index:251654144" fillcolor="window" strokecolor="#909" strokeweight="6pt">
            <v:imagedata r:id="rId4" o:title=""/>
          </v:shape>
          <o:OLEObject Type="Embed" ProgID="Equation.3" ShapeID="_x0000_s1027" DrawAspect="Content" ObjectID="_1560081345" r:id="rId5"/>
        </w:object>
      </w:r>
      <w:r>
        <w:rPr>
          <w:b/>
          <w:noProof/>
        </w:rPr>
        <w:object w:dxaOrig="1440" w:dyaOrig="1440">
          <v:shape id="_x0000_s1026" type="#_x0000_t75" style="position:absolute;margin-left:-1477671pt;margin-top:567.05pt;width:137.35pt;height:66.9pt;z-index:251653120" fillcolor="window" strokecolor="#909" strokeweight="6pt">
            <v:imagedata r:id="rId6" o:title=""/>
          </v:shape>
          <o:OLEObject Type="Embed" ProgID="Equation.3" ShapeID="_x0000_s1026" DrawAspect="Content" ObjectID="_1560081346" r:id="rId7"/>
        </w:object>
      </w:r>
      <w:r w:rsidR="00C77A16">
        <w:rPr>
          <w:b/>
        </w:rPr>
        <w:t>S</w:t>
      </w:r>
      <w:r w:rsidR="00B96C83">
        <w:rPr>
          <w:b/>
        </w:rPr>
        <w:t xml:space="preserve">tep 8. </w:t>
      </w:r>
      <w:r w:rsidR="001133EE">
        <w:rPr>
          <w:b/>
        </w:rPr>
        <w:t>If appropriate, c</w:t>
      </w:r>
      <w:r w:rsidR="00B96C83">
        <w:rPr>
          <w:b/>
        </w:rPr>
        <w:t>ompute r</w:t>
      </w:r>
      <w:r w:rsidR="00B96C83">
        <w:rPr>
          <w:b/>
          <w:vertAlign w:val="superscript"/>
        </w:rPr>
        <w:t>2</w:t>
      </w:r>
      <w:r w:rsidR="00B96C83">
        <w:rPr>
          <w:b/>
        </w:rPr>
        <w:t xml:space="preserve"> and write a conclusion.</w:t>
      </w:r>
    </w:p>
    <w:p w:rsidR="00B96C83" w:rsidRDefault="00B96C83" w:rsidP="00B96C83">
      <w:pPr>
        <w:rPr>
          <w:b/>
        </w:rPr>
      </w:pPr>
    </w:p>
    <w:p w:rsidR="00B96C83" w:rsidRDefault="00B96C83" w:rsidP="00B96C83">
      <w:pPr>
        <w:rPr>
          <w:b/>
        </w:rPr>
      </w:pPr>
    </w:p>
    <w:p w:rsidR="00B96C83" w:rsidRDefault="00B96C83" w:rsidP="00B96C83">
      <w:pPr>
        <w:rPr>
          <w:b/>
        </w:rPr>
      </w:pPr>
    </w:p>
    <w:p w:rsidR="00B96C83" w:rsidRDefault="00B96C83" w:rsidP="00B96C83">
      <w:pPr>
        <w:rPr>
          <w:b/>
        </w:rPr>
      </w:pPr>
    </w:p>
    <w:p w:rsidR="00B96C83" w:rsidRDefault="00B96C83" w:rsidP="00B96C83"/>
    <w:p w:rsidR="00B96C83" w:rsidRDefault="00B96C83" w:rsidP="00B96C83"/>
    <w:p w:rsidR="00B96C83" w:rsidRDefault="00B96C83" w:rsidP="00B96C83">
      <w:pPr>
        <w:rPr>
          <w:b/>
        </w:rPr>
      </w:pPr>
    </w:p>
    <w:p w:rsidR="00B96C83" w:rsidRDefault="00B96C83" w:rsidP="00B96C83">
      <w:pPr>
        <w:rPr>
          <w:b/>
        </w:rPr>
      </w:pPr>
    </w:p>
    <w:p w:rsidR="00B96C83" w:rsidRDefault="00B96C83" w:rsidP="00B96C83">
      <w:pPr>
        <w:rPr>
          <w:b/>
        </w:rPr>
      </w:pPr>
    </w:p>
    <w:sectPr w:rsidR="00B96C83" w:rsidSect="00EB68EB">
      <w:pgSz w:w="12240" w:h="15840"/>
      <w:pgMar w:top="1008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F72"/>
    <w:rsid w:val="00030DBB"/>
    <w:rsid w:val="00036E18"/>
    <w:rsid w:val="00037F2F"/>
    <w:rsid w:val="00080A0A"/>
    <w:rsid w:val="001133EE"/>
    <w:rsid w:val="001518B7"/>
    <w:rsid w:val="001676D7"/>
    <w:rsid w:val="0017295D"/>
    <w:rsid w:val="002103FF"/>
    <w:rsid w:val="00227313"/>
    <w:rsid w:val="002B4D83"/>
    <w:rsid w:val="002D4745"/>
    <w:rsid w:val="002F690E"/>
    <w:rsid w:val="00305F4A"/>
    <w:rsid w:val="00377003"/>
    <w:rsid w:val="003A68E6"/>
    <w:rsid w:val="004D200D"/>
    <w:rsid w:val="00504857"/>
    <w:rsid w:val="00511FD4"/>
    <w:rsid w:val="005551DA"/>
    <w:rsid w:val="005B6677"/>
    <w:rsid w:val="006357A4"/>
    <w:rsid w:val="006910B9"/>
    <w:rsid w:val="006A1B67"/>
    <w:rsid w:val="006A546A"/>
    <w:rsid w:val="006D25F9"/>
    <w:rsid w:val="00751F72"/>
    <w:rsid w:val="007745C3"/>
    <w:rsid w:val="00801229"/>
    <w:rsid w:val="00821681"/>
    <w:rsid w:val="008A0819"/>
    <w:rsid w:val="0090268A"/>
    <w:rsid w:val="00922F23"/>
    <w:rsid w:val="00953162"/>
    <w:rsid w:val="00A87AF1"/>
    <w:rsid w:val="00AC1906"/>
    <w:rsid w:val="00AD7867"/>
    <w:rsid w:val="00B73FB9"/>
    <w:rsid w:val="00B76092"/>
    <w:rsid w:val="00B874E6"/>
    <w:rsid w:val="00B96C83"/>
    <w:rsid w:val="00C41CB5"/>
    <w:rsid w:val="00C77A16"/>
    <w:rsid w:val="00CF04FA"/>
    <w:rsid w:val="00DA5812"/>
    <w:rsid w:val="00E04AA4"/>
    <w:rsid w:val="00EA66D9"/>
    <w:rsid w:val="00EA7A84"/>
    <w:rsid w:val="00EB68EB"/>
    <w:rsid w:val="00EE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docId w15:val="{43543B52-204F-40E2-AC2D-419725B6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FD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04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A7A84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ustomXml" Target="../customXml/item2.xml"/><Relationship Id="rId5" Type="http://schemas.openxmlformats.org/officeDocument/2006/relationships/oleObject" Target="embeddings/oleObject1.bin"/><Relationship Id="rId10" Type="http://schemas.openxmlformats.org/officeDocument/2006/relationships/customXml" Target="../customXml/item1.xml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B7C01A907CDC4C97236A2106A1EF25" ma:contentTypeVersion="10" ma:contentTypeDescription="Create a new document." ma:contentTypeScope="" ma:versionID="552de1a62d0cdf1a7bdb86cda4fb829f">
  <xsd:schema xmlns:xsd="http://www.w3.org/2001/XMLSchema" xmlns:xs="http://www.w3.org/2001/XMLSchema" xmlns:p="http://schemas.microsoft.com/office/2006/metadata/properties" xmlns:ns2="0f671927-d1a9-406b-b7bd-3f103b08663b" xmlns:ns3="d6688f25-41d9-4160-a082-7d1393b5a9cf" targetNamespace="http://schemas.microsoft.com/office/2006/metadata/properties" ma:root="true" ma:fieldsID="41c9ce8d61d33b699c68ceb8423ed578" ns2:_="" ns3:_="">
    <xsd:import namespace="0f671927-d1a9-406b-b7bd-3f103b08663b"/>
    <xsd:import namespace="d6688f25-41d9-4160-a082-7d1393b5a9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1927-d1a9-406b-b7bd-3f103b0866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c0fbcf8-0bcd-4969-b2f0-8aed0e292d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688f25-41d9-4160-a082-7d1393b5a9c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fd51729-1cdb-45fd-a96e-59904bcc5588}" ma:internalName="TaxCatchAll" ma:showField="CatchAllData" ma:web="d6688f25-41d9-4160-a082-7d1393b5a9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f671927-d1a9-406b-b7bd-3f103b08663b">
      <Terms xmlns="http://schemas.microsoft.com/office/infopath/2007/PartnerControls"/>
    </lcf76f155ced4ddcb4097134ff3c332f>
    <TaxCatchAll xmlns="d6688f25-41d9-4160-a082-7d1393b5a9cf" xsi:nil="true"/>
  </documentManagement>
</p:properties>
</file>

<file path=customXml/itemProps1.xml><?xml version="1.0" encoding="utf-8"?>
<ds:datastoreItem xmlns:ds="http://schemas.openxmlformats.org/officeDocument/2006/customXml" ds:itemID="{267F8052-A6BA-4232-9E4A-EF9B3B2E2B47}"/>
</file>

<file path=customXml/itemProps2.xml><?xml version="1.0" encoding="utf-8"?>
<ds:datastoreItem xmlns:ds="http://schemas.openxmlformats.org/officeDocument/2006/customXml" ds:itemID="{239F2421-EBE7-47B6-94EC-153B270838CA}"/>
</file>

<file path=customXml/itemProps3.xml><?xml version="1.0" encoding="utf-8"?>
<ds:datastoreItem xmlns:ds="http://schemas.openxmlformats.org/officeDocument/2006/customXml" ds:itemID="{47D00E78-E5CD-4F0B-8C3B-82FC5D761D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team of researchers examined the brain systems involved in human romatic love (Aron et al</vt:lpstr>
    </vt:vector>
  </TitlesOfParts>
  <Company>Kennesaw State University</Company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team of researchers examined the brain systems involved in human romatic love (Aron et al</dc:title>
  <dc:creator>JUser</dc:creator>
  <cp:lastModifiedBy>Adrienne L Williamson</cp:lastModifiedBy>
  <cp:revision>3</cp:revision>
  <cp:lastPrinted>2008-11-08T02:09:00Z</cp:lastPrinted>
  <dcterms:created xsi:type="dcterms:W3CDTF">2017-06-07T05:01:00Z</dcterms:created>
  <dcterms:modified xsi:type="dcterms:W3CDTF">2017-06-27T19:09:00Z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0x010100C8B7C01A907CDC4C97236A2106A1EF25</vt:lpwstr>
  </property>
</Properties>
</file>