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549C3" w14:textId="5DB18D47" w:rsidR="00967EE2" w:rsidRPr="006367F4" w:rsidRDefault="00967EE2">
      <w:pPr>
        <w:pBdr>
          <w:bottom w:val="single" w:sz="12" w:space="1" w:color="auto"/>
        </w:pBdr>
        <w:rPr>
          <w:rFonts w:ascii="Calibri" w:hAnsi="Calibri" w:cs="Calibri"/>
          <w:b/>
          <w:bCs/>
        </w:rPr>
      </w:pPr>
      <w:r w:rsidRPr="006367F4">
        <w:rPr>
          <w:rFonts w:ascii="Calibri" w:hAnsi="Calibri" w:cs="Calibri"/>
          <w:b/>
          <w:bCs/>
        </w:rPr>
        <w:t>Names</w:t>
      </w:r>
    </w:p>
    <w:p w14:paraId="64BF6303" w14:textId="4E9EAC50" w:rsidR="008D11D0" w:rsidRPr="006367F4" w:rsidRDefault="008D11D0">
      <w:pPr>
        <w:rPr>
          <w:rFonts w:ascii="Calibri" w:hAnsi="Calibri" w:cs="Calibri"/>
          <w:sz w:val="20"/>
          <w:szCs w:val="20"/>
        </w:rPr>
      </w:pPr>
      <w:r w:rsidRPr="006367F4">
        <w:rPr>
          <w:rFonts w:ascii="Calibri" w:hAnsi="Calibri" w:cs="Calibri"/>
          <w:sz w:val="20"/>
          <w:szCs w:val="20"/>
        </w:rPr>
        <w:t>Please list all names in your group. Remember, you will not be penalized for cheating or plagiarism if you have any answers that are the same as other members of your group. No more than four members per group.</w:t>
      </w:r>
    </w:p>
    <w:p w14:paraId="20630E09" w14:textId="52C01953" w:rsidR="008D11D0" w:rsidRPr="006367F4" w:rsidRDefault="008D11D0" w:rsidP="008D11D0">
      <w:pPr>
        <w:pStyle w:val="ListParagraph"/>
        <w:numPr>
          <w:ilvl w:val="0"/>
          <w:numId w:val="1"/>
        </w:numPr>
        <w:rPr>
          <w:rFonts w:ascii="Calibri" w:hAnsi="Calibri" w:cs="Calibri"/>
          <w:sz w:val="20"/>
          <w:szCs w:val="20"/>
        </w:rPr>
      </w:pPr>
      <w:r w:rsidRPr="006367F4">
        <w:rPr>
          <w:rFonts w:ascii="Calibri" w:hAnsi="Calibri" w:cs="Calibri"/>
          <w:sz w:val="20"/>
          <w:szCs w:val="20"/>
        </w:rPr>
        <w:t>Name 1</w:t>
      </w:r>
    </w:p>
    <w:p w14:paraId="264D4A46" w14:textId="1E3ED209" w:rsidR="008D11D0" w:rsidRPr="006367F4" w:rsidRDefault="008D11D0" w:rsidP="008D11D0">
      <w:pPr>
        <w:pStyle w:val="ListParagraph"/>
        <w:numPr>
          <w:ilvl w:val="0"/>
          <w:numId w:val="1"/>
        </w:numPr>
        <w:rPr>
          <w:rFonts w:ascii="Calibri" w:hAnsi="Calibri" w:cs="Calibri"/>
          <w:sz w:val="20"/>
          <w:szCs w:val="20"/>
        </w:rPr>
      </w:pPr>
      <w:r w:rsidRPr="006367F4">
        <w:rPr>
          <w:rFonts w:ascii="Calibri" w:hAnsi="Calibri" w:cs="Calibri"/>
          <w:sz w:val="20"/>
          <w:szCs w:val="20"/>
        </w:rPr>
        <w:t>Name 2</w:t>
      </w:r>
    </w:p>
    <w:p w14:paraId="53ADABF4" w14:textId="017CF80C" w:rsidR="008D11D0" w:rsidRPr="006367F4" w:rsidRDefault="008D11D0" w:rsidP="008D11D0">
      <w:pPr>
        <w:pStyle w:val="ListParagraph"/>
        <w:numPr>
          <w:ilvl w:val="0"/>
          <w:numId w:val="1"/>
        </w:numPr>
        <w:rPr>
          <w:rFonts w:ascii="Calibri" w:hAnsi="Calibri" w:cs="Calibri"/>
          <w:sz w:val="20"/>
          <w:szCs w:val="20"/>
        </w:rPr>
      </w:pPr>
      <w:r w:rsidRPr="006367F4">
        <w:rPr>
          <w:rFonts w:ascii="Calibri" w:hAnsi="Calibri" w:cs="Calibri"/>
          <w:sz w:val="20"/>
          <w:szCs w:val="20"/>
        </w:rPr>
        <w:t>Name 3</w:t>
      </w:r>
    </w:p>
    <w:p w14:paraId="09D5B432" w14:textId="567F98E2" w:rsidR="008D11D0" w:rsidRPr="006367F4" w:rsidRDefault="008D11D0" w:rsidP="008D11D0">
      <w:pPr>
        <w:pStyle w:val="ListParagraph"/>
        <w:numPr>
          <w:ilvl w:val="0"/>
          <w:numId w:val="1"/>
        </w:numPr>
        <w:rPr>
          <w:rFonts w:ascii="Calibri" w:hAnsi="Calibri" w:cs="Calibri"/>
          <w:sz w:val="20"/>
          <w:szCs w:val="20"/>
        </w:rPr>
      </w:pPr>
      <w:r w:rsidRPr="006367F4">
        <w:rPr>
          <w:rFonts w:ascii="Calibri" w:hAnsi="Calibri" w:cs="Calibri"/>
          <w:sz w:val="20"/>
          <w:szCs w:val="20"/>
        </w:rPr>
        <w:t>Name 4</w:t>
      </w:r>
    </w:p>
    <w:p w14:paraId="6C08E0E1" w14:textId="77777777" w:rsidR="008D11D0" w:rsidRPr="006367F4" w:rsidRDefault="008D11D0" w:rsidP="008D11D0">
      <w:pPr>
        <w:rPr>
          <w:rFonts w:ascii="Calibri" w:hAnsi="Calibri" w:cs="Calibri"/>
          <w:sz w:val="20"/>
          <w:szCs w:val="20"/>
        </w:rPr>
      </w:pPr>
    </w:p>
    <w:p w14:paraId="7D962BF7" w14:textId="0E9A6FE9" w:rsidR="008D11D0" w:rsidRPr="006367F4" w:rsidRDefault="008D11D0" w:rsidP="008D11D0">
      <w:pPr>
        <w:pBdr>
          <w:bottom w:val="single" w:sz="12" w:space="1" w:color="auto"/>
        </w:pBdr>
        <w:rPr>
          <w:rFonts w:ascii="Calibri" w:hAnsi="Calibri" w:cs="Calibri"/>
          <w:b/>
          <w:bCs/>
        </w:rPr>
      </w:pPr>
      <w:r w:rsidRPr="006367F4">
        <w:rPr>
          <w:rFonts w:ascii="Calibri" w:hAnsi="Calibri" w:cs="Calibri"/>
          <w:b/>
          <w:bCs/>
        </w:rPr>
        <w:t>Part 1</w:t>
      </w:r>
    </w:p>
    <w:p w14:paraId="6D608EE7" w14:textId="57A68829" w:rsidR="00967EE2" w:rsidRPr="006367F4" w:rsidRDefault="00967EE2" w:rsidP="00967EE2">
      <w:pPr>
        <w:rPr>
          <w:rFonts w:ascii="Calibri" w:hAnsi="Calibri" w:cs="Calibri"/>
          <w:sz w:val="20"/>
          <w:szCs w:val="20"/>
        </w:rPr>
      </w:pPr>
      <w:r w:rsidRPr="006367F4">
        <w:rPr>
          <w:rFonts w:ascii="Calibri" w:hAnsi="Calibri" w:cs="Calibri"/>
          <w:sz w:val="20"/>
          <w:szCs w:val="20"/>
        </w:rPr>
        <w:t>Write down your first impressions.  For now, don’t worry about being technical or precise.  Just describe the behaviors in everyday language. Don’t be afraid to use “mentalistic” language like curious, afraid, aggressive — that’s part of the exercise! How would you describe what each of the six varieties (2a, 2b, 2c, 3a, 3b, 3c) seems to be doing?</w:t>
      </w:r>
    </w:p>
    <w:p w14:paraId="01CBEADE" w14:textId="77777777" w:rsidR="00967EE2" w:rsidRPr="006367F4" w:rsidRDefault="00967EE2" w:rsidP="00967EE2">
      <w:pPr>
        <w:rPr>
          <w:rFonts w:ascii="Calibri" w:hAnsi="Calibri" w:cs="Calibri"/>
          <w:sz w:val="20"/>
          <w:szCs w:val="20"/>
        </w:rPr>
      </w:pPr>
    </w:p>
    <w:p w14:paraId="5580512E" w14:textId="265D99FB"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28353DE9" w14:textId="77777777" w:rsidR="00967EE2" w:rsidRPr="006367F4" w:rsidRDefault="00967EE2" w:rsidP="008D11D0">
      <w:pPr>
        <w:rPr>
          <w:rFonts w:ascii="Calibri" w:hAnsi="Calibri" w:cs="Calibri"/>
          <w:sz w:val="20"/>
          <w:szCs w:val="20"/>
        </w:rPr>
      </w:pPr>
    </w:p>
    <w:p w14:paraId="652DBB82" w14:textId="40337167" w:rsidR="0048184E" w:rsidRPr="006367F4" w:rsidRDefault="00967EE2" w:rsidP="0048184E">
      <w:pPr>
        <w:pBdr>
          <w:bottom w:val="single" w:sz="12" w:space="1" w:color="auto"/>
        </w:pBdr>
        <w:rPr>
          <w:rFonts w:ascii="Calibri" w:hAnsi="Calibri" w:cs="Calibri"/>
          <w:b/>
          <w:bCs/>
        </w:rPr>
      </w:pPr>
      <w:r w:rsidRPr="006367F4">
        <w:rPr>
          <w:rFonts w:ascii="Calibri" w:hAnsi="Calibri" w:cs="Calibri"/>
          <w:b/>
          <w:bCs/>
        </w:rPr>
        <w:t>Part 2</w:t>
      </w:r>
    </w:p>
    <w:p w14:paraId="2589A57E" w14:textId="165D9269"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What are the consistent differences you notice among the six varieties?</w:t>
      </w:r>
    </w:p>
    <w:p w14:paraId="3E3D658E" w14:textId="77777777" w:rsidR="0048184E" w:rsidRPr="006367F4" w:rsidRDefault="0048184E" w:rsidP="0048184E">
      <w:pPr>
        <w:pStyle w:val="ListParagraph"/>
        <w:ind w:left="360"/>
        <w:rPr>
          <w:rFonts w:ascii="Calibri" w:hAnsi="Calibri" w:cs="Calibri"/>
          <w:sz w:val="20"/>
          <w:szCs w:val="20"/>
        </w:rPr>
      </w:pPr>
    </w:p>
    <w:p w14:paraId="29A57C17"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7607F095" w14:textId="77777777" w:rsidR="00967EE2" w:rsidRPr="006367F4" w:rsidRDefault="00967EE2" w:rsidP="00967EE2">
      <w:pPr>
        <w:rPr>
          <w:rFonts w:ascii="Calibri" w:hAnsi="Calibri" w:cs="Calibri"/>
          <w:sz w:val="20"/>
          <w:szCs w:val="20"/>
        </w:rPr>
      </w:pPr>
    </w:p>
    <w:p w14:paraId="4D8FF237" w14:textId="77777777"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How does the distance to the light source change each variety’s behavior?</w:t>
      </w:r>
    </w:p>
    <w:p w14:paraId="3DA89483" w14:textId="77777777" w:rsidR="00967EE2" w:rsidRPr="006367F4" w:rsidRDefault="00967EE2" w:rsidP="00967EE2">
      <w:pPr>
        <w:rPr>
          <w:rFonts w:ascii="Calibri" w:hAnsi="Calibri" w:cs="Calibri"/>
          <w:sz w:val="20"/>
          <w:szCs w:val="20"/>
        </w:rPr>
      </w:pPr>
    </w:p>
    <w:p w14:paraId="09878192"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0ECA7F6F" w14:textId="77777777" w:rsidR="00967EE2" w:rsidRPr="006367F4" w:rsidRDefault="00967EE2" w:rsidP="00967EE2">
      <w:pPr>
        <w:rPr>
          <w:rFonts w:ascii="Calibri" w:hAnsi="Calibri" w:cs="Calibri"/>
          <w:sz w:val="20"/>
          <w:szCs w:val="20"/>
        </w:rPr>
      </w:pPr>
    </w:p>
    <w:p w14:paraId="264BF708" w14:textId="77777777"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Do they respond the same way to a single source as they do to multiple sources?</w:t>
      </w:r>
    </w:p>
    <w:p w14:paraId="5D832409" w14:textId="77777777" w:rsidR="00967EE2" w:rsidRPr="006367F4" w:rsidRDefault="00967EE2" w:rsidP="00967EE2">
      <w:pPr>
        <w:rPr>
          <w:rFonts w:ascii="Calibri" w:hAnsi="Calibri" w:cs="Calibri"/>
          <w:sz w:val="20"/>
          <w:szCs w:val="20"/>
        </w:rPr>
      </w:pPr>
    </w:p>
    <w:p w14:paraId="79F8C4A0"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1A318CF1" w14:textId="77777777" w:rsidR="00967EE2" w:rsidRPr="006367F4" w:rsidRDefault="00967EE2" w:rsidP="00967EE2">
      <w:pPr>
        <w:rPr>
          <w:rFonts w:ascii="Calibri" w:hAnsi="Calibri" w:cs="Calibri"/>
          <w:sz w:val="20"/>
          <w:szCs w:val="20"/>
        </w:rPr>
      </w:pPr>
    </w:p>
    <w:p w14:paraId="3A1B0001" w14:textId="77777777"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What happens when there are no light sources at all? Which vehicles still move, and how?</w:t>
      </w:r>
    </w:p>
    <w:p w14:paraId="3A1B0002" w14:textId="77777777" w:rsidR="00967EE2" w:rsidRPr="006367F4" w:rsidRDefault="00967EE2" w:rsidP="00967EE2">
      <w:pPr>
        <w:rPr>
          <w:rFonts w:ascii="Calibri" w:hAnsi="Calibri" w:cs="Calibri"/>
          <w:sz w:val="20"/>
          <w:szCs w:val="20"/>
        </w:rPr>
      </w:pPr>
    </w:p>
    <w:p w14:paraId="3A1B0003"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3A1B0004" w14:textId="77777777" w:rsidR="00967EE2" w:rsidRPr="006367F4" w:rsidRDefault="00967EE2" w:rsidP="00967EE2">
      <w:pPr>
        <w:rPr>
          <w:rFonts w:ascii="Calibri" w:hAnsi="Calibri" w:cs="Calibri"/>
          <w:sz w:val="20"/>
          <w:szCs w:val="20"/>
        </w:rPr>
      </w:pPr>
    </w:p>
    <w:p w14:paraId="3A1B0005" w14:textId="77777777"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Do all six varieties steer? Are there any that never seem to turn toward or away from anything, no matter where you put a light source?</w:t>
      </w:r>
    </w:p>
    <w:p w14:paraId="3A1B0006" w14:textId="77777777" w:rsidR="00967EE2" w:rsidRPr="006367F4" w:rsidRDefault="00967EE2" w:rsidP="00967EE2">
      <w:pPr>
        <w:rPr>
          <w:rFonts w:ascii="Calibri" w:hAnsi="Calibri" w:cs="Calibri"/>
          <w:sz w:val="20"/>
          <w:szCs w:val="20"/>
        </w:rPr>
      </w:pPr>
    </w:p>
    <w:p w14:paraId="3A1B0007"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3A1B0008" w14:textId="77777777" w:rsidR="00967EE2" w:rsidRPr="006367F4" w:rsidRDefault="00967EE2" w:rsidP="00967EE2">
      <w:pPr>
        <w:rPr>
          <w:rFonts w:ascii="Calibri" w:hAnsi="Calibri" w:cs="Calibri"/>
          <w:sz w:val="20"/>
          <w:szCs w:val="20"/>
        </w:rPr>
      </w:pPr>
    </w:p>
    <w:p w14:paraId="3A1B0011" w14:textId="77777777"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What happens when you put a light up on the rim, where no vehicle can reach it? Does it still affect them? Does a light up there seem to pull as strongly as one down on the floor?</w:t>
      </w:r>
    </w:p>
    <w:p w14:paraId="3A1B0012" w14:textId="77777777" w:rsidR="00967EE2" w:rsidRPr="006367F4" w:rsidRDefault="00967EE2" w:rsidP="00967EE2">
      <w:pPr>
        <w:rPr>
          <w:rFonts w:ascii="Calibri" w:hAnsi="Calibri" w:cs="Calibri"/>
          <w:sz w:val="20"/>
          <w:szCs w:val="20"/>
        </w:rPr>
      </w:pPr>
    </w:p>
    <w:p w14:paraId="3A1B0013"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3A1B0014" w14:textId="77777777" w:rsidR="00967EE2" w:rsidRPr="006367F4" w:rsidRDefault="00967EE2" w:rsidP="00967EE2">
      <w:pPr>
        <w:rPr>
          <w:rFonts w:ascii="Calibri" w:hAnsi="Calibri" w:cs="Calibri"/>
          <w:sz w:val="20"/>
          <w:szCs w:val="20"/>
        </w:rPr>
      </w:pPr>
    </w:p>
    <w:p w14:paraId="2453795A" w14:textId="72BCCB5E" w:rsidR="008D11D0"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Which behaviors seem predictable, and which seem surprising?</w:t>
      </w:r>
    </w:p>
    <w:p w14:paraId="1DAFDE02" w14:textId="77777777" w:rsidR="00967EE2" w:rsidRPr="006367F4" w:rsidRDefault="00967EE2" w:rsidP="00967EE2">
      <w:pPr>
        <w:rPr>
          <w:rFonts w:ascii="Calibri" w:hAnsi="Calibri" w:cs="Calibri"/>
          <w:sz w:val="20"/>
          <w:szCs w:val="20"/>
        </w:rPr>
      </w:pPr>
    </w:p>
    <w:p w14:paraId="1F360A6A"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631B0906" w14:textId="77777777" w:rsidR="00967EE2" w:rsidRPr="006367F4" w:rsidRDefault="00967EE2" w:rsidP="00967EE2">
      <w:pPr>
        <w:rPr>
          <w:rFonts w:ascii="Calibri" w:hAnsi="Calibri" w:cs="Calibri"/>
        </w:rPr>
      </w:pPr>
    </w:p>
    <w:p w14:paraId="3F8EF941" w14:textId="54FF77FA" w:rsidR="0048184E" w:rsidRPr="006367F4" w:rsidRDefault="0048184E" w:rsidP="0048184E">
      <w:pPr>
        <w:pBdr>
          <w:bottom w:val="single" w:sz="12" w:space="1" w:color="auto"/>
        </w:pBdr>
        <w:rPr>
          <w:rFonts w:ascii="Calibri" w:hAnsi="Calibri" w:cs="Calibri"/>
          <w:b/>
          <w:bCs/>
        </w:rPr>
      </w:pPr>
      <w:r w:rsidRPr="006367F4">
        <w:rPr>
          <w:rFonts w:ascii="Calibri" w:hAnsi="Calibri" w:cs="Calibri"/>
          <w:b/>
          <w:bCs/>
        </w:rPr>
        <w:t xml:space="preserve">Part </w:t>
      </w:r>
      <w:r w:rsidRPr="006367F4">
        <w:rPr>
          <w:rFonts w:ascii="Calibri" w:hAnsi="Calibri" w:cs="Calibri"/>
          <w:b/>
          <w:bCs/>
        </w:rPr>
        <w:t>3</w:t>
      </w:r>
    </w:p>
    <w:p w14:paraId="1A5D739B" w14:textId="59C17340" w:rsidR="0048184E" w:rsidRPr="006367F4" w:rsidRDefault="0048184E" w:rsidP="0048184E">
      <w:pPr>
        <w:pStyle w:val="ListParagraph"/>
        <w:numPr>
          <w:ilvl w:val="0"/>
          <w:numId w:val="2"/>
        </w:numPr>
        <w:rPr>
          <w:rFonts w:ascii="Calibri" w:hAnsi="Calibri" w:cs="Calibri"/>
          <w:sz w:val="20"/>
          <w:szCs w:val="20"/>
        </w:rPr>
      </w:pPr>
      <w:r w:rsidRPr="006367F4">
        <w:rPr>
          <w:rFonts w:ascii="Calibri" w:hAnsi="Calibri" w:cs="Calibri"/>
          <w:sz w:val="20"/>
          <w:szCs w:val="20"/>
        </w:rPr>
        <w:t>For each variety (2a, 2b, 2c, 3a, 3b, 3c), record whether its wiring is ipsilateral, contralateral, or fully connected, and whether its connections are excitatory or inhibitory.</w:t>
      </w:r>
    </w:p>
    <w:p w14:paraId="2FBFF13D" w14:textId="77777777" w:rsidR="0048184E" w:rsidRPr="006367F4" w:rsidRDefault="0048184E" w:rsidP="0048184E">
      <w:pPr>
        <w:rPr>
          <w:rFonts w:ascii="Calibri" w:hAnsi="Calibri" w:cs="Calibri"/>
          <w:sz w:val="20"/>
          <w:szCs w:val="20"/>
        </w:rPr>
      </w:pPr>
    </w:p>
    <w:p w14:paraId="0D4B9D62" w14:textId="77777777" w:rsidR="0048184E" w:rsidRPr="006367F4" w:rsidRDefault="0048184E" w:rsidP="0048184E">
      <w:pPr>
        <w:rPr>
          <w:rFonts w:ascii="Calibri" w:hAnsi="Calibri" w:cs="Calibri"/>
          <w:sz w:val="20"/>
          <w:szCs w:val="20"/>
        </w:rPr>
      </w:pPr>
      <w:r w:rsidRPr="006367F4">
        <w:rPr>
          <w:rFonts w:ascii="Calibri" w:hAnsi="Calibri" w:cs="Calibri"/>
          <w:sz w:val="20"/>
          <w:szCs w:val="20"/>
        </w:rPr>
        <w:t>WRITE YOUR ANSWER HERE</w:t>
      </w:r>
    </w:p>
    <w:p w14:paraId="32623146" w14:textId="77777777" w:rsidR="0048184E" w:rsidRPr="006367F4" w:rsidRDefault="0048184E" w:rsidP="0048184E">
      <w:pPr>
        <w:rPr>
          <w:rFonts w:ascii="Calibri" w:hAnsi="Calibri" w:cs="Calibri"/>
          <w:sz w:val="20"/>
          <w:szCs w:val="20"/>
        </w:rPr>
      </w:pPr>
    </w:p>
    <w:p w14:paraId="0E28BD8E" w14:textId="5E298324" w:rsidR="0048184E" w:rsidRPr="006367F4" w:rsidRDefault="0048184E" w:rsidP="0048184E">
      <w:pPr>
        <w:pStyle w:val="ListParagraph"/>
        <w:numPr>
          <w:ilvl w:val="0"/>
          <w:numId w:val="2"/>
        </w:numPr>
        <w:rPr>
          <w:rFonts w:ascii="Calibri" w:hAnsi="Calibri" w:cs="Calibri"/>
          <w:sz w:val="20"/>
          <w:szCs w:val="20"/>
        </w:rPr>
      </w:pPr>
      <w:r w:rsidRPr="006367F4">
        <w:rPr>
          <w:rFonts w:ascii="Calibri" w:hAnsi="Calibri" w:cs="Calibri"/>
          <w:sz w:val="20"/>
          <w:szCs w:val="20"/>
        </w:rPr>
        <w:t>How does the wiring explain the way each variety moves around the light sources?</w:t>
      </w:r>
    </w:p>
    <w:p w14:paraId="6B04B80C" w14:textId="77777777" w:rsidR="0048184E" w:rsidRPr="006367F4" w:rsidRDefault="0048184E" w:rsidP="0048184E">
      <w:pPr>
        <w:rPr>
          <w:rFonts w:ascii="Calibri" w:hAnsi="Calibri" w:cs="Calibri"/>
          <w:sz w:val="20"/>
          <w:szCs w:val="20"/>
        </w:rPr>
      </w:pPr>
    </w:p>
    <w:p w14:paraId="4ACD77C1" w14:textId="77777777" w:rsidR="0048184E" w:rsidRPr="006367F4" w:rsidRDefault="0048184E" w:rsidP="0048184E">
      <w:pPr>
        <w:rPr>
          <w:rFonts w:ascii="Calibri" w:hAnsi="Calibri" w:cs="Calibri"/>
          <w:sz w:val="20"/>
          <w:szCs w:val="20"/>
        </w:rPr>
      </w:pPr>
      <w:r w:rsidRPr="006367F4">
        <w:rPr>
          <w:rFonts w:ascii="Calibri" w:hAnsi="Calibri" w:cs="Calibri"/>
          <w:sz w:val="20"/>
          <w:szCs w:val="20"/>
        </w:rPr>
        <w:t>WRITE YOUR ANSWER HERE</w:t>
      </w:r>
    </w:p>
    <w:p w14:paraId="6AA804CF" w14:textId="77777777" w:rsidR="0048184E" w:rsidRPr="006367F4" w:rsidRDefault="0048184E" w:rsidP="0048184E">
      <w:pPr>
        <w:rPr>
          <w:rFonts w:ascii="Calibri" w:hAnsi="Calibri" w:cs="Calibri"/>
          <w:sz w:val="20"/>
          <w:szCs w:val="20"/>
        </w:rPr>
      </w:pPr>
    </w:p>
    <w:p w14:paraId="3A1B0009" w14:textId="77777777"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Some varieties never steer at all, no matter where you put a light source. Find them, and compare their two actuator values as they move. What is it about their wiring that makes turning impossible?</w:t>
      </w:r>
    </w:p>
    <w:p w14:paraId="3A1B000A" w14:textId="77777777" w:rsidR="00967EE2" w:rsidRPr="006367F4" w:rsidRDefault="00967EE2" w:rsidP="00967EE2">
      <w:pPr>
        <w:rPr>
          <w:rFonts w:ascii="Calibri" w:hAnsi="Calibri" w:cs="Calibri"/>
          <w:sz w:val="20"/>
          <w:szCs w:val="20"/>
        </w:rPr>
      </w:pPr>
    </w:p>
    <w:p w14:paraId="3A1B000B"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3A1B000C" w14:textId="77777777" w:rsidR="00967EE2" w:rsidRPr="006367F4" w:rsidRDefault="00967EE2" w:rsidP="00967EE2">
      <w:pPr>
        <w:rPr>
          <w:rFonts w:ascii="Calibri" w:hAnsi="Calibri" w:cs="Calibri"/>
          <w:sz w:val="20"/>
          <w:szCs w:val="20"/>
        </w:rPr>
      </w:pPr>
    </w:p>
    <w:p w14:paraId="426DBFB6" w14:textId="76BDF0C4" w:rsidR="0048184E" w:rsidRPr="006367F4" w:rsidRDefault="0048184E" w:rsidP="0048184E">
      <w:pPr>
        <w:pStyle w:val="ListParagraph"/>
        <w:numPr>
          <w:ilvl w:val="0"/>
          <w:numId w:val="2"/>
        </w:numPr>
        <w:rPr>
          <w:rFonts w:ascii="Calibri" w:hAnsi="Calibri" w:cs="Calibri"/>
        </w:rPr>
      </w:pPr>
      <w:r w:rsidRPr="006367F4">
        <w:rPr>
          <w:rFonts w:ascii="Calibri" w:hAnsi="Calibri" w:cs="Calibri"/>
          <w:sz w:val="20"/>
          <w:szCs w:val="20"/>
        </w:rPr>
        <w:t xml:space="preserve">Some of these varieties differ from each other in only one of the two wiring choices. Why do such small differences in wiring lead to such different “</w:t>
      </w:r>
      <w:proofErr w:type="gramStart"/>
      <w:r w:rsidRPr="006367F4">
        <w:rPr>
          <w:rFonts w:ascii="Calibri" w:hAnsi="Calibri" w:cs="Calibri"/>
          <w:sz w:val="20"/>
          <w:szCs w:val="20"/>
        </w:rPr>
        <w:t>psychological-looking</w:t>
      </w:r>
      <w:proofErr w:type="gramEnd"/>
      <w:r w:rsidRPr="006367F4">
        <w:rPr>
          <w:rFonts w:ascii="Calibri" w:hAnsi="Calibri" w:cs="Calibri"/>
          <w:sz w:val="20"/>
          <w:szCs w:val="20"/>
        </w:rPr>
        <w:t>” behaviors?</w:t>
      </w:r>
    </w:p>
    <w:p w14:paraId="6095D026" w14:textId="77777777" w:rsidR="0048184E" w:rsidRPr="006367F4" w:rsidRDefault="0048184E" w:rsidP="0048184E">
      <w:pPr>
        <w:rPr>
          <w:rFonts w:ascii="Calibri" w:hAnsi="Calibri" w:cs="Calibri"/>
        </w:rPr>
      </w:pPr>
    </w:p>
    <w:p w14:paraId="792949BB" w14:textId="21FBDD2C" w:rsidR="0048184E" w:rsidRPr="006367F4" w:rsidRDefault="0048184E" w:rsidP="0048184E">
      <w:pPr>
        <w:rPr>
          <w:rFonts w:ascii="Calibri" w:hAnsi="Calibri" w:cs="Calibri"/>
          <w:sz w:val="20"/>
          <w:szCs w:val="20"/>
        </w:rPr>
      </w:pPr>
      <w:r w:rsidRPr="006367F4">
        <w:rPr>
          <w:rFonts w:ascii="Calibri" w:hAnsi="Calibri" w:cs="Calibri"/>
          <w:sz w:val="20"/>
          <w:szCs w:val="20"/>
        </w:rPr>
        <w:t>WRITE YOUR ANSWER HERE</w:t>
      </w:r>
    </w:p>
    <w:p w14:paraId="68280AFF" w14:textId="77777777" w:rsidR="00967EE2" w:rsidRPr="006367F4" w:rsidRDefault="00967EE2" w:rsidP="00967EE2">
      <w:pPr>
        <w:rPr>
          <w:rFonts w:ascii="Calibri" w:hAnsi="Calibri" w:cs="Calibri"/>
        </w:rPr>
      </w:pPr>
    </w:p>
    <w:p w14:paraId="3A1B0015" w14:textId="77777777"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Put a light up on the rim, select a vehicle that is drawn toward it, and raise its connection strength. What changes, and what does the vehicle end up doing? Using the numbers in the panel, explain why a light up on the rim pulls more weakly than one on the floor, even from the same spot on the map.</w:t>
      </w:r>
    </w:p>
    <w:p w14:paraId="3A1B0016" w14:textId="77777777" w:rsidR="00967EE2" w:rsidRPr="006367F4" w:rsidRDefault="00967EE2" w:rsidP="00967EE2">
      <w:pPr>
        <w:rPr>
          <w:rFonts w:ascii="Calibri" w:hAnsi="Calibri" w:cs="Calibri"/>
          <w:sz w:val="20"/>
          <w:szCs w:val="20"/>
        </w:rPr>
      </w:pPr>
    </w:p>
    <w:p w14:paraId="3A1B0017"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3A1B0018" w14:textId="77777777" w:rsidR="00967EE2" w:rsidRPr="006367F4" w:rsidRDefault="00967EE2" w:rsidP="00967EE2">
      <w:pPr>
        <w:rPr>
          <w:rFonts w:ascii="Calibri" w:hAnsi="Calibri" w:cs="Calibri"/>
          <w:sz w:val="20"/>
          <w:szCs w:val="20"/>
        </w:rPr>
      </w:pPr>
    </w:p>
    <w:p w14:paraId="0044237F" w14:textId="7BD56704" w:rsidR="006367F4" w:rsidRPr="006367F4" w:rsidRDefault="006367F4" w:rsidP="006367F4">
      <w:pPr>
        <w:pBdr>
          <w:bottom w:val="single" w:sz="12" w:space="1" w:color="auto"/>
        </w:pBdr>
        <w:rPr>
          <w:rFonts w:ascii="Calibri" w:hAnsi="Calibri" w:cs="Calibri"/>
          <w:b/>
          <w:bCs/>
        </w:rPr>
      </w:pPr>
      <w:r w:rsidRPr="006367F4">
        <w:rPr>
          <w:rFonts w:ascii="Calibri" w:hAnsi="Calibri" w:cs="Calibri"/>
          <w:b/>
          <w:bCs/>
        </w:rPr>
        <w:t xml:space="preserve">Part </w:t>
      </w:r>
      <w:r>
        <w:rPr>
          <w:rFonts w:ascii="Calibri" w:hAnsi="Calibri" w:cs="Calibri"/>
          <w:b/>
          <w:bCs/>
        </w:rPr>
        <w:t>4</w:t>
      </w:r>
    </w:p>
    <w:p w14:paraId="5FFFD43A" w14:textId="1549B901" w:rsidR="006367F4" w:rsidRDefault="006367F4" w:rsidP="006367F4">
      <w:pPr>
        <w:pStyle w:val="ListParagraph"/>
        <w:numPr>
          <w:ilvl w:val="0"/>
          <w:numId w:val="2"/>
        </w:numPr>
        <w:rPr>
          <w:rFonts w:ascii="Calibri" w:hAnsi="Calibri" w:cs="Calibri"/>
          <w:sz w:val="20"/>
          <w:szCs w:val="20"/>
        </w:rPr>
      </w:pPr>
      <w:r w:rsidRPr="006367F4">
        <w:rPr>
          <w:rFonts w:ascii="Calibri" w:hAnsi="Calibri" w:cs="Calibri"/>
          <w:sz w:val="20"/>
          <w:szCs w:val="20"/>
        </w:rPr>
        <w:t>Which mentalistic descriptions came up in your group’s first impressions?</w:t>
      </w:r>
    </w:p>
    <w:p w14:paraId="0359D636" w14:textId="77777777" w:rsidR="006367F4" w:rsidRDefault="006367F4" w:rsidP="006367F4">
      <w:pPr>
        <w:rPr>
          <w:rFonts w:ascii="Calibri" w:hAnsi="Calibri" w:cs="Calibri"/>
          <w:sz w:val="20"/>
          <w:szCs w:val="20"/>
        </w:rPr>
      </w:pPr>
    </w:p>
    <w:p w14:paraId="79DD6DBC" w14:textId="77777777" w:rsidR="006367F4" w:rsidRPr="006367F4" w:rsidRDefault="006367F4" w:rsidP="006367F4">
      <w:pPr>
        <w:rPr>
          <w:rFonts w:ascii="Calibri" w:hAnsi="Calibri" w:cs="Calibri"/>
          <w:sz w:val="20"/>
          <w:szCs w:val="20"/>
        </w:rPr>
      </w:pPr>
      <w:r w:rsidRPr="006367F4">
        <w:rPr>
          <w:rFonts w:ascii="Calibri" w:hAnsi="Calibri" w:cs="Calibri"/>
          <w:sz w:val="20"/>
          <w:szCs w:val="20"/>
        </w:rPr>
        <w:t>WRITE YOUR ANSWER HERE</w:t>
      </w:r>
    </w:p>
    <w:p w14:paraId="4A45FBE5" w14:textId="77777777" w:rsidR="006367F4" w:rsidRPr="006367F4" w:rsidRDefault="006367F4" w:rsidP="006367F4">
      <w:pPr>
        <w:rPr>
          <w:rFonts w:ascii="Calibri" w:hAnsi="Calibri" w:cs="Calibri"/>
          <w:sz w:val="20"/>
          <w:szCs w:val="20"/>
        </w:rPr>
      </w:pPr>
    </w:p>
    <w:p w14:paraId="61177398" w14:textId="77777777" w:rsidR="006367F4" w:rsidRPr="006367F4" w:rsidRDefault="006367F4" w:rsidP="006367F4">
      <w:pPr>
        <w:pStyle w:val="ListParagraph"/>
        <w:numPr>
          <w:ilvl w:val="0"/>
          <w:numId w:val="2"/>
        </w:numPr>
        <w:rPr>
          <w:rFonts w:ascii="Calibri" w:hAnsi="Calibri" w:cs="Calibri"/>
          <w:sz w:val="20"/>
          <w:szCs w:val="20"/>
        </w:rPr>
      </w:pPr>
      <w:r w:rsidRPr="006367F4">
        <w:rPr>
          <w:rFonts w:ascii="Calibri" w:hAnsi="Calibri" w:cs="Calibri"/>
          <w:sz w:val="20"/>
          <w:szCs w:val="20"/>
        </w:rPr>
        <w:t xml:space="preserve">How did your explanations change after seeing the wiring diagrams?  </w:t>
      </w:r>
    </w:p>
    <w:p w14:paraId="0E66EE7A" w14:textId="77777777" w:rsidR="006367F4" w:rsidRDefault="006367F4" w:rsidP="006367F4">
      <w:pPr>
        <w:rPr>
          <w:rFonts w:ascii="Calibri" w:hAnsi="Calibri" w:cs="Calibri"/>
          <w:sz w:val="20"/>
          <w:szCs w:val="20"/>
        </w:rPr>
      </w:pPr>
    </w:p>
    <w:p w14:paraId="5FC26E3F" w14:textId="77777777" w:rsidR="006367F4" w:rsidRPr="006367F4" w:rsidRDefault="006367F4" w:rsidP="006367F4">
      <w:pPr>
        <w:rPr>
          <w:rFonts w:ascii="Calibri" w:hAnsi="Calibri" w:cs="Calibri"/>
          <w:sz w:val="20"/>
          <w:szCs w:val="20"/>
        </w:rPr>
      </w:pPr>
      <w:r w:rsidRPr="006367F4">
        <w:rPr>
          <w:rFonts w:ascii="Calibri" w:hAnsi="Calibri" w:cs="Calibri"/>
          <w:sz w:val="20"/>
          <w:szCs w:val="20"/>
        </w:rPr>
        <w:t>WRITE YOUR ANSWER HERE</w:t>
      </w:r>
    </w:p>
    <w:p w14:paraId="6FC7B32A" w14:textId="77777777" w:rsidR="006367F4" w:rsidRPr="006367F4" w:rsidRDefault="006367F4" w:rsidP="006367F4">
      <w:pPr>
        <w:rPr>
          <w:rFonts w:ascii="Calibri" w:hAnsi="Calibri" w:cs="Calibri"/>
          <w:sz w:val="20"/>
          <w:szCs w:val="20"/>
        </w:rPr>
      </w:pPr>
    </w:p>
    <w:p w14:paraId="3BD6D692" w14:textId="1DD782F5" w:rsidR="006367F4" w:rsidRDefault="006367F4" w:rsidP="006367F4">
      <w:pPr>
        <w:pStyle w:val="ListParagraph"/>
        <w:numPr>
          <w:ilvl w:val="0"/>
          <w:numId w:val="2"/>
        </w:numPr>
        <w:rPr>
          <w:rFonts w:ascii="Calibri" w:hAnsi="Calibri" w:cs="Calibri"/>
          <w:sz w:val="20"/>
          <w:szCs w:val="20"/>
        </w:rPr>
      </w:pPr>
      <w:r w:rsidRPr="006367F4">
        <w:rPr>
          <w:rFonts w:ascii="Calibri" w:hAnsi="Calibri" w:cs="Calibri"/>
          <w:sz w:val="20"/>
          <w:szCs w:val="20"/>
        </w:rPr>
        <w:t>Define Marr's three levels of analysis.</w:t>
      </w:r>
    </w:p>
    <w:p w14:paraId="2203BC54" w14:textId="77777777" w:rsidR="006367F4" w:rsidRDefault="006367F4" w:rsidP="006367F4">
      <w:pPr>
        <w:rPr>
          <w:rFonts w:ascii="Calibri" w:hAnsi="Calibri" w:cs="Calibri"/>
          <w:sz w:val="20"/>
          <w:szCs w:val="20"/>
        </w:rPr>
      </w:pPr>
    </w:p>
    <w:p w14:paraId="69FF56D6" w14:textId="77777777" w:rsidR="006367F4" w:rsidRPr="006367F4" w:rsidRDefault="006367F4" w:rsidP="006367F4">
      <w:pPr>
        <w:rPr>
          <w:rFonts w:ascii="Calibri" w:hAnsi="Calibri" w:cs="Calibri"/>
          <w:sz w:val="20"/>
          <w:szCs w:val="20"/>
        </w:rPr>
      </w:pPr>
      <w:r w:rsidRPr="006367F4">
        <w:rPr>
          <w:rFonts w:ascii="Calibri" w:hAnsi="Calibri" w:cs="Calibri"/>
          <w:sz w:val="20"/>
          <w:szCs w:val="20"/>
        </w:rPr>
        <w:t>WRITE YOUR ANSWER HERE</w:t>
      </w:r>
    </w:p>
    <w:p w14:paraId="4551B0FB" w14:textId="77777777" w:rsidR="006367F4" w:rsidRPr="006367F4" w:rsidRDefault="006367F4" w:rsidP="006367F4">
      <w:pPr>
        <w:rPr>
          <w:rFonts w:ascii="Calibri" w:hAnsi="Calibri" w:cs="Calibri"/>
          <w:sz w:val="20"/>
          <w:szCs w:val="20"/>
        </w:rPr>
      </w:pPr>
    </w:p>
    <w:p w14:paraId="59A2C839" w14:textId="0E7C8634" w:rsidR="006367F4" w:rsidRDefault="006367F4" w:rsidP="006367F4">
      <w:pPr>
        <w:pStyle w:val="ListParagraph"/>
        <w:numPr>
          <w:ilvl w:val="0"/>
          <w:numId w:val="2"/>
        </w:numPr>
        <w:rPr>
          <w:rFonts w:ascii="Calibri" w:hAnsi="Calibri" w:cs="Calibri"/>
          <w:sz w:val="20"/>
          <w:szCs w:val="20"/>
        </w:rPr>
      </w:pPr>
      <w:r w:rsidRPr="006367F4">
        <w:rPr>
          <w:rFonts w:ascii="Calibri" w:hAnsi="Calibri" w:cs="Calibri"/>
          <w:sz w:val="20"/>
          <w:szCs w:val="20"/>
        </w:rPr>
        <w:t>How would you describe these vehicles’ behavior at each of Marr's levels?</w:t>
      </w:r>
    </w:p>
    <w:p w14:paraId="48551CE5" w14:textId="77777777" w:rsidR="006367F4" w:rsidRDefault="006367F4" w:rsidP="006367F4">
      <w:pPr>
        <w:rPr>
          <w:rFonts w:ascii="Calibri" w:hAnsi="Calibri" w:cs="Calibri"/>
          <w:sz w:val="20"/>
          <w:szCs w:val="20"/>
        </w:rPr>
      </w:pPr>
    </w:p>
    <w:p w14:paraId="56E5AFB7" w14:textId="77777777" w:rsidR="006367F4" w:rsidRPr="006367F4" w:rsidRDefault="006367F4" w:rsidP="006367F4">
      <w:pPr>
        <w:rPr>
          <w:rFonts w:ascii="Calibri" w:hAnsi="Calibri" w:cs="Calibri"/>
          <w:sz w:val="20"/>
          <w:szCs w:val="20"/>
        </w:rPr>
      </w:pPr>
      <w:r w:rsidRPr="006367F4">
        <w:rPr>
          <w:rFonts w:ascii="Calibri" w:hAnsi="Calibri" w:cs="Calibri"/>
          <w:sz w:val="20"/>
          <w:szCs w:val="20"/>
        </w:rPr>
        <w:t>WRITE YOUR ANSWER HERE</w:t>
      </w:r>
    </w:p>
    <w:p w14:paraId="399CFEBF" w14:textId="77777777" w:rsidR="006367F4" w:rsidRPr="006367F4" w:rsidRDefault="006367F4" w:rsidP="006367F4">
      <w:pPr>
        <w:rPr>
          <w:rFonts w:ascii="Calibri" w:hAnsi="Calibri" w:cs="Calibri"/>
          <w:sz w:val="20"/>
          <w:szCs w:val="20"/>
        </w:rPr>
      </w:pPr>
    </w:p>
    <w:p w14:paraId="3A6E2A63" w14:textId="51BBE40B" w:rsidR="006367F4" w:rsidRDefault="006367F4" w:rsidP="006367F4">
      <w:pPr>
        <w:pStyle w:val="ListParagraph"/>
        <w:numPr>
          <w:ilvl w:val="0"/>
          <w:numId w:val="2"/>
        </w:numPr>
        <w:rPr>
          <w:rFonts w:ascii="Calibri" w:hAnsi="Calibri" w:cs="Calibri"/>
          <w:sz w:val="20"/>
          <w:szCs w:val="20"/>
        </w:rPr>
      </w:pPr>
      <w:r w:rsidRPr="006367F4">
        <w:rPr>
          <w:rFonts w:ascii="Calibri" w:hAnsi="Calibri" w:cs="Calibri"/>
          <w:sz w:val="20"/>
          <w:szCs w:val="20"/>
        </w:rPr>
        <w:t>Do the different levels of analysis seem to give complementary or contradictory explanations?</w:t>
      </w:r>
    </w:p>
    <w:p w14:paraId="1A079DAB" w14:textId="77777777" w:rsidR="006367F4" w:rsidRDefault="006367F4" w:rsidP="006367F4">
      <w:pPr>
        <w:rPr>
          <w:rFonts w:ascii="Calibri" w:hAnsi="Calibri" w:cs="Calibri"/>
          <w:sz w:val="20"/>
          <w:szCs w:val="20"/>
        </w:rPr>
      </w:pPr>
    </w:p>
    <w:p w14:paraId="799A69B7" w14:textId="77777777" w:rsidR="006367F4" w:rsidRPr="006367F4" w:rsidRDefault="006367F4" w:rsidP="006367F4">
      <w:pPr>
        <w:rPr>
          <w:rFonts w:ascii="Calibri" w:hAnsi="Calibri" w:cs="Calibri"/>
          <w:sz w:val="20"/>
          <w:szCs w:val="20"/>
        </w:rPr>
      </w:pPr>
      <w:r w:rsidRPr="006367F4">
        <w:rPr>
          <w:rFonts w:ascii="Calibri" w:hAnsi="Calibri" w:cs="Calibri"/>
          <w:sz w:val="20"/>
          <w:szCs w:val="20"/>
        </w:rPr>
        <w:t>WRITE YOUR ANSWER HERE</w:t>
      </w:r>
    </w:p>
    <w:p w14:paraId="36BC872C" w14:textId="77777777" w:rsidR="006367F4" w:rsidRPr="006367F4" w:rsidRDefault="006367F4" w:rsidP="006367F4">
      <w:pPr>
        <w:rPr>
          <w:rFonts w:ascii="Calibri" w:hAnsi="Calibri" w:cs="Calibri"/>
          <w:sz w:val="20"/>
          <w:szCs w:val="20"/>
        </w:rPr>
      </w:pPr>
    </w:p>
    <w:p w14:paraId="1F4B0CDF" w14:textId="5B85E34F" w:rsidR="006367F4" w:rsidRDefault="006367F4" w:rsidP="006367F4">
      <w:pPr>
        <w:pStyle w:val="ListParagraph"/>
        <w:numPr>
          <w:ilvl w:val="0"/>
          <w:numId w:val="2"/>
        </w:numPr>
        <w:rPr>
          <w:rFonts w:ascii="Calibri" w:hAnsi="Calibri" w:cs="Calibri"/>
          <w:sz w:val="20"/>
          <w:szCs w:val="20"/>
        </w:rPr>
      </w:pPr>
      <w:r w:rsidRPr="006367F4">
        <w:rPr>
          <w:rFonts w:ascii="Calibri" w:hAnsi="Calibri" w:cs="Calibri"/>
          <w:sz w:val="20"/>
          <w:szCs w:val="20"/>
        </w:rPr>
        <w:t>Which level(s) do you think are most useful for understanding these vehicles, and why?</w:t>
      </w:r>
    </w:p>
    <w:p w14:paraId="4849A7A3" w14:textId="77777777" w:rsidR="006367F4" w:rsidRDefault="006367F4" w:rsidP="006367F4">
      <w:pPr>
        <w:rPr>
          <w:rFonts w:ascii="Calibri" w:hAnsi="Calibri" w:cs="Calibri"/>
          <w:sz w:val="20"/>
          <w:szCs w:val="20"/>
        </w:rPr>
      </w:pPr>
    </w:p>
    <w:p w14:paraId="3EC425F8" w14:textId="77777777" w:rsidR="006367F4" w:rsidRPr="006367F4" w:rsidRDefault="006367F4" w:rsidP="006367F4">
      <w:pPr>
        <w:rPr>
          <w:rFonts w:ascii="Calibri" w:hAnsi="Calibri" w:cs="Calibri"/>
          <w:sz w:val="20"/>
          <w:szCs w:val="20"/>
        </w:rPr>
      </w:pPr>
      <w:r w:rsidRPr="006367F4">
        <w:rPr>
          <w:rFonts w:ascii="Calibri" w:hAnsi="Calibri" w:cs="Calibri"/>
          <w:sz w:val="20"/>
          <w:szCs w:val="20"/>
        </w:rPr>
        <w:t>WRITE YOUR ANSWER HERE</w:t>
      </w:r>
    </w:p>
    <w:p w14:paraId="2D0548BC" w14:textId="77777777" w:rsidR="006367F4" w:rsidRPr="006367F4" w:rsidRDefault="006367F4" w:rsidP="006367F4">
      <w:pPr>
        <w:rPr>
          <w:rFonts w:ascii="Calibri" w:hAnsi="Calibri" w:cs="Calibri"/>
          <w:sz w:val="20"/>
          <w:szCs w:val="20"/>
        </w:rPr>
      </w:pPr>
    </w:p>
    <w:sectPr w:rsidR="006367F4" w:rsidRPr="006367F4">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9A352" w14:textId="77777777" w:rsidR="005E0ABC" w:rsidRDefault="005E0ABC" w:rsidP="00967EE2">
      <w:r>
        <w:separator/>
      </w:r>
    </w:p>
  </w:endnote>
  <w:endnote w:type="continuationSeparator" w:id="0">
    <w:p w14:paraId="48E93F85" w14:textId="77777777" w:rsidR="005E0ABC" w:rsidRDefault="005E0ABC" w:rsidP="00967E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DBAFB" w14:textId="77777777" w:rsidR="005E0ABC" w:rsidRDefault="005E0ABC" w:rsidP="00967EE2">
      <w:r>
        <w:separator/>
      </w:r>
    </w:p>
  </w:footnote>
  <w:footnote w:type="continuationSeparator" w:id="0">
    <w:p w14:paraId="71D4B779" w14:textId="77777777" w:rsidR="005E0ABC" w:rsidRDefault="005E0ABC" w:rsidP="00967E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85AF8" w14:textId="2B78A6AB" w:rsidR="00967EE2" w:rsidRPr="006367F4" w:rsidRDefault="00967EE2">
    <w:pPr>
      <w:pStyle w:val="Header"/>
      <w:rPr>
        <w:b/>
        <w:bCs/>
        <w:sz w:val="28"/>
        <w:szCs w:val="28"/>
      </w:rPr>
    </w:pPr>
    <w:r w:rsidRPr="006367F4">
      <w:rPr>
        <w:b/>
        <w:bCs/>
        <w:sz w:val="28"/>
        <w:szCs w:val="28"/>
      </w:rPr>
      <w:t>Lab 1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C3178"/>
    <w:multiLevelType w:val="hybridMultilevel"/>
    <w:tmpl w:val="170A54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3F915624"/>
    <w:multiLevelType w:val="hybridMultilevel"/>
    <w:tmpl w:val="D4149A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8547968">
    <w:abstractNumId w:val="1"/>
  </w:num>
  <w:num w:numId="2" w16cid:durableId="15884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1D0"/>
    <w:rsid w:val="00021BBA"/>
    <w:rsid w:val="000D271D"/>
    <w:rsid w:val="00162058"/>
    <w:rsid w:val="00287035"/>
    <w:rsid w:val="002F55FA"/>
    <w:rsid w:val="00400902"/>
    <w:rsid w:val="0048184E"/>
    <w:rsid w:val="005E0ABC"/>
    <w:rsid w:val="00610CFF"/>
    <w:rsid w:val="006367F4"/>
    <w:rsid w:val="00700142"/>
    <w:rsid w:val="008D11D0"/>
    <w:rsid w:val="00967EE2"/>
    <w:rsid w:val="00A27F0B"/>
    <w:rsid w:val="00A66F34"/>
    <w:rsid w:val="00BD67B3"/>
    <w:rsid w:val="00EF366F"/>
    <w:rsid w:val="00FC08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8142"/>
  <w15:chartTrackingRefBased/>
  <w15:docId w15:val="{A89A0FC2-559E-422E-A091-0C2001378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11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11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11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11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11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11D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11D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11D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11D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11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11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11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11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11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11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11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11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11D0"/>
    <w:rPr>
      <w:rFonts w:eastAsiaTheme="majorEastAsia" w:cstheme="majorBidi"/>
      <w:color w:val="272727" w:themeColor="text1" w:themeTint="D8"/>
    </w:rPr>
  </w:style>
  <w:style w:type="paragraph" w:styleId="Title">
    <w:name w:val="Title"/>
    <w:basedOn w:val="Normal"/>
    <w:next w:val="Normal"/>
    <w:link w:val="TitleChar"/>
    <w:uiPriority w:val="10"/>
    <w:qFormat/>
    <w:rsid w:val="008D11D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11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11D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11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11D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11D0"/>
    <w:rPr>
      <w:i/>
      <w:iCs/>
      <w:color w:val="404040" w:themeColor="text1" w:themeTint="BF"/>
    </w:rPr>
  </w:style>
  <w:style w:type="paragraph" w:styleId="ListParagraph">
    <w:name w:val="List Paragraph"/>
    <w:basedOn w:val="Normal"/>
    <w:uiPriority w:val="34"/>
    <w:qFormat/>
    <w:rsid w:val="008D11D0"/>
    <w:pPr>
      <w:ind w:left="720"/>
      <w:contextualSpacing/>
    </w:pPr>
  </w:style>
  <w:style w:type="character" w:styleId="IntenseEmphasis">
    <w:name w:val="Intense Emphasis"/>
    <w:basedOn w:val="DefaultParagraphFont"/>
    <w:uiPriority w:val="21"/>
    <w:qFormat/>
    <w:rsid w:val="008D11D0"/>
    <w:rPr>
      <w:i/>
      <w:iCs/>
      <w:color w:val="0F4761" w:themeColor="accent1" w:themeShade="BF"/>
    </w:rPr>
  </w:style>
  <w:style w:type="paragraph" w:styleId="IntenseQuote">
    <w:name w:val="Intense Quote"/>
    <w:basedOn w:val="Normal"/>
    <w:next w:val="Normal"/>
    <w:link w:val="IntenseQuoteChar"/>
    <w:uiPriority w:val="30"/>
    <w:qFormat/>
    <w:rsid w:val="008D11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11D0"/>
    <w:rPr>
      <w:i/>
      <w:iCs/>
      <w:color w:val="0F4761" w:themeColor="accent1" w:themeShade="BF"/>
    </w:rPr>
  </w:style>
  <w:style w:type="character" w:styleId="IntenseReference">
    <w:name w:val="Intense Reference"/>
    <w:basedOn w:val="DefaultParagraphFont"/>
    <w:uiPriority w:val="32"/>
    <w:qFormat/>
    <w:rsid w:val="008D11D0"/>
    <w:rPr>
      <w:b/>
      <w:bCs/>
      <w:smallCaps/>
      <w:color w:val="0F4761" w:themeColor="accent1" w:themeShade="BF"/>
      <w:spacing w:val="5"/>
    </w:rPr>
  </w:style>
  <w:style w:type="paragraph" w:styleId="Header">
    <w:name w:val="header"/>
    <w:basedOn w:val="Normal"/>
    <w:link w:val="HeaderChar"/>
    <w:uiPriority w:val="99"/>
    <w:unhideWhenUsed/>
    <w:rsid w:val="00967EE2"/>
    <w:pPr>
      <w:tabs>
        <w:tab w:val="center" w:pos="4680"/>
        <w:tab w:val="right" w:pos="9360"/>
      </w:tabs>
    </w:pPr>
  </w:style>
  <w:style w:type="character" w:customStyle="1" w:styleId="HeaderChar">
    <w:name w:val="Header Char"/>
    <w:basedOn w:val="DefaultParagraphFont"/>
    <w:link w:val="Header"/>
    <w:uiPriority w:val="99"/>
    <w:rsid w:val="00967EE2"/>
  </w:style>
  <w:style w:type="paragraph" w:styleId="Footer">
    <w:name w:val="footer"/>
    <w:basedOn w:val="Normal"/>
    <w:link w:val="FooterChar"/>
    <w:uiPriority w:val="99"/>
    <w:unhideWhenUsed/>
    <w:rsid w:val="00967EE2"/>
    <w:pPr>
      <w:tabs>
        <w:tab w:val="center" w:pos="4680"/>
        <w:tab w:val="right" w:pos="9360"/>
      </w:tabs>
    </w:pPr>
  </w:style>
  <w:style w:type="character" w:customStyle="1" w:styleId="FooterChar">
    <w:name w:val="Footer Char"/>
    <w:basedOn w:val="DefaultParagraphFont"/>
    <w:link w:val="Footer"/>
    <w:uiPriority w:val="99"/>
    <w:rsid w:val="00967E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281</TotalTime>
  <Pages>2</Pages>
  <Words>289</Words>
  <Characters>1649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Willits, Jon Anthony</dc:creator>
  <cp:keywords/>
  <dc:description/>
  <cp:lastModifiedBy>Willits, Jon Anthony</cp:lastModifiedBy>
  <cp:revision>4</cp:revision>
  <dcterms:created xsi:type="dcterms:W3CDTF">2025-08-24T15:37:00Z</dcterms:created>
  <dcterms:modified xsi:type="dcterms:W3CDTF">2025-08-24T21:14:00Z</dcterms:modified>
</cp:coreProperties>
</file>