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6308" w14:textId="06C92EF3" w:rsidR="00DE6B17" w:rsidRPr="00AD2C42" w:rsidRDefault="005004E3" w:rsidP="00AA3C61">
      <w:pPr>
        <w:pStyle w:val="p1"/>
        <w:jc w:val="center"/>
        <w:rPr>
          <w:rFonts w:ascii="Calibri" w:hAnsi="Calibri" w:cs="Calibri"/>
          <w:b/>
          <w:bCs/>
          <w:sz w:val="28"/>
          <w:szCs w:val="28"/>
        </w:rPr>
      </w:pPr>
      <w:r w:rsidRPr="00AD2C42">
        <w:rPr>
          <w:rFonts w:ascii="Calibri" w:hAnsi="Calibri" w:cs="Calibri"/>
          <w:b/>
          <w:bCs/>
          <w:sz w:val="28"/>
          <w:szCs w:val="28"/>
        </w:rPr>
        <w:t>1</w:t>
      </w:r>
      <w:r w:rsidR="00363DCB" w:rsidRPr="00AD2C42">
        <w:rPr>
          <w:rFonts w:ascii="Calibri" w:hAnsi="Calibri" w:cs="Calibri"/>
          <w:b/>
          <w:bCs/>
          <w:sz w:val="28"/>
          <w:szCs w:val="28"/>
        </w:rPr>
        <w:t>1</w:t>
      </w:r>
      <w:r w:rsidR="00AA3C61" w:rsidRPr="00AD2C42">
        <w:rPr>
          <w:rFonts w:ascii="Calibri" w:hAnsi="Calibri" w:cs="Calibri"/>
          <w:b/>
          <w:bCs/>
          <w:sz w:val="28"/>
          <w:szCs w:val="28"/>
        </w:rPr>
        <w:t xml:space="preserve">. </w:t>
      </w:r>
      <w:r w:rsidR="00DE6B17" w:rsidRPr="00AD2C42">
        <w:rPr>
          <w:rFonts w:ascii="Calibri" w:hAnsi="Calibri" w:cs="Calibri"/>
          <w:b/>
          <w:bCs/>
          <w:sz w:val="28"/>
          <w:szCs w:val="28"/>
        </w:rPr>
        <w:t>Pattern Recognition</w:t>
      </w:r>
    </w:p>
    <w:p w14:paraId="11C11CA1" w14:textId="77777777" w:rsidR="00DE6B17" w:rsidRPr="004E623F" w:rsidRDefault="00DE6B17" w:rsidP="00DE6B17">
      <w:pPr>
        <w:pStyle w:val="p1"/>
        <w:rPr>
          <w:rFonts w:ascii="Calibri" w:hAnsi="Calibri" w:cs="Calibri"/>
          <w:b/>
          <w:bCs/>
          <w:sz w:val="8"/>
          <w:szCs w:val="8"/>
        </w:rPr>
      </w:pPr>
    </w:p>
    <w:p w14:paraId="5ED1805D" w14:textId="345204DB" w:rsidR="00AA3C61" w:rsidRPr="00AD2C42" w:rsidRDefault="005004E3" w:rsidP="00DE6B17">
      <w:pPr>
        <w:pStyle w:val="p1"/>
        <w:rPr>
          <w:rFonts w:ascii="Calibri" w:hAnsi="Calibri" w:cs="Calibri"/>
          <w:b/>
          <w:bCs/>
          <w:sz w:val="24"/>
          <w:szCs w:val="24"/>
        </w:rPr>
      </w:pPr>
      <w:r w:rsidRPr="00AD2C42">
        <w:rPr>
          <w:rFonts w:ascii="Calibri" w:hAnsi="Calibri" w:cs="Calibri"/>
          <w:b/>
          <w:bCs/>
          <w:sz w:val="24"/>
          <w:szCs w:val="24"/>
        </w:rPr>
        <w:t>1</w:t>
      </w:r>
      <w:r w:rsidR="00363DCB" w:rsidRPr="00AD2C42">
        <w:rPr>
          <w:rFonts w:ascii="Calibri" w:hAnsi="Calibri" w:cs="Calibri"/>
          <w:b/>
          <w:bCs/>
          <w:sz w:val="24"/>
          <w:szCs w:val="24"/>
        </w:rPr>
        <w:t>1</w:t>
      </w:r>
      <w:r w:rsidR="00DE6B17" w:rsidRPr="00AD2C42">
        <w:rPr>
          <w:rFonts w:ascii="Calibri" w:hAnsi="Calibri" w:cs="Calibri"/>
          <w:b/>
          <w:bCs/>
          <w:sz w:val="24"/>
          <w:szCs w:val="24"/>
        </w:rPr>
        <w:t xml:space="preserve">.1. </w:t>
      </w:r>
      <w:r w:rsidR="00AA3C61" w:rsidRPr="00AD2C42">
        <w:rPr>
          <w:rFonts w:ascii="Calibri" w:hAnsi="Calibri" w:cs="Calibri"/>
          <w:b/>
          <w:bCs/>
          <w:sz w:val="24"/>
          <w:szCs w:val="24"/>
        </w:rPr>
        <w:t>Recognizing Patterns in a Noisy World</w:t>
      </w:r>
    </w:p>
    <w:p w14:paraId="56DF3A31" w14:textId="77777777" w:rsidR="005004E3" w:rsidRDefault="005004E3" w:rsidP="005004E3">
      <w:pPr>
        <w:rPr>
          <w:rFonts w:ascii="Calibri" w:hAnsi="Calibri" w:cs="Calibri"/>
          <w:sz w:val="20"/>
          <w:szCs w:val="20"/>
        </w:rPr>
      </w:pPr>
      <w:r w:rsidRPr="005004E3">
        <w:rPr>
          <w:rFonts w:ascii="Calibri" w:hAnsi="Calibri" w:cs="Calibri"/>
          <w:sz w:val="20"/>
          <w:szCs w:val="20"/>
        </w:rPr>
        <w:t>We have been developing an understanding of the evolution of the brain, cognition, and intelligence in humans. Our goal is to trace how these capacities emerged and changed—from our shared ancestors with jellyfish, to nematodes, to fish, to the first mammals, to the first primates, and finally to human beings.</w:t>
      </w:r>
    </w:p>
    <w:p w14:paraId="320B5069" w14:textId="77777777" w:rsidR="005004E3" w:rsidRDefault="005004E3" w:rsidP="005004E3">
      <w:pPr>
        <w:rPr>
          <w:rFonts w:ascii="Calibri" w:hAnsi="Calibri" w:cs="Calibri"/>
          <w:sz w:val="20"/>
          <w:szCs w:val="20"/>
        </w:rPr>
      </w:pPr>
      <w:r w:rsidRPr="005004E3">
        <w:rPr>
          <w:rFonts w:ascii="Calibri" w:hAnsi="Calibri" w:cs="Calibri"/>
          <w:sz w:val="20"/>
          <w:szCs w:val="20"/>
        </w:rPr>
        <w:t>We began with the origin of life itself, the emergence of the first cells, and how multicellularity made it possible for cells to specialize. This specialization paved the way for neurons: highly adapted cells capable of fast, efficient information processing.</w:t>
      </w:r>
    </w:p>
    <w:p w14:paraId="40ABE980" w14:textId="77777777" w:rsidR="005004E3" w:rsidRDefault="005004E3" w:rsidP="005004E3">
      <w:pPr>
        <w:rPr>
          <w:rFonts w:ascii="Calibri" w:hAnsi="Calibri" w:cs="Calibri"/>
          <w:sz w:val="20"/>
          <w:szCs w:val="20"/>
        </w:rPr>
      </w:pPr>
      <w:r w:rsidRPr="005004E3">
        <w:rPr>
          <w:rFonts w:ascii="Calibri" w:hAnsi="Calibri" w:cs="Calibri"/>
          <w:sz w:val="20"/>
          <w:szCs w:val="20"/>
        </w:rPr>
        <w:t>We then examined the first nervous systems, such as the diffuse nerve nets found in cnidarians like jellyfish and sea anemones, which contained networks of sensory and motor neurons linked by a few interneurons. Even these simple creatures could do something remarkable: they could coordinate their bodies to move toward beneficial stimuli and away from harmful ones. Touch a chemical that signals danger, and the body contracts; detect a molecule associated with food, and it extends toward the source.</w:t>
      </w:r>
    </w:p>
    <w:p w14:paraId="7DC2D90A" w14:textId="77777777" w:rsidR="005004E3" w:rsidRDefault="005004E3" w:rsidP="005004E3">
      <w:pPr>
        <w:rPr>
          <w:rFonts w:ascii="Calibri" w:hAnsi="Calibri" w:cs="Calibri"/>
          <w:sz w:val="20"/>
          <w:szCs w:val="20"/>
        </w:rPr>
      </w:pPr>
      <w:r w:rsidRPr="005004E3">
        <w:rPr>
          <w:rFonts w:ascii="Calibri" w:hAnsi="Calibri" w:cs="Calibri"/>
          <w:sz w:val="20"/>
          <w:szCs w:val="20"/>
        </w:rPr>
        <w:t>From there, we saw how the ability to move purposefully led to the emergence of the first bilaterians—animals with a front and a back, and with a centralized brain that could guide movement with greater agility and direction. The behaviors of these earliest motile animals were still governed largely by hard-wired reflex arcs—fixed pathways from sensory input to motor output—but they laid the foundation for more flexible forms of control that would follow.</w:t>
      </w:r>
    </w:p>
    <w:p w14:paraId="7E97C101" w14:textId="77777777" w:rsidR="005004E3" w:rsidRDefault="005004E3" w:rsidP="005004E3">
      <w:pPr>
        <w:rPr>
          <w:rFonts w:ascii="Calibri" w:hAnsi="Calibri" w:cs="Calibri"/>
          <w:sz w:val="20"/>
          <w:szCs w:val="20"/>
        </w:rPr>
      </w:pPr>
      <w:r w:rsidRPr="005004E3">
        <w:rPr>
          <w:rFonts w:ascii="Calibri" w:hAnsi="Calibri" w:cs="Calibri"/>
          <w:sz w:val="20"/>
          <w:szCs w:val="20"/>
        </w:rPr>
        <w:t>We then saw how evolution enriched these simple reflexes through the emergence of Hebbian learning and reinforcement learning. Hebbian mechanisms allowed connections between neurons to strengthen based on co-activation, letting organisms modify their responses through experience rather than hard-wired rules. For example, if a particular odor repeatedly coincided with the presence of food, the neural pathway linking that odor to approach behavior would gradually strengthen, so that the smell alone could later trigger foraging.</w:t>
      </w:r>
    </w:p>
    <w:p w14:paraId="4539A4D1" w14:textId="77777777" w:rsidR="005004E3" w:rsidRDefault="005004E3" w:rsidP="005004E3">
      <w:pPr>
        <w:rPr>
          <w:rFonts w:ascii="Calibri" w:hAnsi="Calibri" w:cs="Calibri"/>
          <w:sz w:val="20"/>
          <w:szCs w:val="20"/>
        </w:rPr>
      </w:pPr>
      <w:r w:rsidRPr="005004E3">
        <w:rPr>
          <w:rFonts w:ascii="Calibri" w:hAnsi="Calibri" w:cs="Calibri"/>
          <w:sz w:val="20"/>
          <w:szCs w:val="20"/>
        </w:rPr>
        <w:t>Reinforcement learning went a step further: it introduced the ability to assign value to outcomes, to predict future reward or punishment, and to adjust behavior based on those expectations. In the same olfactory context, an organism could learn not only that a scent predicts food, but that approaching it is worth doing because past approaches led to positive outcomes. Dopamine signals would strengthen the entire sequence linking the odor, the approach, and the eventual reward. This also allowed organisms to learn relationships that unfold over time—for instance, that following an odor trail for many seconds eventually leads to food, even though the immediate steps yield no reward.</w:t>
      </w:r>
    </w:p>
    <w:p w14:paraId="3000C3D3" w14:textId="77777777" w:rsidR="005004E3" w:rsidRDefault="005004E3" w:rsidP="005004E3">
      <w:pPr>
        <w:rPr>
          <w:rFonts w:ascii="Calibri" w:hAnsi="Calibri" w:cs="Calibri"/>
          <w:sz w:val="20"/>
          <w:szCs w:val="20"/>
        </w:rPr>
      </w:pPr>
      <w:r w:rsidRPr="005004E3">
        <w:rPr>
          <w:rFonts w:ascii="Calibri" w:hAnsi="Calibri" w:cs="Calibri"/>
          <w:sz w:val="20"/>
          <w:szCs w:val="20"/>
        </w:rPr>
        <w:t>Together, these developments gave nervous systems remarkable new capacities—they could now adapt their responses, learn from feedback, and plan over short timescales. But even these powerful mechanisms face limitations. A simple neural network trained by Hebbian or reinforcement learning—especially one with a single layer of connections—can only respond effectively if the relevant patterns of sensory input are clear and consistent. When the world is noisy, or when important stimuli share overlapping features with irrelevant ones, these systems can make systematic errors. A scent that once signaled ripe fruit might also be released by decaying vegetation, leading to costly false alarms, while small shifts in temperature or humidity might weaken the odor of real fruit, leading to misses. The same problem arises across other senses: a shadow might resemble a predator’s silhouette, or a sound might echo in ways that make it hard to tell whether it came from prey or from the animal’s own movement.</w:t>
      </w:r>
    </w:p>
    <w:p w14:paraId="3FBD6211" w14:textId="77777777" w:rsidR="005004E3" w:rsidRDefault="005004E3" w:rsidP="005004E3">
      <w:pPr>
        <w:rPr>
          <w:rFonts w:ascii="Calibri" w:hAnsi="Calibri" w:cs="Calibri"/>
          <w:sz w:val="20"/>
          <w:szCs w:val="20"/>
        </w:rPr>
      </w:pPr>
      <w:r w:rsidRPr="005004E3">
        <w:rPr>
          <w:rFonts w:ascii="Calibri" w:hAnsi="Calibri" w:cs="Calibri"/>
          <w:sz w:val="20"/>
          <w:szCs w:val="20"/>
        </w:rPr>
        <w:t>These cases reveal the limits of a purely associative system—it cannot easily tell when the pattern it has learned still holds and when it does not. Even a Hebbian or reinforcement learner faces the basic signal-detection and pattern-recognition problems that confront all perceptual systems.</w:t>
      </w:r>
    </w:p>
    <w:p w14:paraId="0E06294B" w14:textId="77777777" w:rsidR="005004E3" w:rsidRDefault="005004E3" w:rsidP="005004E3">
      <w:pPr>
        <w:rPr>
          <w:rFonts w:ascii="Calibri" w:hAnsi="Calibri" w:cs="Calibri"/>
          <w:sz w:val="20"/>
          <w:szCs w:val="20"/>
        </w:rPr>
      </w:pPr>
      <w:r w:rsidRPr="005004E3">
        <w:rPr>
          <w:rFonts w:ascii="Calibri" w:hAnsi="Calibri" w:cs="Calibri"/>
          <w:sz w:val="20"/>
          <w:szCs w:val="20"/>
        </w:rPr>
        <w:t>To see what this means, imagine an organism navigating through a chemically complex environment—say, the shallow waters where early bilaterians foraged. Countless molecules drift through the fluid: some reliably signal food sources, others come from rotting matter, and many are irrelevant background noise. The animal’s survival depends on responding to the right combinations of molecules while ignoring misleading cues. If it responds too readily, it wastes energy chasing false signals; if it’s too cautious, it misses feeding opportunities.</w:t>
      </w:r>
    </w:p>
    <w:p w14:paraId="6E046408" w14:textId="27B8F6BD" w:rsidR="005004E3" w:rsidRPr="00D51D9B" w:rsidRDefault="005004E3" w:rsidP="00D51D9B">
      <w:pPr>
        <w:rPr>
          <w:rFonts w:ascii="Calibri" w:hAnsi="Calibri" w:cs="Calibri"/>
          <w:sz w:val="20"/>
          <w:szCs w:val="20"/>
        </w:rPr>
      </w:pPr>
      <w:r w:rsidRPr="005004E3">
        <w:rPr>
          <w:rFonts w:ascii="Calibri" w:hAnsi="Calibri" w:cs="Calibri"/>
          <w:sz w:val="20"/>
          <w:szCs w:val="20"/>
        </w:rPr>
        <w:t>This is the core pattern-recognition problem: distinguishing the combinations of sensory inputs that predict meaningful outcomes from those that do not. Though we see it most clearly in olfaction, the same logic applies across all sensory modalities. Vision, hearing, touch, and taste all confront the same challenge—extracting stable, behaviorally relevant structure from noisy, overlapping signals. Pattern recognition, in this broad sense, is the foundation of perception and the bridge between sensing and acting.</w:t>
      </w:r>
    </w:p>
    <w:p w14:paraId="7A791A79" w14:textId="77777777" w:rsidR="005004E3" w:rsidRDefault="005004E3" w:rsidP="005004E3">
      <w:pPr>
        <w:rPr>
          <w:rFonts w:ascii="Calibri" w:hAnsi="Calibri" w:cs="Calibri"/>
          <w:sz w:val="20"/>
          <w:szCs w:val="20"/>
        </w:rPr>
      </w:pPr>
      <w:r w:rsidRPr="00DA0114">
        <w:rPr>
          <w:rFonts w:ascii="Calibri" w:hAnsi="Calibri" w:cs="Calibri"/>
          <w:b/>
          <w:bCs/>
          <w:sz w:val="20"/>
          <w:szCs w:val="20"/>
        </w:rPr>
        <w:t>Pattern recognition</w:t>
      </w:r>
      <w:r w:rsidRPr="005004E3">
        <w:rPr>
          <w:rFonts w:ascii="Calibri" w:hAnsi="Calibri" w:cs="Calibri"/>
          <w:sz w:val="20"/>
          <w:szCs w:val="20"/>
        </w:rPr>
        <w:t xml:space="preserve"> can be defined, in its broadest sense, as the capacity to detect regularities in sensory input and map them onto stable internal states or appropriate actions. It allows an organism to move beyond momentary stimulation—to interpret a pattern of sensory signals as meaningfully related to some structure or event in the world. A pattern might be the combination of molecules that signals food, the contour that marks the edge of an object, or the rhythm of vibrations that </w:t>
      </w:r>
      <w:r w:rsidRPr="005004E3">
        <w:rPr>
          <w:rFonts w:ascii="Calibri" w:hAnsi="Calibri" w:cs="Calibri"/>
          <w:sz w:val="20"/>
          <w:szCs w:val="20"/>
        </w:rPr>
        <w:lastRenderedPageBreak/>
        <w:t>indicates the movement of prey. Recognition involves both differentiating one pattern from others and generalizing across variation, so that the same object or event can be identified under changing conditions.</w:t>
      </w:r>
    </w:p>
    <w:p w14:paraId="3A48E16C" w14:textId="77777777" w:rsidR="005004E3" w:rsidRDefault="005004E3" w:rsidP="005004E3">
      <w:pPr>
        <w:rPr>
          <w:rFonts w:ascii="Calibri" w:hAnsi="Calibri" w:cs="Calibri"/>
          <w:sz w:val="20"/>
          <w:szCs w:val="20"/>
        </w:rPr>
      </w:pPr>
      <w:r w:rsidRPr="005004E3">
        <w:rPr>
          <w:rFonts w:ascii="Calibri" w:hAnsi="Calibri" w:cs="Calibri"/>
          <w:sz w:val="20"/>
          <w:szCs w:val="20"/>
        </w:rPr>
        <w:t>This process sits at the very heart of perception and cognition. Every nervous system, from the simplest to the most complex, must solve the problem of how to connect the constantly changing flux of sensory input with patterns that have behavioral significance. In this sense, pattern recognition is not a specialized capacity like recognizing faces or words, but a fundamental operation of cognition itself. It allows an organism to treat the world as structured rather than chaotic—to infer what is stable, predictable, or relevant for action. Through pattern recognition, perception becomes more than passive sensing, and behavior becomes more than reflex; together they form a system that can adapt, predict, and learn.</w:t>
      </w:r>
    </w:p>
    <w:p w14:paraId="78836C8B" w14:textId="77777777" w:rsidR="005004E3" w:rsidRDefault="005004E3" w:rsidP="005004E3">
      <w:pPr>
        <w:rPr>
          <w:rFonts w:ascii="Calibri" w:hAnsi="Calibri" w:cs="Calibri"/>
          <w:sz w:val="20"/>
          <w:szCs w:val="20"/>
        </w:rPr>
      </w:pPr>
      <w:r w:rsidRPr="005004E3">
        <w:rPr>
          <w:rFonts w:ascii="Calibri" w:hAnsi="Calibri" w:cs="Calibri"/>
          <w:sz w:val="20"/>
          <w:szCs w:val="20"/>
        </w:rPr>
        <w:t>Pattern recognition also helps us understand the relationship between perception and action. To recognize a pattern is not merely to notice that a set of sensory inputs co-occur, but to use that recognition to guide behavior. In a simple reflex, the mapping from stimulus to response is fixed: a touch triggers withdrawal, a molecule triggers approach. Once an organism can learn, however, that connection becomes flexible. The sensory system can categorize inputs according to what they predict or afford, and the motor system can select among alternative actions based on those inferred patterns.</w:t>
      </w:r>
    </w:p>
    <w:p w14:paraId="417C8E1E" w14:textId="77777777" w:rsidR="005004E3" w:rsidRDefault="005004E3" w:rsidP="005004E3">
      <w:pPr>
        <w:rPr>
          <w:rFonts w:ascii="Calibri" w:hAnsi="Calibri" w:cs="Calibri"/>
          <w:sz w:val="20"/>
          <w:szCs w:val="20"/>
        </w:rPr>
      </w:pPr>
      <w:r w:rsidRPr="005004E3">
        <w:rPr>
          <w:rFonts w:ascii="Calibri" w:hAnsi="Calibri" w:cs="Calibri"/>
          <w:sz w:val="20"/>
          <w:szCs w:val="20"/>
        </w:rPr>
        <w:t xml:space="preserve">Scientists and philosophers have long debated what exactly is being perceived and acted upon—whether </w:t>
      </w:r>
      <w:proofErr w:type="gramStart"/>
      <w:r w:rsidRPr="005004E3">
        <w:rPr>
          <w:rFonts w:ascii="Calibri" w:hAnsi="Calibri" w:cs="Calibri"/>
          <w:sz w:val="20"/>
          <w:szCs w:val="20"/>
        </w:rPr>
        <w:t>organisms</w:t>
      </w:r>
      <w:proofErr w:type="gramEnd"/>
      <w:r w:rsidRPr="005004E3">
        <w:rPr>
          <w:rFonts w:ascii="Calibri" w:hAnsi="Calibri" w:cs="Calibri"/>
          <w:sz w:val="20"/>
          <w:szCs w:val="20"/>
        </w:rPr>
        <w:t xml:space="preserve"> sense proximal stimuli (like molecules or light patterns) or distal entities (like fruit or predators), and whether perception and action are distinct processes or part of a continuous sensorimotor loop. These foundational questions are discussed further in the Conceptual Background: Perception and Action sidebar. For now, our focus will remain practical: how do biological and artificial systems actually succeed in recognizing patterns in the first place?</w:t>
      </w:r>
    </w:p>
    <w:p w14:paraId="5BF0F132" w14:textId="34A1E28A" w:rsidR="005004E3" w:rsidRDefault="005004E3" w:rsidP="005004E3">
      <w:pPr>
        <w:rPr>
          <w:rFonts w:ascii="Calibri" w:hAnsi="Calibri" w:cs="Calibri"/>
          <w:sz w:val="20"/>
          <w:szCs w:val="20"/>
        </w:rPr>
      </w:pPr>
      <w:r w:rsidRPr="005004E3">
        <w:rPr>
          <w:rFonts w:ascii="Calibri" w:hAnsi="Calibri" w:cs="Calibri"/>
          <w:sz w:val="20"/>
          <w:szCs w:val="20"/>
        </w:rPr>
        <w:t>In the sections that follow, we will examine some of the key challenges that make pattern recognition difficult—noise, generalization, interference, and the balance between sensitivity and specificity—and explore how both evolution and machine learning have produced architectures that can overcome them.</w:t>
      </w:r>
    </w:p>
    <w:p w14:paraId="5D872F9B" w14:textId="77777777" w:rsidR="005A0928" w:rsidRPr="00DA0114" w:rsidRDefault="005A0928" w:rsidP="005A0928">
      <w:pPr>
        <w:ind w:firstLine="0"/>
        <w:rPr>
          <w:rFonts w:ascii="Calibri" w:hAnsi="Calibri" w:cs="Calibri"/>
          <w:sz w:val="8"/>
          <w:szCs w:val="8"/>
        </w:rPr>
      </w:pPr>
    </w:p>
    <w:p w14:paraId="24973974" w14:textId="6090B0AA" w:rsidR="005A0928" w:rsidRPr="00AD2C42" w:rsidRDefault="005A0928" w:rsidP="005A0928">
      <w:pPr>
        <w:ind w:firstLine="0"/>
        <w:rPr>
          <w:rFonts w:ascii="Calibri" w:hAnsi="Calibri" w:cs="Calibri"/>
          <w:b/>
          <w:bCs/>
        </w:rPr>
      </w:pPr>
      <w:r w:rsidRPr="00AD2C42">
        <w:rPr>
          <w:rFonts w:ascii="Calibri" w:hAnsi="Calibri" w:cs="Calibri"/>
          <w:b/>
          <w:bCs/>
        </w:rPr>
        <w:t>1</w:t>
      </w:r>
      <w:r w:rsidR="00363DCB" w:rsidRPr="00AD2C42">
        <w:rPr>
          <w:rFonts w:ascii="Calibri" w:hAnsi="Calibri" w:cs="Calibri"/>
          <w:b/>
          <w:bCs/>
        </w:rPr>
        <w:t>1</w:t>
      </w:r>
      <w:r w:rsidRPr="00AD2C42">
        <w:rPr>
          <w:rFonts w:ascii="Calibri" w:hAnsi="Calibri" w:cs="Calibri"/>
          <w:b/>
          <w:bCs/>
        </w:rPr>
        <w:t>.</w:t>
      </w:r>
      <w:r w:rsidR="00D51D9B" w:rsidRPr="00AD2C42">
        <w:rPr>
          <w:rFonts w:ascii="Calibri" w:hAnsi="Calibri" w:cs="Calibri"/>
          <w:b/>
          <w:bCs/>
        </w:rPr>
        <w:t>2</w:t>
      </w:r>
      <w:r w:rsidRPr="00AD2C42">
        <w:rPr>
          <w:rFonts w:ascii="Calibri" w:hAnsi="Calibri" w:cs="Calibri"/>
          <w:b/>
          <w:bCs/>
        </w:rPr>
        <w:t xml:space="preserve">. </w:t>
      </w:r>
      <w:r w:rsidR="0050196D" w:rsidRPr="00AD2C42">
        <w:rPr>
          <w:rFonts w:ascii="Calibri" w:hAnsi="Calibri" w:cs="Calibri"/>
          <w:b/>
          <w:bCs/>
        </w:rPr>
        <w:t>The Problems of Pattern Recognition</w:t>
      </w:r>
    </w:p>
    <w:p w14:paraId="2CA816AE" w14:textId="0F20AD15" w:rsidR="005A0928" w:rsidRDefault="00D51D9B" w:rsidP="00D51D9B">
      <w:pPr>
        <w:rPr>
          <w:rFonts w:ascii="Calibri" w:hAnsi="Calibri" w:cs="Calibri"/>
          <w:sz w:val="20"/>
          <w:szCs w:val="20"/>
        </w:rPr>
      </w:pPr>
      <w:r w:rsidRPr="00D51D9B">
        <w:rPr>
          <w:rFonts w:ascii="Calibri" w:hAnsi="Calibri" w:cs="Calibri"/>
          <w:sz w:val="20"/>
          <w:szCs w:val="20"/>
        </w:rPr>
        <w:t>Up to this point, we’ve described what pattern recognition is and why it matters: it is the capacity that allows organisms to treat the sensory world as structured rather than chaotic—to recognize that certain patterns of stimulation correspond to meaningful, actionable regularities. But knowing what pattern recognition is does not yet tell us how it can be achieved. Even simple forms of recognition turn out to be computationally difficult. Sensory inputs are noisy and ambiguous; the same object may appear different under new conditions, and unrelated causes may produce similar sensory effects. The following sections identify the key challenges any pattern recognition system—biological or artificial—must overcome if it is to function reliably in a complex world.</w:t>
      </w:r>
    </w:p>
    <w:p w14:paraId="43F5F6FD" w14:textId="77777777" w:rsidR="00D51D9B" w:rsidRPr="005A0928" w:rsidRDefault="00D51D9B" w:rsidP="00D51D9B">
      <w:pPr>
        <w:ind w:firstLine="0"/>
        <w:rPr>
          <w:rFonts w:ascii="Calibri" w:hAnsi="Calibri" w:cs="Calibri"/>
          <w:b/>
          <w:bCs/>
          <w:sz w:val="8"/>
          <w:szCs w:val="8"/>
        </w:rPr>
      </w:pPr>
    </w:p>
    <w:p w14:paraId="50928F2A" w14:textId="1CB82D13" w:rsidR="005A0928" w:rsidRPr="00AD2C42" w:rsidRDefault="008F488A" w:rsidP="005A0928">
      <w:pPr>
        <w:ind w:firstLine="0"/>
        <w:rPr>
          <w:rFonts w:ascii="Calibri" w:hAnsi="Calibri" w:cs="Calibri"/>
          <w:b/>
          <w:bCs/>
          <w:sz w:val="22"/>
          <w:szCs w:val="22"/>
        </w:rPr>
      </w:pPr>
      <w:r w:rsidRPr="00AD2C42">
        <w:rPr>
          <w:rFonts w:ascii="Calibri" w:hAnsi="Calibri" w:cs="Calibri"/>
          <w:b/>
          <w:bCs/>
          <w:sz w:val="22"/>
          <w:szCs w:val="22"/>
        </w:rPr>
        <w:t>1</w:t>
      </w:r>
      <w:r w:rsidR="00363DCB" w:rsidRPr="00AD2C42">
        <w:rPr>
          <w:rFonts w:ascii="Calibri" w:hAnsi="Calibri" w:cs="Calibri"/>
          <w:b/>
          <w:bCs/>
          <w:sz w:val="22"/>
          <w:szCs w:val="22"/>
        </w:rPr>
        <w:t>1</w:t>
      </w:r>
      <w:r w:rsidRPr="00AD2C42">
        <w:rPr>
          <w:rFonts w:ascii="Calibri" w:hAnsi="Calibri" w:cs="Calibri"/>
          <w:b/>
          <w:bCs/>
          <w:sz w:val="22"/>
          <w:szCs w:val="22"/>
        </w:rPr>
        <w:t>.</w:t>
      </w:r>
      <w:r w:rsidR="00D51D9B" w:rsidRPr="00AD2C42">
        <w:rPr>
          <w:rFonts w:ascii="Calibri" w:hAnsi="Calibri" w:cs="Calibri"/>
          <w:b/>
          <w:bCs/>
          <w:sz w:val="22"/>
          <w:szCs w:val="22"/>
        </w:rPr>
        <w:t>2</w:t>
      </w:r>
      <w:r w:rsidRPr="00AD2C42">
        <w:rPr>
          <w:rFonts w:ascii="Calibri" w:hAnsi="Calibri" w:cs="Calibri"/>
          <w:b/>
          <w:bCs/>
          <w:sz w:val="22"/>
          <w:szCs w:val="22"/>
        </w:rPr>
        <w:t xml:space="preserve">.1. </w:t>
      </w:r>
      <w:r w:rsidR="005A0928" w:rsidRPr="00AD2C42">
        <w:rPr>
          <w:rFonts w:ascii="Calibri" w:hAnsi="Calibri" w:cs="Calibri"/>
          <w:b/>
          <w:bCs/>
          <w:sz w:val="22"/>
          <w:szCs w:val="22"/>
        </w:rPr>
        <w:t>The Core Problem: Signal and Noise</w:t>
      </w:r>
    </w:p>
    <w:p w14:paraId="1686C839" w14:textId="77777777" w:rsidR="005A0928" w:rsidRDefault="005A0928" w:rsidP="005A0928">
      <w:pPr>
        <w:rPr>
          <w:rFonts w:ascii="Calibri" w:hAnsi="Calibri" w:cs="Calibri"/>
          <w:sz w:val="20"/>
          <w:szCs w:val="20"/>
        </w:rPr>
      </w:pPr>
      <w:r w:rsidRPr="005A0928">
        <w:rPr>
          <w:rFonts w:ascii="Calibri" w:hAnsi="Calibri" w:cs="Calibri"/>
          <w:sz w:val="20"/>
          <w:szCs w:val="20"/>
        </w:rPr>
        <w:t>No natural environment provides perfectly reliable sensory information. Molecules disperse unevenly in water, light scatters through fog, echoes distort sounds. Even within the brain, the activity of neurons is probabilistic—each spike is a roll of the dice, and the same stimulus can elicit slightly different responses on each trial. Yet organisms must act as if the world were stable: they must decide whether a faint odor means food, whether a sudden shadow means danger, or whether a vibration in the water means a potential mate.</w:t>
      </w:r>
    </w:p>
    <w:p w14:paraId="41671135" w14:textId="77777777" w:rsidR="00DA0114" w:rsidRDefault="00DA0114" w:rsidP="00DA0114">
      <w:pPr>
        <w:rPr>
          <w:rFonts w:ascii="Calibri" w:hAnsi="Calibri" w:cs="Calibri"/>
          <w:sz w:val="20"/>
          <w:szCs w:val="20"/>
        </w:rPr>
      </w:pPr>
      <w:r w:rsidRPr="00DA0114">
        <w:rPr>
          <w:rFonts w:ascii="Calibri" w:hAnsi="Calibri" w:cs="Calibri"/>
          <w:sz w:val="20"/>
          <w:szCs w:val="20"/>
        </w:rPr>
        <w:t xml:space="preserve">Scientists describe this challenge using </w:t>
      </w:r>
      <w:r w:rsidRPr="00DA0114">
        <w:rPr>
          <w:rFonts w:ascii="Calibri" w:hAnsi="Calibri" w:cs="Calibri"/>
          <w:b/>
          <w:bCs/>
          <w:sz w:val="20"/>
          <w:szCs w:val="20"/>
        </w:rPr>
        <w:t>signal detection theory</w:t>
      </w:r>
      <w:r w:rsidRPr="00DA0114">
        <w:rPr>
          <w:rFonts w:ascii="Calibri" w:hAnsi="Calibri" w:cs="Calibri"/>
          <w:sz w:val="20"/>
          <w:szCs w:val="20"/>
        </w:rPr>
        <w:t>, a framework that captures how any detection system must balance hits and errors. It can be represented as a simple two-by-two table. The rows describe the true state of the world—whether a stimulus is actually present or absent. The columns describe the decision made by the system—whether it thinks the stimulus is present or not. This creates four possible outcomes:</w:t>
      </w:r>
    </w:p>
    <w:p w14:paraId="2A3400DB" w14:textId="77777777" w:rsidR="00AD2C42" w:rsidRPr="00AD2C42" w:rsidRDefault="00AD2C42" w:rsidP="00AD2C42">
      <w:pPr>
        <w:ind w:firstLine="0"/>
        <w:rPr>
          <w:rFonts w:ascii="Calibri" w:hAnsi="Calibri" w:cs="Calibri"/>
          <w:sz w:val="8"/>
          <w:szCs w:val="8"/>
        </w:rPr>
      </w:pPr>
    </w:p>
    <w:p w14:paraId="2A0BF9F8" w14:textId="6BEF3155" w:rsidR="00DA0114" w:rsidRPr="00DA0114" w:rsidRDefault="00DA0114" w:rsidP="00DA0114">
      <w:pPr>
        <w:pStyle w:val="ListParagraph"/>
        <w:numPr>
          <w:ilvl w:val="0"/>
          <w:numId w:val="4"/>
        </w:numPr>
        <w:rPr>
          <w:rFonts w:ascii="Calibri" w:hAnsi="Calibri" w:cs="Calibri"/>
          <w:sz w:val="20"/>
          <w:szCs w:val="20"/>
        </w:rPr>
      </w:pPr>
      <w:r w:rsidRPr="00DA0114">
        <w:rPr>
          <w:rFonts w:ascii="Calibri" w:hAnsi="Calibri" w:cs="Calibri"/>
          <w:b/>
          <w:bCs/>
          <w:sz w:val="20"/>
          <w:szCs w:val="20"/>
        </w:rPr>
        <w:t>hit</w:t>
      </w:r>
      <w:r>
        <w:rPr>
          <w:rFonts w:ascii="Calibri" w:hAnsi="Calibri" w:cs="Calibri"/>
          <w:sz w:val="20"/>
          <w:szCs w:val="20"/>
        </w:rPr>
        <w:t>s</w:t>
      </w:r>
      <w:r w:rsidRPr="00DA0114">
        <w:rPr>
          <w:rFonts w:ascii="Calibri" w:hAnsi="Calibri" w:cs="Calibri"/>
          <w:sz w:val="20"/>
          <w:szCs w:val="20"/>
        </w:rPr>
        <w:t>, where the system judges that the stimulus is present and it truly is</w:t>
      </w:r>
    </w:p>
    <w:p w14:paraId="28815F29" w14:textId="700613C2" w:rsidR="00DA0114" w:rsidRPr="00DA0114" w:rsidRDefault="00DA0114" w:rsidP="00DA0114">
      <w:pPr>
        <w:pStyle w:val="ListParagraph"/>
        <w:numPr>
          <w:ilvl w:val="0"/>
          <w:numId w:val="4"/>
        </w:numPr>
        <w:rPr>
          <w:rFonts w:ascii="Calibri" w:hAnsi="Calibri" w:cs="Calibri"/>
          <w:sz w:val="20"/>
          <w:szCs w:val="20"/>
        </w:rPr>
      </w:pPr>
      <w:r w:rsidRPr="00DA0114">
        <w:rPr>
          <w:rFonts w:ascii="Calibri" w:hAnsi="Calibri" w:cs="Calibri"/>
          <w:b/>
          <w:bCs/>
          <w:sz w:val="20"/>
          <w:szCs w:val="20"/>
        </w:rPr>
        <w:t>misses</w:t>
      </w:r>
      <w:r w:rsidRPr="00DA0114">
        <w:rPr>
          <w:rFonts w:ascii="Calibri" w:hAnsi="Calibri" w:cs="Calibri"/>
          <w:sz w:val="20"/>
          <w:szCs w:val="20"/>
        </w:rPr>
        <w:t>, where the system decides the stimulus is absent even though it was there</w:t>
      </w:r>
    </w:p>
    <w:p w14:paraId="062C66FD" w14:textId="46DA163D" w:rsidR="00DA0114" w:rsidRPr="00DA0114" w:rsidRDefault="00DA0114" w:rsidP="00DA0114">
      <w:pPr>
        <w:pStyle w:val="ListParagraph"/>
        <w:numPr>
          <w:ilvl w:val="0"/>
          <w:numId w:val="4"/>
        </w:numPr>
        <w:rPr>
          <w:rFonts w:ascii="Calibri" w:hAnsi="Calibri" w:cs="Calibri"/>
          <w:sz w:val="20"/>
          <w:szCs w:val="20"/>
        </w:rPr>
      </w:pPr>
      <w:r w:rsidRPr="00DA0114">
        <w:rPr>
          <w:rFonts w:ascii="Calibri" w:hAnsi="Calibri" w:cs="Calibri"/>
          <w:b/>
          <w:bCs/>
          <w:sz w:val="20"/>
          <w:szCs w:val="20"/>
        </w:rPr>
        <w:t>false alarms</w:t>
      </w:r>
      <w:r w:rsidRPr="00DA0114">
        <w:rPr>
          <w:rFonts w:ascii="Calibri" w:hAnsi="Calibri" w:cs="Calibri"/>
          <w:sz w:val="20"/>
          <w:szCs w:val="20"/>
        </w:rPr>
        <w:t>, where the system reports a stimulus that was not actually present</w:t>
      </w:r>
    </w:p>
    <w:p w14:paraId="39A08A84" w14:textId="65525D38" w:rsidR="00DA0114" w:rsidRDefault="00DA0114" w:rsidP="00DA0114">
      <w:pPr>
        <w:pStyle w:val="ListParagraph"/>
        <w:numPr>
          <w:ilvl w:val="0"/>
          <w:numId w:val="4"/>
        </w:numPr>
        <w:rPr>
          <w:rFonts w:ascii="Calibri" w:hAnsi="Calibri" w:cs="Calibri"/>
          <w:sz w:val="20"/>
          <w:szCs w:val="20"/>
        </w:rPr>
      </w:pPr>
      <w:r w:rsidRPr="00DA0114">
        <w:rPr>
          <w:rFonts w:ascii="Calibri" w:hAnsi="Calibri" w:cs="Calibri"/>
          <w:b/>
          <w:bCs/>
          <w:sz w:val="20"/>
          <w:szCs w:val="20"/>
        </w:rPr>
        <w:t>correct rejections</w:t>
      </w:r>
      <w:r w:rsidRPr="00DA0114">
        <w:rPr>
          <w:rFonts w:ascii="Calibri" w:hAnsi="Calibri" w:cs="Calibri"/>
          <w:sz w:val="20"/>
          <w:szCs w:val="20"/>
        </w:rPr>
        <w:t>, where it correctly decides there was no stimulus</w:t>
      </w:r>
    </w:p>
    <w:p w14:paraId="468D94E3" w14:textId="77777777" w:rsidR="00AD2C42" w:rsidRPr="00AD2C42" w:rsidRDefault="00AD2C42" w:rsidP="00AD2C42">
      <w:pPr>
        <w:ind w:firstLine="0"/>
        <w:rPr>
          <w:rFonts w:ascii="Calibri" w:hAnsi="Calibri" w:cs="Calibri"/>
          <w:sz w:val="8"/>
          <w:szCs w:val="8"/>
        </w:rPr>
      </w:pPr>
    </w:p>
    <w:p w14:paraId="1D0A8982" w14:textId="23CF15CC" w:rsidR="005A0928" w:rsidRDefault="00DA0114" w:rsidP="00DA0114">
      <w:pPr>
        <w:rPr>
          <w:rFonts w:ascii="Calibri" w:hAnsi="Calibri" w:cs="Calibri"/>
          <w:sz w:val="20"/>
          <w:szCs w:val="20"/>
        </w:rPr>
      </w:pPr>
      <w:r w:rsidRPr="00DA0114">
        <w:rPr>
          <w:rFonts w:ascii="Calibri" w:hAnsi="Calibri" w:cs="Calibri"/>
          <w:sz w:val="20"/>
          <w:szCs w:val="20"/>
        </w:rPr>
        <w:t xml:space="preserve">A good signal-detection system must therefore balance two kinds of mistakes: misses, when a real signal goes undetected, and false alarms, when noise is mistaken for a signal. Increasing </w:t>
      </w:r>
      <w:r w:rsidRPr="00DA0114">
        <w:rPr>
          <w:rFonts w:ascii="Calibri" w:hAnsi="Calibri" w:cs="Calibri"/>
          <w:b/>
          <w:bCs/>
          <w:sz w:val="20"/>
          <w:szCs w:val="20"/>
        </w:rPr>
        <w:t>sensitivity</w:t>
      </w:r>
      <w:r w:rsidRPr="00DA0114">
        <w:rPr>
          <w:rFonts w:ascii="Calibri" w:hAnsi="Calibri" w:cs="Calibri"/>
          <w:sz w:val="20"/>
          <w:szCs w:val="20"/>
        </w:rPr>
        <w:t xml:space="preserve"> reduces misses but tends to raise false alarms; tightening </w:t>
      </w:r>
      <w:r w:rsidRPr="00DA0114">
        <w:rPr>
          <w:rFonts w:ascii="Calibri" w:hAnsi="Calibri" w:cs="Calibri"/>
          <w:b/>
          <w:bCs/>
          <w:sz w:val="20"/>
          <w:szCs w:val="20"/>
        </w:rPr>
        <w:t>selectivity</w:t>
      </w:r>
      <w:r w:rsidRPr="00DA0114">
        <w:rPr>
          <w:rFonts w:ascii="Calibri" w:hAnsi="Calibri" w:cs="Calibri"/>
          <w:sz w:val="20"/>
          <w:szCs w:val="20"/>
        </w:rPr>
        <w:t xml:space="preserve"> does the opposite. In biological terms, the optimal trade-off depends on ecology and risk. A prey animal benefits from erring on the side of false alarms—it is better to flee a few harmless shadows than ignore a predator—while a predator or forager may favor caution to conserve energy for genuine opportunities. Across species, evolution tunes neural systems toward the decision thresholds that best fit their survival needs.</w:t>
      </w:r>
      <w:r>
        <w:rPr>
          <w:rFonts w:ascii="Calibri" w:hAnsi="Calibri" w:cs="Calibri"/>
          <w:sz w:val="20"/>
          <w:szCs w:val="20"/>
        </w:rPr>
        <w:t xml:space="preserve"> </w:t>
      </w:r>
      <w:r w:rsidR="005A0928" w:rsidRPr="005A0928">
        <w:rPr>
          <w:rFonts w:ascii="Calibri" w:hAnsi="Calibri" w:cs="Calibri"/>
          <w:sz w:val="20"/>
          <w:szCs w:val="20"/>
        </w:rPr>
        <w:t>Brains mitigate noise through population coding—averaging across many neurons with similar tuning.  In the olfactory bulb, for instance, thousands of receptor neurons responding to the same chemical converge onto shared glomeruli, improving reliability.  Similar averaging occurs in retinal ganglion cells and auditory nerve fibers.  These are biological versions of the same logic that underlies statistical filtering and ensemble methods in machine learning: combine multiple noisy detectors, and the average becomes more trustworthy than any individual unit.</w:t>
      </w:r>
    </w:p>
    <w:p w14:paraId="46A2669C" w14:textId="0A6FD709" w:rsidR="005A0928" w:rsidRPr="005A0928" w:rsidRDefault="005A0928" w:rsidP="005A0928">
      <w:pPr>
        <w:rPr>
          <w:rFonts w:ascii="Calibri" w:hAnsi="Calibri" w:cs="Calibri"/>
          <w:sz w:val="20"/>
          <w:szCs w:val="20"/>
        </w:rPr>
      </w:pPr>
      <w:r w:rsidRPr="005A0928">
        <w:rPr>
          <w:rFonts w:ascii="Calibri" w:hAnsi="Calibri" w:cs="Calibri"/>
          <w:sz w:val="20"/>
          <w:szCs w:val="20"/>
        </w:rPr>
        <w:lastRenderedPageBreak/>
        <w:t>Signal detection theory gives us a simple but powerful language for describing this process.  Every sensory system faces a moving boundary between sensitivity and specificity, and that trade-off defines its adaptive niche.  But the world poses harder problems than just “signal present or absent.”  Real stimuli are complex mixtures, overlapping in both time and space, and recognition depends not only on detecting individual cues but on interpreting their patterns.</w:t>
      </w:r>
    </w:p>
    <w:p w14:paraId="5F474B5B" w14:textId="77777777" w:rsidR="005A0928" w:rsidRPr="00DA0114" w:rsidRDefault="005A0928" w:rsidP="005A0928">
      <w:pPr>
        <w:ind w:firstLine="0"/>
        <w:rPr>
          <w:rFonts w:ascii="Calibri" w:hAnsi="Calibri" w:cs="Calibri"/>
          <w:sz w:val="8"/>
          <w:szCs w:val="8"/>
        </w:rPr>
      </w:pPr>
    </w:p>
    <w:p w14:paraId="4C85EA93" w14:textId="597153FC" w:rsidR="005A0928" w:rsidRPr="00AD2C42" w:rsidRDefault="008F488A" w:rsidP="005A0928">
      <w:pPr>
        <w:ind w:firstLine="0"/>
        <w:rPr>
          <w:rFonts w:ascii="Calibri" w:hAnsi="Calibri" w:cs="Calibri"/>
          <w:b/>
          <w:bCs/>
          <w:sz w:val="22"/>
          <w:szCs w:val="22"/>
        </w:rPr>
      </w:pPr>
      <w:r w:rsidRPr="00AD2C42">
        <w:rPr>
          <w:rFonts w:ascii="Calibri" w:hAnsi="Calibri" w:cs="Calibri"/>
          <w:b/>
          <w:bCs/>
          <w:sz w:val="22"/>
          <w:szCs w:val="22"/>
        </w:rPr>
        <w:t>1</w:t>
      </w:r>
      <w:r w:rsidR="00363DCB" w:rsidRPr="00AD2C42">
        <w:rPr>
          <w:rFonts w:ascii="Calibri" w:hAnsi="Calibri" w:cs="Calibri"/>
          <w:b/>
          <w:bCs/>
          <w:sz w:val="22"/>
          <w:szCs w:val="22"/>
        </w:rPr>
        <w:t>1</w:t>
      </w:r>
      <w:r w:rsidRPr="00AD2C42">
        <w:rPr>
          <w:rFonts w:ascii="Calibri" w:hAnsi="Calibri" w:cs="Calibri"/>
          <w:b/>
          <w:bCs/>
          <w:sz w:val="22"/>
          <w:szCs w:val="22"/>
        </w:rPr>
        <w:t>.</w:t>
      </w:r>
      <w:r w:rsidR="00D51D9B" w:rsidRPr="00AD2C42">
        <w:rPr>
          <w:rFonts w:ascii="Calibri" w:hAnsi="Calibri" w:cs="Calibri"/>
          <w:b/>
          <w:bCs/>
          <w:sz w:val="22"/>
          <w:szCs w:val="22"/>
        </w:rPr>
        <w:t>2</w:t>
      </w:r>
      <w:r w:rsidRPr="00AD2C42">
        <w:rPr>
          <w:rFonts w:ascii="Calibri" w:hAnsi="Calibri" w:cs="Calibri"/>
          <w:b/>
          <w:bCs/>
          <w:sz w:val="22"/>
          <w:szCs w:val="22"/>
        </w:rPr>
        <w:t xml:space="preserve">.2. </w:t>
      </w:r>
      <w:r w:rsidR="005A0928" w:rsidRPr="00AD2C42">
        <w:rPr>
          <w:rFonts w:ascii="Calibri" w:hAnsi="Calibri" w:cs="Calibri"/>
          <w:b/>
          <w:bCs/>
          <w:sz w:val="22"/>
          <w:szCs w:val="22"/>
        </w:rPr>
        <w:t>Discrimination</w:t>
      </w:r>
      <w:r w:rsidR="009A1461" w:rsidRPr="00AD2C42">
        <w:rPr>
          <w:rFonts w:ascii="Calibri" w:hAnsi="Calibri" w:cs="Calibri"/>
          <w:b/>
          <w:bCs/>
          <w:sz w:val="22"/>
          <w:szCs w:val="22"/>
        </w:rPr>
        <w:t xml:space="preserve"> </w:t>
      </w:r>
      <w:r w:rsidR="00DA0114" w:rsidRPr="00AD2C42">
        <w:rPr>
          <w:rFonts w:ascii="Calibri" w:hAnsi="Calibri" w:cs="Calibri"/>
          <w:b/>
          <w:bCs/>
          <w:sz w:val="22"/>
          <w:szCs w:val="22"/>
        </w:rPr>
        <w:t>and Generalization</w:t>
      </w:r>
      <w:r w:rsidR="009A1461" w:rsidRPr="00AD2C42">
        <w:rPr>
          <w:rFonts w:ascii="Calibri" w:hAnsi="Calibri" w:cs="Calibri"/>
          <w:b/>
          <w:bCs/>
          <w:sz w:val="22"/>
          <w:szCs w:val="22"/>
        </w:rPr>
        <w:t xml:space="preserve"> in Feature Space</w:t>
      </w:r>
    </w:p>
    <w:p w14:paraId="26235A15" w14:textId="77777777" w:rsidR="00A80548" w:rsidRDefault="00A80548" w:rsidP="00A80548">
      <w:pPr>
        <w:rPr>
          <w:rFonts w:ascii="Calibri" w:hAnsi="Calibri" w:cs="Calibri"/>
          <w:sz w:val="20"/>
          <w:szCs w:val="20"/>
        </w:rPr>
      </w:pPr>
      <w:r w:rsidRPr="00A80548">
        <w:rPr>
          <w:rFonts w:ascii="Calibri" w:hAnsi="Calibri" w:cs="Calibri"/>
          <w:sz w:val="20"/>
          <w:szCs w:val="20"/>
        </w:rPr>
        <w:t xml:space="preserve">To understand what it means for a nervous system to recognize a pattern, it helps to start with two complementary abilities: </w:t>
      </w:r>
      <w:r w:rsidRPr="00A80548">
        <w:rPr>
          <w:rFonts w:ascii="Calibri" w:hAnsi="Calibri" w:cs="Calibri"/>
          <w:b/>
          <w:bCs/>
          <w:sz w:val="20"/>
          <w:szCs w:val="20"/>
        </w:rPr>
        <w:t>discrimination</w:t>
      </w:r>
      <w:r w:rsidRPr="00A80548">
        <w:rPr>
          <w:rFonts w:ascii="Calibri" w:hAnsi="Calibri" w:cs="Calibri"/>
          <w:sz w:val="20"/>
          <w:szCs w:val="20"/>
        </w:rPr>
        <w:t xml:space="preserve">—telling different kinds of input apart—and </w:t>
      </w:r>
      <w:r w:rsidRPr="00A80548">
        <w:rPr>
          <w:rFonts w:ascii="Calibri" w:hAnsi="Calibri" w:cs="Calibri"/>
          <w:b/>
          <w:bCs/>
          <w:sz w:val="20"/>
          <w:szCs w:val="20"/>
        </w:rPr>
        <w:t>generalization</w:t>
      </w:r>
      <w:r w:rsidRPr="00A80548">
        <w:rPr>
          <w:rFonts w:ascii="Calibri" w:hAnsi="Calibri" w:cs="Calibri"/>
          <w:sz w:val="20"/>
          <w:szCs w:val="20"/>
        </w:rPr>
        <w:t>—treating sufficiently similar inputs as the same.  Both are essential to survival.  A system that cannot discriminate will confuse food with poison; one that cannot generalize will treat every new instance of food as unrecognizable.</w:t>
      </w:r>
    </w:p>
    <w:p w14:paraId="5D312738" w14:textId="77777777" w:rsidR="00A80548" w:rsidRDefault="00A80548" w:rsidP="00A80548">
      <w:pPr>
        <w:rPr>
          <w:rFonts w:ascii="Calibri" w:hAnsi="Calibri" w:cs="Calibri"/>
          <w:sz w:val="20"/>
          <w:szCs w:val="20"/>
        </w:rPr>
      </w:pPr>
      <w:r w:rsidRPr="00A80548">
        <w:rPr>
          <w:rFonts w:ascii="Calibri" w:hAnsi="Calibri" w:cs="Calibri"/>
          <w:sz w:val="20"/>
          <w:szCs w:val="20"/>
        </w:rPr>
        <w:t>Imagine an early organism with a small set of chemical sensors on its body. Each sensor detects a particular molecule, producing an input array that reflects the chemical composition of the nearby water. Downstream neurons connect these inputs to motor outputs that can trigger simple actions such as “turn toward,” “turn away,” or “move forward.”  The organism must discriminate between inputs that predict different outcomes—but it must also generalize across small variations of the same cue, so that minor fluctuations in concentration or mixture do not require relearning every time.</w:t>
      </w:r>
    </w:p>
    <w:p w14:paraId="49E23072" w14:textId="2586CC35" w:rsidR="00A80548" w:rsidRDefault="00A80548" w:rsidP="00A80548">
      <w:pPr>
        <w:rPr>
          <w:rFonts w:ascii="Calibri" w:hAnsi="Calibri" w:cs="Calibri"/>
          <w:sz w:val="20"/>
          <w:szCs w:val="20"/>
        </w:rPr>
      </w:pPr>
      <w:r w:rsidRPr="00A80548">
        <w:rPr>
          <w:rFonts w:ascii="Calibri" w:hAnsi="Calibri" w:cs="Calibri"/>
          <w:sz w:val="20"/>
          <w:szCs w:val="20"/>
        </w:rPr>
        <w:t xml:space="preserve">Each moment of sensation corresponds to a pattern of activation across those sensory inputs.  We can imagine these patterns as points in a </w:t>
      </w:r>
      <w:r w:rsidRPr="00A80548">
        <w:rPr>
          <w:rFonts w:ascii="Calibri" w:hAnsi="Calibri" w:cs="Calibri"/>
          <w:b/>
          <w:bCs/>
          <w:sz w:val="20"/>
          <w:szCs w:val="20"/>
        </w:rPr>
        <w:t>feature space</w:t>
      </w:r>
      <w:r w:rsidRPr="00A80548">
        <w:rPr>
          <w:rFonts w:ascii="Calibri" w:hAnsi="Calibri" w:cs="Calibri"/>
          <w:sz w:val="20"/>
          <w:szCs w:val="20"/>
        </w:rPr>
        <w:t xml:space="preserve">, where each dimension represents one receptor or feature.  Two similar chemical mixtures—say, two varieties of decaying vegetation—produce nearby points; a toxin or mate odor falls farther away.  Discrimination corresponds to drawing boundaries between distinct regions of this space, while generalization corresponds to </w:t>
      </w:r>
      <w:r>
        <w:rPr>
          <w:rFonts w:ascii="Calibri" w:hAnsi="Calibri" w:cs="Calibri"/>
          <w:sz w:val="20"/>
          <w:szCs w:val="20"/>
        </w:rPr>
        <w:t>drawing those boundaries in ways that group</w:t>
      </w:r>
      <w:r w:rsidRPr="00A80548">
        <w:rPr>
          <w:rFonts w:ascii="Calibri" w:hAnsi="Calibri" w:cs="Calibri"/>
          <w:sz w:val="20"/>
          <w:szCs w:val="20"/>
        </w:rPr>
        <w:t xml:space="preserve"> clusters of nearby points as instances </w:t>
      </w:r>
      <w:r>
        <w:rPr>
          <w:rFonts w:ascii="Calibri" w:hAnsi="Calibri" w:cs="Calibri"/>
          <w:sz w:val="20"/>
          <w:szCs w:val="20"/>
        </w:rPr>
        <w:t>that should be responded to in the same way</w:t>
      </w:r>
      <w:r w:rsidRPr="00A80548">
        <w:rPr>
          <w:rFonts w:ascii="Calibri" w:hAnsi="Calibri" w:cs="Calibri"/>
          <w:sz w:val="20"/>
          <w:szCs w:val="20"/>
        </w:rPr>
        <w:t>.  The organism’s task is to learn both kinds of structure: where the meaningful divisions lie, and how much variability each category can tolerate.</w:t>
      </w:r>
    </w:p>
    <w:p w14:paraId="11355E33" w14:textId="095A3D9D" w:rsidR="00AC038A" w:rsidRDefault="00AC038A" w:rsidP="00A80548">
      <w:pPr>
        <w:rPr>
          <w:rFonts w:ascii="Calibri" w:hAnsi="Calibri" w:cs="Calibri"/>
          <w:sz w:val="20"/>
          <w:szCs w:val="20"/>
        </w:rPr>
      </w:pPr>
      <w:r w:rsidRPr="00AC038A">
        <w:rPr>
          <w:rFonts w:ascii="Calibri" w:hAnsi="Calibri" w:cs="Calibri"/>
          <w:sz w:val="20"/>
          <w:szCs w:val="20"/>
        </w:rPr>
        <w:t xml:space="preserve">We can now think about how this sensory space relates to the environment. In the simplest and rarest case, one sensor by itself corresponds directly to something behaviorally important—a particular molecule that reliably indicates either food or poison. In that case, the entire sensory space collapses to a single dimension: the activation of that receptor. The discrimination </w:t>
      </w:r>
      <w:r w:rsidR="00A80548">
        <w:rPr>
          <w:rFonts w:ascii="Calibri" w:hAnsi="Calibri" w:cs="Calibri"/>
          <w:sz w:val="20"/>
          <w:szCs w:val="20"/>
        </w:rPr>
        <w:t xml:space="preserve">and generalization </w:t>
      </w:r>
      <w:r w:rsidRPr="00AC038A">
        <w:rPr>
          <w:rFonts w:ascii="Calibri" w:hAnsi="Calibri" w:cs="Calibri"/>
          <w:sz w:val="20"/>
          <w:szCs w:val="20"/>
        </w:rPr>
        <w:t>problem here is straightforward</w:t>
      </w:r>
      <w:r w:rsidR="00A80548">
        <w:rPr>
          <w:rFonts w:ascii="Calibri" w:hAnsi="Calibri" w:cs="Calibri"/>
          <w:sz w:val="20"/>
          <w:szCs w:val="20"/>
        </w:rPr>
        <w:t xml:space="preserve">. </w:t>
      </w:r>
      <w:r w:rsidRPr="00AC038A">
        <w:rPr>
          <w:rFonts w:ascii="Calibri" w:hAnsi="Calibri" w:cs="Calibri"/>
          <w:sz w:val="20"/>
          <w:szCs w:val="20"/>
        </w:rPr>
        <w:t xml:space="preserve">The sensor might </w:t>
      </w:r>
      <w:proofErr w:type="gramStart"/>
      <w:r w:rsidR="00A80548">
        <w:rPr>
          <w:rFonts w:ascii="Calibri" w:hAnsi="Calibri" w:cs="Calibri"/>
          <w:sz w:val="20"/>
          <w:szCs w:val="20"/>
        </w:rPr>
        <w:t>overgeneralize, and</w:t>
      </w:r>
      <w:proofErr w:type="gramEnd"/>
      <w:r w:rsidR="00A80548">
        <w:rPr>
          <w:rFonts w:ascii="Calibri" w:hAnsi="Calibri" w:cs="Calibri"/>
          <w:sz w:val="20"/>
          <w:szCs w:val="20"/>
        </w:rPr>
        <w:t xml:space="preserve"> </w:t>
      </w:r>
      <w:r w:rsidRPr="00AC038A">
        <w:rPr>
          <w:rFonts w:ascii="Calibri" w:hAnsi="Calibri" w:cs="Calibri"/>
          <w:sz w:val="20"/>
          <w:szCs w:val="20"/>
        </w:rPr>
        <w:t>be triggered by random background molecules (leading to false alarms)</w:t>
      </w:r>
      <w:r w:rsidR="00A80548">
        <w:rPr>
          <w:rFonts w:ascii="Calibri" w:hAnsi="Calibri" w:cs="Calibri"/>
          <w:sz w:val="20"/>
          <w:szCs w:val="20"/>
        </w:rPr>
        <w:t>. The system might also fail to discriminate,</w:t>
      </w:r>
      <w:r w:rsidRPr="00AC038A">
        <w:rPr>
          <w:rFonts w:ascii="Calibri" w:hAnsi="Calibri" w:cs="Calibri"/>
          <w:sz w:val="20"/>
          <w:szCs w:val="20"/>
        </w:rPr>
        <w:t xml:space="preserve"> </w:t>
      </w:r>
      <w:r w:rsidR="00A80548">
        <w:rPr>
          <w:rFonts w:ascii="Calibri" w:hAnsi="Calibri" w:cs="Calibri"/>
          <w:sz w:val="20"/>
          <w:szCs w:val="20"/>
        </w:rPr>
        <w:t>by not</w:t>
      </w:r>
      <w:r w:rsidRPr="00AC038A">
        <w:rPr>
          <w:rFonts w:ascii="Calibri" w:hAnsi="Calibri" w:cs="Calibri"/>
          <w:sz w:val="20"/>
          <w:szCs w:val="20"/>
        </w:rPr>
        <w:t xml:space="preserve"> respond</w:t>
      </w:r>
      <w:r w:rsidR="00A80548">
        <w:rPr>
          <w:rFonts w:ascii="Calibri" w:hAnsi="Calibri" w:cs="Calibri"/>
          <w:sz w:val="20"/>
          <w:szCs w:val="20"/>
        </w:rPr>
        <w:t>ing</w:t>
      </w:r>
      <w:r w:rsidRPr="00AC038A">
        <w:rPr>
          <w:rFonts w:ascii="Calibri" w:hAnsi="Calibri" w:cs="Calibri"/>
          <w:sz w:val="20"/>
          <w:szCs w:val="20"/>
        </w:rPr>
        <w:t xml:space="preserve"> when concentrations are low (leading to misses). This is the essence of the signal detection problem: balancing sensitivity (detecting real signals) against selectivity (ignoring noise). Evolution or learning can tune the response bias—how readily the system reacts when the receptor fires—to match the ecological cost of each kind of error. For a prey animal, a bias toward false alarms might be safer; for a predator, restraint may conserve scarce energy.</w:t>
      </w:r>
    </w:p>
    <w:p w14:paraId="641123A3" w14:textId="6BEE4BCD" w:rsidR="00AC038A" w:rsidRDefault="00AC038A" w:rsidP="00AC038A">
      <w:pPr>
        <w:rPr>
          <w:rFonts w:ascii="Calibri" w:hAnsi="Calibri" w:cs="Calibri"/>
          <w:sz w:val="20"/>
          <w:szCs w:val="20"/>
        </w:rPr>
      </w:pPr>
      <w:r w:rsidRPr="00AC038A">
        <w:rPr>
          <w:rFonts w:ascii="Calibri" w:hAnsi="Calibri" w:cs="Calibri"/>
          <w:sz w:val="20"/>
          <w:szCs w:val="20"/>
        </w:rPr>
        <w:t>More often, though, behaviorally meaningful cues cannot be captured by a single sensor. You may be able to instantly recognize the smell of pizza, but there is no “pizza molecule,” and you almost certainly do not have a “pizza receptor.” Similarly, there is no single wavelength of light that always signals danger or safety. Instead, relevant events correspond to patterns across many receptors. The smell of a ripe fruit, for instance, might activate one set of olfactory neurons strongly, others weakly, and still others not at all—forming a distinctive fingerprint in the organism’s sensory space. To respond adaptively, the nervous system must learn to recognize such fingerprints, distinguishing those that predict reward from those that do not. In formal terms, it must learn to draw decision boundaries through that high-dimensional space so that patterns corresponding to different causes—food, toxins, mates, or background—fall on different sides.</w:t>
      </w:r>
    </w:p>
    <w:p w14:paraId="4A2079A2" w14:textId="2DEFECC8" w:rsidR="00AC038A" w:rsidRDefault="00AC038A" w:rsidP="00AC038A">
      <w:pPr>
        <w:rPr>
          <w:rFonts w:ascii="Calibri" w:hAnsi="Calibri" w:cs="Calibri"/>
          <w:sz w:val="20"/>
          <w:szCs w:val="20"/>
        </w:rPr>
      </w:pPr>
      <w:r w:rsidRPr="00AC038A">
        <w:rPr>
          <w:rFonts w:ascii="Calibri" w:hAnsi="Calibri" w:cs="Calibri"/>
          <w:sz w:val="20"/>
          <w:szCs w:val="20"/>
        </w:rPr>
        <w:t xml:space="preserve">The same signal-detection logic still applies </w:t>
      </w:r>
      <w:r w:rsidR="00A80548">
        <w:rPr>
          <w:rFonts w:ascii="Calibri" w:hAnsi="Calibri" w:cs="Calibri"/>
          <w:sz w:val="20"/>
          <w:szCs w:val="20"/>
        </w:rPr>
        <w:t>in this more complex scenario. E</w:t>
      </w:r>
      <w:r w:rsidRPr="00AC038A">
        <w:rPr>
          <w:rFonts w:ascii="Calibri" w:hAnsi="Calibri" w:cs="Calibri"/>
          <w:sz w:val="20"/>
          <w:szCs w:val="20"/>
        </w:rPr>
        <w:t xml:space="preserve">ach region of sensory space defines what counts as a “hit,” a “miss,” or a “false alarm.” A simple system might treat the presence of certain cues as sufficient for approach behavior, but if those cues also appear in other contexts, the system will waste energy or court danger. Conversely, a more cautious system that demands a near-perfect match between inputs and learned patterns will miss opportunities whenever those cues appear in new or noisy forms. Learning therefore involves finding a balance—not just tuning a single receptor’s </w:t>
      </w:r>
      <w:proofErr w:type="gramStart"/>
      <w:r w:rsidRPr="00AC038A">
        <w:rPr>
          <w:rFonts w:ascii="Calibri" w:hAnsi="Calibri" w:cs="Calibri"/>
          <w:sz w:val="20"/>
          <w:szCs w:val="20"/>
        </w:rPr>
        <w:t>threshold, but</w:t>
      </w:r>
      <w:proofErr w:type="gramEnd"/>
      <w:r w:rsidRPr="00AC038A">
        <w:rPr>
          <w:rFonts w:ascii="Calibri" w:hAnsi="Calibri" w:cs="Calibri"/>
          <w:sz w:val="20"/>
          <w:szCs w:val="20"/>
        </w:rPr>
        <w:t xml:space="preserve"> adjusting how combinations of inputs jointly predict meaningful outcomes. Some patterns might be additive (“A and B together signal food”), while others are more complex and context-dependent (“A or B alone is fine, but A and B together indicate rot”). In each case, the nervous system must find the right level of sensitivity and selectivity to make good decisions in a noisy world.</w:t>
      </w:r>
    </w:p>
    <w:p w14:paraId="1215C1E0" w14:textId="77777777" w:rsidR="00AC038A" w:rsidRDefault="00AC038A" w:rsidP="00AC038A">
      <w:pPr>
        <w:rPr>
          <w:rFonts w:ascii="Calibri" w:hAnsi="Calibri" w:cs="Calibri"/>
          <w:sz w:val="20"/>
          <w:szCs w:val="20"/>
        </w:rPr>
      </w:pPr>
      <w:r>
        <w:rPr>
          <w:rFonts w:ascii="Calibri" w:hAnsi="Calibri" w:cs="Calibri"/>
          <w:sz w:val="20"/>
          <w:szCs w:val="20"/>
        </w:rPr>
        <w:t>I</w:t>
      </w:r>
      <w:r w:rsidRPr="00AC038A">
        <w:rPr>
          <w:rFonts w:ascii="Calibri" w:hAnsi="Calibri" w:cs="Calibri"/>
          <w:sz w:val="20"/>
          <w:szCs w:val="20"/>
        </w:rPr>
        <w:t>n some cases, the relationships among cues are simple and deterministic—certain features must co-occur in specific ways. A pattern like “A and B” might reliably predict food, while “A or B” does not. In other cases, the mapping is more probabilistic: a food source might usually emit molecules A, B, C, and D, but sometimes one or two are missing. Overreliance on any single cue can therefore lead to costly mistakes. Effective pattern recognition requires learning how much each cue matters, how cues interact, and how to treat uncertainty in their presence.</w:t>
      </w:r>
    </w:p>
    <w:p w14:paraId="3ADCB00D" w14:textId="77777777" w:rsidR="00AC038A" w:rsidRDefault="00AC038A" w:rsidP="00AC038A">
      <w:pPr>
        <w:rPr>
          <w:rFonts w:ascii="Calibri" w:hAnsi="Calibri" w:cs="Calibri"/>
          <w:sz w:val="20"/>
          <w:szCs w:val="20"/>
        </w:rPr>
      </w:pPr>
      <w:r w:rsidRPr="00AC038A">
        <w:rPr>
          <w:rFonts w:ascii="Calibri" w:hAnsi="Calibri" w:cs="Calibri"/>
          <w:sz w:val="20"/>
          <w:szCs w:val="20"/>
        </w:rPr>
        <w:t xml:space="preserve">In the nervous system, this learning can happen through the differential weighting of inputs. Neurons tuned to food-related cues become more strongly connected to “approach” motor neurons, while those tied to danger-related cues strengthen connections to “withdraw” circuits. Hebbian and reinforcement learning rules can adjust these weights </w:t>
      </w:r>
      <w:r w:rsidRPr="00AC038A">
        <w:rPr>
          <w:rFonts w:ascii="Calibri" w:hAnsi="Calibri" w:cs="Calibri"/>
          <w:sz w:val="20"/>
          <w:szCs w:val="20"/>
        </w:rPr>
        <w:lastRenderedPageBreak/>
        <w:t>automatically, allowing the system to respond strongly when the relevant combination of cues appears and weakly otherwise. The result is a set of decision boundaries in sensory space that separate different categories of input—those that lead to approach versus avoidance, feeding versus fleeing.</w:t>
      </w:r>
    </w:p>
    <w:p w14:paraId="5DB145E2" w14:textId="77777777" w:rsidR="00AC038A" w:rsidRDefault="00AC038A" w:rsidP="00AC038A">
      <w:pPr>
        <w:rPr>
          <w:rFonts w:ascii="Calibri" w:hAnsi="Calibri" w:cs="Calibri"/>
          <w:sz w:val="20"/>
          <w:szCs w:val="20"/>
        </w:rPr>
      </w:pPr>
      <w:r w:rsidRPr="00AC038A">
        <w:rPr>
          <w:rFonts w:ascii="Calibri" w:hAnsi="Calibri" w:cs="Calibri"/>
          <w:sz w:val="20"/>
          <w:szCs w:val="20"/>
        </w:rPr>
        <w:t xml:space="preserve">When such categories can be separated by a single weighted combination of inputs, we say the problem is </w:t>
      </w:r>
      <w:r w:rsidRPr="00AC038A">
        <w:rPr>
          <w:rFonts w:ascii="Calibri" w:hAnsi="Calibri" w:cs="Calibri"/>
          <w:b/>
          <w:bCs/>
          <w:sz w:val="20"/>
          <w:szCs w:val="20"/>
        </w:rPr>
        <w:t>linearly separable</w:t>
      </w:r>
      <w:r w:rsidRPr="00AC038A">
        <w:rPr>
          <w:rFonts w:ascii="Calibri" w:hAnsi="Calibri" w:cs="Calibri"/>
          <w:sz w:val="20"/>
          <w:szCs w:val="20"/>
        </w:rPr>
        <w:t>. Each input contributes independently to the output, and the system learns the right weights and threshold to distinguish one class of patterns from another. This is essentially what a linear classifier does: it draws a straight boundary through the high-dimensional sensory space so that one cluster of points falls on one side and another cluster on the other. For many basic ecological problems—detecting mates, recognizing food, or avoiding toxins—this works remarkably well. Simple neural circuits can learn these divisions through experience and perform robust discrimination in predictable environments.</w:t>
      </w:r>
    </w:p>
    <w:p w14:paraId="6EB1F8B3" w14:textId="15FB1DC2" w:rsidR="00AC038A" w:rsidRPr="00AC038A" w:rsidRDefault="00AC038A" w:rsidP="00AC038A">
      <w:pPr>
        <w:rPr>
          <w:rFonts w:ascii="Calibri" w:hAnsi="Calibri" w:cs="Calibri"/>
          <w:sz w:val="20"/>
          <w:szCs w:val="20"/>
        </w:rPr>
      </w:pPr>
      <w:r w:rsidRPr="00AC038A">
        <w:rPr>
          <w:rFonts w:ascii="Calibri" w:hAnsi="Calibri" w:cs="Calibri"/>
          <w:sz w:val="20"/>
          <w:szCs w:val="20"/>
        </w:rPr>
        <w:t>But of course, not all environments are so forgiving. The next set of problems reveals where these simple mechanisms break down—and why more sophisticated forms of pattern recognition must evolve.</w:t>
      </w:r>
    </w:p>
    <w:p w14:paraId="37C16776" w14:textId="77777777" w:rsidR="00AC038A" w:rsidRPr="00AC038A" w:rsidRDefault="00AC038A" w:rsidP="00AC038A">
      <w:pPr>
        <w:ind w:firstLine="0"/>
        <w:rPr>
          <w:rFonts w:ascii="Calibri" w:hAnsi="Calibri" w:cs="Calibri"/>
          <w:sz w:val="8"/>
          <w:szCs w:val="8"/>
        </w:rPr>
      </w:pPr>
    </w:p>
    <w:p w14:paraId="632C7CC4" w14:textId="51B77401" w:rsidR="00AC038A" w:rsidRPr="00AD2C42" w:rsidRDefault="00AC038A" w:rsidP="00AC038A">
      <w:pPr>
        <w:ind w:firstLine="0"/>
        <w:rPr>
          <w:rFonts w:ascii="Calibri" w:hAnsi="Calibri" w:cs="Calibri"/>
          <w:b/>
          <w:bCs/>
          <w:sz w:val="22"/>
          <w:szCs w:val="22"/>
        </w:rPr>
      </w:pPr>
      <w:r w:rsidRPr="00AD2C42">
        <w:rPr>
          <w:rFonts w:ascii="Calibri" w:hAnsi="Calibri" w:cs="Calibri"/>
          <w:b/>
          <w:bCs/>
          <w:sz w:val="22"/>
          <w:szCs w:val="22"/>
        </w:rPr>
        <w:t>1</w:t>
      </w:r>
      <w:r w:rsidR="00363DCB" w:rsidRPr="00AD2C42">
        <w:rPr>
          <w:rFonts w:ascii="Calibri" w:hAnsi="Calibri" w:cs="Calibri"/>
          <w:b/>
          <w:bCs/>
          <w:sz w:val="22"/>
          <w:szCs w:val="22"/>
        </w:rPr>
        <w:t>1</w:t>
      </w:r>
      <w:r w:rsidRPr="00AD2C42">
        <w:rPr>
          <w:rFonts w:ascii="Calibri" w:hAnsi="Calibri" w:cs="Calibri"/>
          <w:b/>
          <w:bCs/>
          <w:sz w:val="22"/>
          <w:szCs w:val="22"/>
        </w:rPr>
        <w:t xml:space="preserve">.2.3 The Problems of </w:t>
      </w:r>
      <w:r w:rsidR="000018F0" w:rsidRPr="00AD2C42">
        <w:rPr>
          <w:rFonts w:ascii="Calibri" w:hAnsi="Calibri" w:cs="Calibri"/>
          <w:b/>
          <w:bCs/>
          <w:sz w:val="22"/>
          <w:szCs w:val="22"/>
        </w:rPr>
        <w:t>Nonlinear Separability</w:t>
      </w:r>
      <w:r w:rsidRPr="00AD2C42">
        <w:rPr>
          <w:rFonts w:ascii="Calibri" w:hAnsi="Calibri" w:cs="Calibri"/>
          <w:b/>
          <w:bCs/>
          <w:sz w:val="22"/>
          <w:szCs w:val="22"/>
        </w:rPr>
        <w:t xml:space="preserve"> and Invariance</w:t>
      </w:r>
    </w:p>
    <w:p w14:paraId="49BBDCFD" w14:textId="2716F977" w:rsidR="00AC038A" w:rsidRDefault="00AC038A" w:rsidP="00AC038A">
      <w:pPr>
        <w:rPr>
          <w:rFonts w:ascii="Calibri" w:hAnsi="Calibri" w:cs="Calibri"/>
          <w:sz w:val="20"/>
          <w:szCs w:val="20"/>
        </w:rPr>
      </w:pPr>
      <w:r w:rsidRPr="00AC038A">
        <w:rPr>
          <w:rFonts w:ascii="Calibri" w:hAnsi="Calibri" w:cs="Calibri"/>
          <w:sz w:val="20"/>
          <w:szCs w:val="20"/>
        </w:rPr>
        <w:t>The structure of the natural world is rarely so tidy</w:t>
      </w:r>
      <w:r w:rsidR="00CF7B47">
        <w:rPr>
          <w:rFonts w:ascii="Calibri" w:hAnsi="Calibri" w:cs="Calibri"/>
          <w:sz w:val="20"/>
          <w:szCs w:val="20"/>
        </w:rPr>
        <w:t xml:space="preserve"> as to be determined by nice, linearly separable categories</w:t>
      </w:r>
      <w:r w:rsidRPr="00AC038A">
        <w:rPr>
          <w:rFonts w:ascii="Calibri" w:hAnsi="Calibri" w:cs="Calibri"/>
          <w:sz w:val="20"/>
          <w:szCs w:val="20"/>
        </w:rPr>
        <w:t>. Sometimes the relevant inputs form clusters or curved regions rather than cleanly divided halves of space</w:t>
      </w:r>
      <w:r w:rsidR="00CF7B47">
        <w:rPr>
          <w:rFonts w:ascii="Calibri" w:hAnsi="Calibri" w:cs="Calibri"/>
          <w:sz w:val="20"/>
          <w:szCs w:val="20"/>
        </w:rPr>
        <w:t>. I</w:t>
      </w:r>
      <w:r w:rsidRPr="00AC038A">
        <w:rPr>
          <w:rFonts w:ascii="Calibri" w:hAnsi="Calibri" w:cs="Calibri"/>
          <w:sz w:val="20"/>
          <w:szCs w:val="20"/>
        </w:rPr>
        <w:t>magine the different smells of “edible fruit” scattered through feature space around a shared prototype (the smell of the perfect ripe fruit), with gradual variation radiating outward. A linear boundary cannot “wrap around” such a cluster or isolate it from overlapping ones.</w:t>
      </w:r>
    </w:p>
    <w:p w14:paraId="15EE9779" w14:textId="77777777" w:rsidR="00CF7B47" w:rsidRDefault="00AC038A" w:rsidP="00CF7B47">
      <w:pPr>
        <w:rPr>
          <w:rFonts w:ascii="Calibri" w:hAnsi="Calibri" w:cs="Calibri"/>
          <w:sz w:val="20"/>
          <w:szCs w:val="20"/>
        </w:rPr>
      </w:pPr>
      <w:r w:rsidRPr="00AC038A">
        <w:rPr>
          <w:rFonts w:ascii="Calibri" w:hAnsi="Calibri" w:cs="Calibri"/>
          <w:sz w:val="20"/>
          <w:szCs w:val="20"/>
        </w:rPr>
        <w:t>Other cases are even trickier: the right response depends on how cues interact, not just on their independent strengths. For instance, a forager might learn that either odor A or odor B signals food, but when both are present together, the source is toxic. This “either–or, but not both” rule—the exclusive or (XOR) pattern—is a classic example of a problem that is not linearly separable: no single straight boundary can separate the “safe” and “unsafe” points. Single-layer associative systems, where each output unit is a discriminator that draws a single linear boundary in feature space, fail on such tasks because they cannot represent these nonlinear interactions.</w:t>
      </w:r>
    </w:p>
    <w:p w14:paraId="7FADDD0A" w14:textId="77777777" w:rsidR="00CF7B47" w:rsidRDefault="00AC038A" w:rsidP="00CF7B47">
      <w:pPr>
        <w:rPr>
          <w:rFonts w:ascii="Calibri" w:hAnsi="Calibri" w:cs="Calibri"/>
          <w:sz w:val="20"/>
          <w:szCs w:val="20"/>
        </w:rPr>
      </w:pPr>
      <w:r w:rsidRPr="00AC038A">
        <w:rPr>
          <w:rFonts w:ascii="Calibri" w:hAnsi="Calibri" w:cs="Calibri"/>
          <w:sz w:val="20"/>
          <w:szCs w:val="20"/>
        </w:rPr>
        <w:t xml:space="preserve">Even when linear boundaries suffice, another difficulty arises: </w:t>
      </w:r>
      <w:r w:rsidRPr="00CF7B47">
        <w:rPr>
          <w:rFonts w:ascii="Calibri" w:hAnsi="Calibri" w:cs="Calibri"/>
          <w:b/>
          <w:bCs/>
          <w:sz w:val="20"/>
          <w:szCs w:val="20"/>
        </w:rPr>
        <w:t>pattern invariance</w:t>
      </w:r>
      <w:r w:rsidRPr="00AC038A">
        <w:rPr>
          <w:rFonts w:ascii="Calibri" w:hAnsi="Calibri" w:cs="Calibri"/>
          <w:sz w:val="20"/>
          <w:szCs w:val="20"/>
        </w:rPr>
        <w:t>. The same real-world object can produce very different sensory patterns depending on context. The odor of a fruit changes with ripeness, temperature, and distance; the appearance of a predator shifts with angle and lighting. The nervous system must treat these variable inputs as equivalent even though, in raw sensory space, they are far apart. Solving this requires more than weighting cues—it demands mechanisms for abstraction and constancy, systems that can extract what stays the same across changing conditions.</w:t>
      </w:r>
    </w:p>
    <w:p w14:paraId="00137D45" w14:textId="140E3257" w:rsidR="008866C3" w:rsidRDefault="00AC038A" w:rsidP="00CF7B47">
      <w:pPr>
        <w:rPr>
          <w:rFonts w:ascii="Calibri" w:hAnsi="Calibri" w:cs="Calibri"/>
          <w:sz w:val="20"/>
          <w:szCs w:val="20"/>
        </w:rPr>
      </w:pPr>
      <w:r w:rsidRPr="00AC038A">
        <w:rPr>
          <w:rFonts w:ascii="Calibri" w:hAnsi="Calibri" w:cs="Calibri"/>
          <w:sz w:val="20"/>
          <w:szCs w:val="20"/>
        </w:rPr>
        <w:t>Together, these challenges—nonlinearity and invariance—mark the limits of simple discrimination. They reveal why evolution, and later artificial intelligence, developed hierarchical and nonlinear architectures capable of combining cues, representing interactions, and abstracting stable structure from variation. Those architectures are the focus of the next section.</w:t>
      </w:r>
    </w:p>
    <w:p w14:paraId="23D026F9" w14:textId="74D9C136" w:rsidR="00CF7B47" w:rsidRDefault="00CF7B47" w:rsidP="00CF7B47">
      <w:pPr>
        <w:rPr>
          <w:rFonts w:ascii="Calibri" w:hAnsi="Calibri" w:cs="Calibri"/>
          <w:sz w:val="20"/>
          <w:szCs w:val="20"/>
        </w:rPr>
      </w:pPr>
      <w:r w:rsidRPr="00CF7B47">
        <w:rPr>
          <w:rFonts w:ascii="Calibri" w:hAnsi="Calibri" w:cs="Calibri"/>
          <w:sz w:val="20"/>
          <w:szCs w:val="20"/>
        </w:rPr>
        <w:t>So far, we have focused on how a nervous system can carve up its sensory world at a single moment—how it can draw boundaries and recognize structure in the patterns it encounters. But organisms do not live in static environments, nor do they learn only once. Their sensory worlds change from moment to moment, and the categories they must recognize shift with experience and context. Learning must therefore be continual. New associations are added, old ones are modified, and previously distinct patterns can begin to overlap in confusing ways. Yet this flexibility introduces new problems of its own—especially when learning something new interferes with what was learned before.</w:t>
      </w:r>
    </w:p>
    <w:p w14:paraId="2728AB9A" w14:textId="77777777" w:rsidR="00A90BA6" w:rsidRPr="00A90BA6" w:rsidRDefault="00A90BA6" w:rsidP="00A90BA6">
      <w:pPr>
        <w:ind w:firstLine="0"/>
        <w:rPr>
          <w:rFonts w:ascii="Calibri" w:hAnsi="Calibri" w:cs="Calibri"/>
          <w:sz w:val="8"/>
          <w:szCs w:val="8"/>
        </w:rPr>
      </w:pPr>
    </w:p>
    <w:p w14:paraId="33A1339E" w14:textId="063BC55F" w:rsidR="00A90BA6" w:rsidRPr="00AD2C42" w:rsidRDefault="00A90BA6" w:rsidP="00A90BA6">
      <w:pPr>
        <w:ind w:firstLine="0"/>
        <w:rPr>
          <w:rFonts w:ascii="Calibri" w:hAnsi="Calibri" w:cs="Calibri"/>
          <w:b/>
          <w:bCs/>
          <w:sz w:val="22"/>
          <w:szCs w:val="22"/>
        </w:rPr>
      </w:pPr>
      <w:r w:rsidRPr="00AD2C42">
        <w:rPr>
          <w:rFonts w:ascii="Calibri" w:hAnsi="Calibri" w:cs="Calibri"/>
          <w:b/>
          <w:bCs/>
          <w:sz w:val="22"/>
          <w:szCs w:val="22"/>
        </w:rPr>
        <w:t>1</w:t>
      </w:r>
      <w:r w:rsidR="00363DCB" w:rsidRPr="00AD2C42">
        <w:rPr>
          <w:rFonts w:ascii="Calibri" w:hAnsi="Calibri" w:cs="Calibri"/>
          <w:b/>
          <w:bCs/>
          <w:sz w:val="22"/>
          <w:szCs w:val="22"/>
        </w:rPr>
        <w:t>1</w:t>
      </w:r>
      <w:r w:rsidRPr="00AD2C42">
        <w:rPr>
          <w:rFonts w:ascii="Calibri" w:hAnsi="Calibri" w:cs="Calibri"/>
          <w:b/>
          <w:bCs/>
          <w:sz w:val="22"/>
          <w:szCs w:val="22"/>
        </w:rPr>
        <w:t xml:space="preserve">.2.4 </w:t>
      </w:r>
      <w:r w:rsidR="000018F0" w:rsidRPr="00AD2C42">
        <w:rPr>
          <w:rFonts w:ascii="Calibri" w:hAnsi="Calibri" w:cs="Calibri"/>
          <w:b/>
          <w:bCs/>
          <w:sz w:val="22"/>
          <w:szCs w:val="22"/>
        </w:rPr>
        <w:t>Continual Learning and Interference</w:t>
      </w:r>
    </w:p>
    <w:p w14:paraId="1EB7EB90" w14:textId="6E0C696E" w:rsidR="000018F0" w:rsidRPr="000018F0" w:rsidRDefault="000018F0" w:rsidP="000018F0">
      <w:pPr>
        <w:rPr>
          <w:rFonts w:ascii="Calibri" w:hAnsi="Calibri" w:cs="Calibri"/>
          <w:sz w:val="20"/>
          <w:szCs w:val="20"/>
        </w:rPr>
      </w:pPr>
      <w:r w:rsidRPr="000018F0">
        <w:rPr>
          <w:rFonts w:ascii="Calibri" w:hAnsi="Calibri" w:cs="Calibri"/>
          <w:sz w:val="20"/>
          <w:szCs w:val="20"/>
        </w:rPr>
        <w:t>So far, we have described pattern recognition as a spatial problem—how a nervous system can carve up a sensory space so that different patterns fall into distinct, meaningful regions.  But in the real world, those boundaries do not remain fixed.  Sometimes the world itself changes</w:t>
      </w:r>
      <w:r>
        <w:rPr>
          <w:rFonts w:ascii="Calibri" w:hAnsi="Calibri" w:cs="Calibri"/>
          <w:sz w:val="20"/>
          <w:szCs w:val="20"/>
        </w:rPr>
        <w:t>.  N</w:t>
      </w:r>
      <w:r w:rsidRPr="000018F0">
        <w:rPr>
          <w:rFonts w:ascii="Calibri" w:hAnsi="Calibri" w:cs="Calibri"/>
          <w:sz w:val="20"/>
          <w:szCs w:val="20"/>
        </w:rPr>
        <w:t>ew objects</w:t>
      </w:r>
      <w:r>
        <w:rPr>
          <w:rFonts w:ascii="Calibri" w:hAnsi="Calibri" w:cs="Calibri"/>
          <w:sz w:val="20"/>
          <w:szCs w:val="20"/>
        </w:rPr>
        <w:t xml:space="preserve">, distinctions, </w:t>
      </w:r>
      <w:r w:rsidRPr="000018F0">
        <w:rPr>
          <w:rFonts w:ascii="Calibri" w:hAnsi="Calibri" w:cs="Calibri"/>
          <w:sz w:val="20"/>
          <w:szCs w:val="20"/>
        </w:rPr>
        <w:t xml:space="preserve">or conditions appear, and old ones disappear.  But even in a stable world, an organism’s experience of it is not random or evenly distributed.  It encounters some regions of sensory space more often than </w:t>
      </w:r>
      <w:proofErr w:type="gramStart"/>
      <w:r w:rsidRPr="000018F0">
        <w:rPr>
          <w:rFonts w:ascii="Calibri" w:hAnsi="Calibri" w:cs="Calibri"/>
          <w:sz w:val="20"/>
          <w:szCs w:val="20"/>
        </w:rPr>
        <w:t>others, and</w:t>
      </w:r>
      <w:proofErr w:type="gramEnd"/>
      <w:r w:rsidRPr="000018F0">
        <w:rPr>
          <w:rFonts w:ascii="Calibri" w:hAnsi="Calibri" w:cs="Calibri"/>
          <w:sz w:val="20"/>
          <w:szCs w:val="20"/>
        </w:rPr>
        <w:t xml:space="preserve"> rarely samples the full range of possible situations.  Learning under these conditions can distort its internal map of the world, overfitting familiar experiences and forgetting those that are rare.  This, too, is a version of the continual learning problem.</w:t>
      </w:r>
    </w:p>
    <w:p w14:paraId="4CB59B06" w14:textId="5A98FD54" w:rsidR="000018F0" w:rsidRPr="000018F0" w:rsidRDefault="000018F0" w:rsidP="000018F0">
      <w:pPr>
        <w:rPr>
          <w:rFonts w:ascii="Calibri" w:hAnsi="Calibri" w:cs="Calibri"/>
          <w:sz w:val="20"/>
          <w:szCs w:val="20"/>
        </w:rPr>
      </w:pPr>
      <w:r w:rsidRPr="000018F0">
        <w:rPr>
          <w:rFonts w:ascii="Calibri" w:hAnsi="Calibri" w:cs="Calibri"/>
          <w:sz w:val="20"/>
          <w:szCs w:val="20"/>
        </w:rPr>
        <w:t xml:space="preserve">Continual learning introduces a temporal dimension to pattern recognition.  A system that learns from experience must balance two opposing demands—plasticity, the ability to incorporate new information, and stability, the ability to preserve what has already been learned.  This tension is known as the </w:t>
      </w:r>
      <w:r w:rsidRPr="000018F0">
        <w:rPr>
          <w:rFonts w:ascii="Calibri" w:hAnsi="Calibri" w:cs="Calibri"/>
          <w:b/>
          <w:bCs/>
          <w:sz w:val="20"/>
          <w:szCs w:val="20"/>
        </w:rPr>
        <w:t>stability–plasticity dilemma</w:t>
      </w:r>
      <w:r w:rsidRPr="000018F0">
        <w:rPr>
          <w:rFonts w:ascii="Calibri" w:hAnsi="Calibri" w:cs="Calibri"/>
          <w:sz w:val="20"/>
          <w:szCs w:val="20"/>
        </w:rPr>
        <w:t>.  A perfectly plastic learner would constantly redraw its decision boundaries with every new encounter, erasing past knowledge in the process.  A perfectly stable learner would never adapt, clinging to outdated distinctions even when they no longer fit the environment or the data.  Real nervous systems must find a middle ground: flexible enough to learn, but stable enough to remember.</w:t>
      </w:r>
    </w:p>
    <w:p w14:paraId="6D021F71" w14:textId="3A3B6618" w:rsidR="000018F0" w:rsidRPr="000018F0" w:rsidRDefault="000018F0" w:rsidP="000018F0">
      <w:pPr>
        <w:rPr>
          <w:rFonts w:ascii="Calibri" w:hAnsi="Calibri" w:cs="Calibri"/>
          <w:sz w:val="20"/>
          <w:szCs w:val="20"/>
        </w:rPr>
      </w:pPr>
      <w:r w:rsidRPr="000018F0">
        <w:rPr>
          <w:rFonts w:ascii="Calibri" w:hAnsi="Calibri" w:cs="Calibri"/>
          <w:sz w:val="20"/>
          <w:szCs w:val="20"/>
        </w:rPr>
        <w:t xml:space="preserve">In neural terms, each new learning episode modifies the weights that define those boundaries in sensory space.  When similar inputs activate overlapping sets of neurons, those weight updates can interfere—pulling the boundaries in competing directions.  The result is interference: learning one pattern disrupts or distorts previously learned ones.  This can occur even </w:t>
      </w:r>
      <w:r w:rsidRPr="000018F0">
        <w:rPr>
          <w:rFonts w:ascii="Calibri" w:hAnsi="Calibri" w:cs="Calibri"/>
          <w:sz w:val="20"/>
          <w:szCs w:val="20"/>
        </w:rPr>
        <w:lastRenderedPageBreak/>
        <w:t>in a perfectly stable environment if the system is exposed to one category for a long time and then suddenly trained on another, a situation that produces the artificial analog of this effect known as catastrophic interference or catastrophic forgetting in machine learning.</w:t>
      </w:r>
    </w:p>
    <w:p w14:paraId="2DD8868D" w14:textId="2BD95FB3" w:rsidR="000018F0" w:rsidRPr="000018F0" w:rsidRDefault="000018F0" w:rsidP="000018F0">
      <w:pPr>
        <w:rPr>
          <w:rFonts w:ascii="Calibri" w:hAnsi="Calibri" w:cs="Calibri"/>
          <w:sz w:val="20"/>
          <w:szCs w:val="20"/>
        </w:rPr>
      </w:pPr>
      <w:r w:rsidRPr="000018F0">
        <w:rPr>
          <w:rFonts w:ascii="Calibri" w:hAnsi="Calibri" w:cs="Calibri"/>
          <w:sz w:val="20"/>
          <w:szCs w:val="20"/>
        </w:rPr>
        <w:t>From an ecological perspective, this temporal tradeoff parallels the spatial one we discussed earlier.  Sensitivity and selectivity must be balanced at a single moment in time; plasticity and stability must be balanced over time.  A nervous system that updates too readily risks false alarms in the temporal domain—detecting new structure where none exists.  One that resists change risks misses—failing to register genuinely new regularities.  The optimal balance depends on both the volatility of the environment and the unevenness of experience: systems that live in rapidly changing or sparsely sampled worlds benefit from flexibility, while those in stable, well-sampled ones gain from preserving prior knowledge.</w:t>
      </w:r>
    </w:p>
    <w:p w14:paraId="397B5BDA" w14:textId="5708808B" w:rsidR="00CF7B47" w:rsidRDefault="000018F0" w:rsidP="000018F0">
      <w:pPr>
        <w:rPr>
          <w:rFonts w:ascii="Calibri" w:hAnsi="Calibri" w:cs="Calibri"/>
          <w:sz w:val="20"/>
          <w:szCs w:val="20"/>
        </w:rPr>
      </w:pPr>
      <w:r w:rsidRPr="000018F0">
        <w:rPr>
          <w:rFonts w:ascii="Calibri" w:hAnsi="Calibri" w:cs="Calibri"/>
          <w:sz w:val="20"/>
          <w:szCs w:val="20"/>
        </w:rPr>
        <w:t xml:space="preserve">In short, continual learning is not just about tracking a moving </w:t>
      </w:r>
      <w:proofErr w:type="gramStart"/>
      <w:r w:rsidRPr="000018F0">
        <w:rPr>
          <w:rFonts w:ascii="Calibri" w:hAnsi="Calibri" w:cs="Calibri"/>
          <w:sz w:val="20"/>
          <w:szCs w:val="20"/>
        </w:rPr>
        <w:t>world, but</w:t>
      </w:r>
      <w:proofErr w:type="gramEnd"/>
      <w:r w:rsidRPr="000018F0">
        <w:rPr>
          <w:rFonts w:ascii="Calibri" w:hAnsi="Calibri" w:cs="Calibri"/>
          <w:sz w:val="20"/>
          <w:szCs w:val="20"/>
        </w:rPr>
        <w:t xml:space="preserve"> about learning effectively from a limited and biased stream of experience.  It is the problem of accumulating knowledge without erasing the past—and of doing so when the data themselves are partial, uneven, or shifting.  Brains and machines both </w:t>
      </w:r>
      <w:r w:rsidR="00E74C5C">
        <w:rPr>
          <w:rFonts w:ascii="Calibri" w:hAnsi="Calibri" w:cs="Calibri"/>
          <w:sz w:val="20"/>
          <w:szCs w:val="20"/>
        </w:rPr>
        <w:t>have</w:t>
      </w:r>
      <w:r w:rsidRPr="000018F0">
        <w:rPr>
          <w:rFonts w:ascii="Calibri" w:hAnsi="Calibri" w:cs="Calibri"/>
          <w:sz w:val="20"/>
          <w:szCs w:val="20"/>
        </w:rPr>
        <w:t xml:space="preserve"> strategies for this: biological systems use replay, modularity, and inhibitory gating to preserve older representations while integrating new ones, while artificial systems are beginning to mimic these same strategies through architectural and algorithmic innovations.  In the next section, we turn to these solutions—the computational designs that make pattern recognition adaptive, stable, and scalable.</w:t>
      </w:r>
    </w:p>
    <w:p w14:paraId="2A25DDF8" w14:textId="77777777" w:rsidR="00BE4212" w:rsidRPr="00C76F45" w:rsidRDefault="00BE4212" w:rsidP="00BE4212">
      <w:pPr>
        <w:ind w:firstLine="0"/>
        <w:rPr>
          <w:rFonts w:ascii="Calibri" w:hAnsi="Calibri" w:cs="Calibri"/>
          <w:sz w:val="8"/>
          <w:szCs w:val="8"/>
        </w:rPr>
      </w:pPr>
    </w:p>
    <w:p w14:paraId="680714C2" w14:textId="7848837B" w:rsidR="00BE4212" w:rsidRPr="00AD2C42" w:rsidRDefault="00BE4212" w:rsidP="00BE4212">
      <w:pPr>
        <w:ind w:firstLine="0"/>
        <w:rPr>
          <w:rFonts w:ascii="Calibri" w:hAnsi="Calibri" w:cs="Calibri"/>
          <w:b/>
          <w:bCs/>
        </w:rPr>
      </w:pPr>
      <w:r w:rsidRPr="00AD2C42">
        <w:rPr>
          <w:rFonts w:ascii="Calibri" w:hAnsi="Calibri" w:cs="Calibri"/>
          <w:b/>
          <w:bCs/>
        </w:rPr>
        <w:t>1</w:t>
      </w:r>
      <w:r w:rsidR="00363DCB" w:rsidRPr="00AD2C42">
        <w:rPr>
          <w:rFonts w:ascii="Calibri" w:hAnsi="Calibri" w:cs="Calibri"/>
          <w:b/>
          <w:bCs/>
        </w:rPr>
        <w:t>1</w:t>
      </w:r>
      <w:r w:rsidRPr="00AD2C42">
        <w:rPr>
          <w:rFonts w:ascii="Calibri" w:hAnsi="Calibri" w:cs="Calibri"/>
          <w:b/>
          <w:bCs/>
        </w:rPr>
        <w:t>.3 Computational Solutions: How Systems Learn to Recognize Patterns</w:t>
      </w:r>
    </w:p>
    <w:p w14:paraId="34E90ADC" w14:textId="77777777" w:rsidR="00C76F45" w:rsidRDefault="00C76F45" w:rsidP="00C76F45">
      <w:pPr>
        <w:rPr>
          <w:rFonts w:ascii="Calibri" w:hAnsi="Calibri" w:cs="Calibri"/>
          <w:sz w:val="20"/>
          <w:szCs w:val="20"/>
        </w:rPr>
      </w:pPr>
      <w:r w:rsidRPr="00C76F45">
        <w:rPr>
          <w:rFonts w:ascii="Calibri" w:hAnsi="Calibri" w:cs="Calibri"/>
          <w:sz w:val="20"/>
          <w:szCs w:val="20"/>
        </w:rPr>
        <w:t>The challenges described so far—noise, overlap, interference, and the need for both discrimination and generalization—define the central computational problem of perception.  How can a system learn stable categories and useful regularities from the ever-shifting flux of sensory input?  Evolution, psychology, and machine learning have each discovered that similar principles can solve this problem.  Whether in a nervous system or a neural network, success depends on the same things: the capacity to represent combinations of features, to abstract stable structure from variation, and to preserve learned knowledge while continuing to learn from new experience.</w:t>
      </w:r>
    </w:p>
    <w:p w14:paraId="524ED318" w14:textId="77777777" w:rsidR="00C76F45" w:rsidRDefault="00C76F45" w:rsidP="00C76F45">
      <w:pPr>
        <w:rPr>
          <w:rFonts w:ascii="Calibri" w:hAnsi="Calibri" w:cs="Calibri"/>
          <w:sz w:val="20"/>
          <w:szCs w:val="20"/>
        </w:rPr>
      </w:pPr>
      <w:r w:rsidRPr="00C76F45">
        <w:rPr>
          <w:rFonts w:ascii="Calibri" w:hAnsi="Calibri" w:cs="Calibri"/>
          <w:sz w:val="20"/>
          <w:szCs w:val="20"/>
        </w:rPr>
        <w:t>Earlier, in our discussion of reinforcement learning, we saw that animals can learn to associate cues with rewards and adjust their behavior accordingly.  But those associations depend on how the cues themselves are represented.  A creature that treats every sensory pattern as unique will never generalize; one that lumps everything together will fail to discriminate.  The brain—and, by extension, any learning system—must therefore build internal representations that capture the right structure of the environment: features that matter for action, relationships that remain stable across contexts, and boundaries that separate meaningful categories.</w:t>
      </w:r>
    </w:p>
    <w:p w14:paraId="0A8DECF9" w14:textId="5F7B071D" w:rsidR="00BE4212" w:rsidRDefault="00C76F45" w:rsidP="00C76F45">
      <w:pPr>
        <w:rPr>
          <w:rFonts w:ascii="Calibri" w:hAnsi="Calibri" w:cs="Calibri"/>
          <w:sz w:val="20"/>
          <w:szCs w:val="20"/>
        </w:rPr>
      </w:pPr>
      <w:r>
        <w:rPr>
          <w:rFonts w:ascii="Calibri" w:hAnsi="Calibri" w:cs="Calibri"/>
          <w:sz w:val="20"/>
          <w:szCs w:val="20"/>
        </w:rPr>
        <w:t>P</w:t>
      </w:r>
      <w:r w:rsidRPr="00C76F45">
        <w:rPr>
          <w:rFonts w:ascii="Calibri" w:hAnsi="Calibri" w:cs="Calibri"/>
          <w:sz w:val="20"/>
          <w:szCs w:val="20"/>
        </w:rPr>
        <w:t xml:space="preserve">sychology approached this question long before the modern rise of machine learning.  Researchers studied how humans learn to tell patterns apart and group them together—how we notice that a new bird belongs to a familiar species, or that a distorted letter is still an “A.”  The theories </w:t>
      </w:r>
      <w:r>
        <w:rPr>
          <w:rFonts w:ascii="Calibri" w:hAnsi="Calibri" w:cs="Calibri"/>
          <w:sz w:val="20"/>
          <w:szCs w:val="20"/>
        </w:rPr>
        <w:t>psychologists</w:t>
      </w:r>
      <w:r w:rsidRPr="00C76F45">
        <w:rPr>
          <w:rFonts w:ascii="Calibri" w:hAnsi="Calibri" w:cs="Calibri"/>
          <w:sz w:val="20"/>
          <w:szCs w:val="20"/>
        </w:rPr>
        <w:t xml:space="preserve"> developed</w:t>
      </w:r>
      <w:r>
        <w:rPr>
          <w:rFonts w:ascii="Calibri" w:hAnsi="Calibri" w:cs="Calibri"/>
          <w:sz w:val="20"/>
          <w:szCs w:val="20"/>
        </w:rPr>
        <w:t xml:space="preserve"> </w:t>
      </w:r>
      <w:r w:rsidRPr="00C76F45">
        <w:rPr>
          <w:rFonts w:ascii="Calibri" w:hAnsi="Calibri" w:cs="Calibri"/>
          <w:sz w:val="20"/>
          <w:szCs w:val="20"/>
        </w:rPr>
        <w:t xml:space="preserve">anticipated many of the same computational principles that now drive artificial neural networks.  In what follows, we will look at how these ideas converge: how systems, whether biological, psychological, or artificial, overcome the fundamental limits described in the </w:t>
      </w:r>
      <w:r>
        <w:rPr>
          <w:rFonts w:ascii="Calibri" w:hAnsi="Calibri" w:cs="Calibri"/>
          <w:sz w:val="20"/>
          <w:szCs w:val="20"/>
        </w:rPr>
        <w:t>previous</w:t>
      </w:r>
      <w:r w:rsidRPr="00C76F45">
        <w:rPr>
          <w:rFonts w:ascii="Calibri" w:hAnsi="Calibri" w:cs="Calibri"/>
          <w:sz w:val="20"/>
          <w:szCs w:val="20"/>
        </w:rPr>
        <w:t xml:space="preserve"> section.  We will move from linear to nonlinear forms of learning, from fixed to hierarchical representations, and finally to the problem of learning continually in a changing world.</w:t>
      </w:r>
    </w:p>
    <w:p w14:paraId="7EBD5478" w14:textId="77777777" w:rsidR="00C76F45" w:rsidRPr="00C76F45" w:rsidRDefault="00C76F45" w:rsidP="00C76F45">
      <w:pPr>
        <w:ind w:firstLine="0"/>
        <w:rPr>
          <w:rFonts w:ascii="Calibri" w:hAnsi="Calibri" w:cs="Calibri"/>
          <w:sz w:val="8"/>
          <w:szCs w:val="8"/>
        </w:rPr>
      </w:pPr>
    </w:p>
    <w:p w14:paraId="01C8CE06" w14:textId="16151BCB" w:rsidR="00BE4212" w:rsidRPr="00AD2C42" w:rsidRDefault="00BE4212" w:rsidP="00BE4212">
      <w:pPr>
        <w:ind w:firstLine="0"/>
        <w:rPr>
          <w:rFonts w:ascii="Calibri" w:hAnsi="Calibri" w:cs="Calibri"/>
          <w:b/>
          <w:bCs/>
          <w:sz w:val="22"/>
          <w:szCs w:val="22"/>
        </w:rPr>
      </w:pPr>
      <w:r w:rsidRPr="00AD2C42">
        <w:rPr>
          <w:rFonts w:ascii="Calibri" w:hAnsi="Calibri" w:cs="Calibri"/>
          <w:b/>
          <w:bCs/>
          <w:sz w:val="22"/>
          <w:szCs w:val="22"/>
        </w:rPr>
        <w:t>1</w:t>
      </w:r>
      <w:r w:rsidR="00363DCB" w:rsidRPr="00AD2C42">
        <w:rPr>
          <w:rFonts w:ascii="Calibri" w:hAnsi="Calibri" w:cs="Calibri"/>
          <w:b/>
          <w:bCs/>
          <w:sz w:val="22"/>
          <w:szCs w:val="22"/>
        </w:rPr>
        <w:t>1</w:t>
      </w:r>
      <w:r w:rsidRPr="00AD2C42">
        <w:rPr>
          <w:rFonts w:ascii="Calibri" w:hAnsi="Calibri" w:cs="Calibri"/>
          <w:b/>
          <w:bCs/>
          <w:sz w:val="22"/>
          <w:szCs w:val="22"/>
        </w:rPr>
        <w:t>.3.1 From Linear to Nonlinear Systems</w:t>
      </w:r>
    </w:p>
    <w:p w14:paraId="414FF97B" w14:textId="77777777" w:rsidR="00896BA4" w:rsidRDefault="00896BA4" w:rsidP="00896BA4">
      <w:pPr>
        <w:rPr>
          <w:rFonts w:ascii="Calibri" w:hAnsi="Calibri" w:cs="Calibri"/>
          <w:sz w:val="20"/>
          <w:szCs w:val="20"/>
        </w:rPr>
      </w:pPr>
      <w:r w:rsidRPr="00896BA4">
        <w:rPr>
          <w:rFonts w:ascii="Calibri" w:hAnsi="Calibri" w:cs="Calibri"/>
          <w:sz w:val="20"/>
          <w:szCs w:val="20"/>
        </w:rPr>
        <w:t xml:space="preserve">In the previous section, we saw that simple neural and computational systems—those that draw a single boundary in feature space—struggle with many real-world categories. A reflex circuit or single-layer network can separate “light” from “dark” or “odor A” from “odor B,” but it cannot easily distinguish more complex relationships such as “A or B but not both.” Many patterns in nature and perception are like this: nonlinear, overlapping, and </w:t>
      </w:r>
      <w:proofErr w:type="gramStart"/>
      <w:r w:rsidRPr="00896BA4">
        <w:rPr>
          <w:rFonts w:ascii="Calibri" w:hAnsi="Calibri" w:cs="Calibri"/>
          <w:sz w:val="20"/>
          <w:szCs w:val="20"/>
        </w:rPr>
        <w:t>context-dependent</w:t>
      </w:r>
      <w:proofErr w:type="gramEnd"/>
      <w:r w:rsidRPr="00896BA4">
        <w:rPr>
          <w:rFonts w:ascii="Calibri" w:hAnsi="Calibri" w:cs="Calibri"/>
          <w:sz w:val="20"/>
          <w:szCs w:val="20"/>
        </w:rPr>
        <w:t>. To recognize them, a system needs a way to represent interactions among features, not just their independent presence or absence.</w:t>
      </w:r>
    </w:p>
    <w:p w14:paraId="4387F0D6" w14:textId="0F775C9C" w:rsidR="00BE4212" w:rsidRDefault="00896BA4" w:rsidP="00896BA4">
      <w:pPr>
        <w:rPr>
          <w:rFonts w:ascii="Calibri" w:hAnsi="Calibri" w:cs="Calibri"/>
          <w:sz w:val="20"/>
          <w:szCs w:val="20"/>
        </w:rPr>
      </w:pPr>
      <w:r w:rsidRPr="00896BA4">
        <w:rPr>
          <w:rFonts w:ascii="Calibri" w:hAnsi="Calibri" w:cs="Calibri"/>
          <w:sz w:val="20"/>
          <w:szCs w:val="20"/>
        </w:rPr>
        <w:t>The key innovation, in both brains and artificial networks, is the introduction of intermediate layers of processing—</w:t>
      </w:r>
      <w:r>
        <w:rPr>
          <w:rFonts w:ascii="Calibri" w:hAnsi="Calibri" w:cs="Calibri"/>
          <w:sz w:val="20"/>
          <w:szCs w:val="20"/>
        </w:rPr>
        <w:t xml:space="preserve">sometimes called hidden layers in artificial neural networks. </w:t>
      </w:r>
      <w:r w:rsidRPr="00896BA4">
        <w:rPr>
          <w:rFonts w:ascii="Calibri" w:hAnsi="Calibri" w:cs="Calibri"/>
          <w:b/>
          <w:bCs/>
          <w:sz w:val="20"/>
          <w:szCs w:val="20"/>
        </w:rPr>
        <w:t>Hidden layers</w:t>
      </w:r>
      <w:r>
        <w:rPr>
          <w:rFonts w:ascii="Calibri" w:hAnsi="Calibri" w:cs="Calibri"/>
          <w:sz w:val="20"/>
          <w:szCs w:val="20"/>
        </w:rPr>
        <w:t xml:space="preserve"> are sets of </w:t>
      </w:r>
      <w:r w:rsidRPr="00896BA4">
        <w:rPr>
          <w:rFonts w:ascii="Calibri" w:hAnsi="Calibri" w:cs="Calibri"/>
          <w:sz w:val="20"/>
          <w:szCs w:val="20"/>
        </w:rPr>
        <w:t>neurons that sit between the raw sensory inputs and the final decision. These hidden layers allow the system to transform its representation of the input before deciding what category or action it belongs to. Each unit in a hidden layer receives signals from multiple inputs and combines them through a nonlinear activation function</w:t>
      </w:r>
      <w:r>
        <w:rPr>
          <w:rFonts w:ascii="Calibri" w:hAnsi="Calibri" w:cs="Calibri"/>
          <w:sz w:val="20"/>
          <w:szCs w:val="20"/>
        </w:rPr>
        <w:t>,</w:t>
      </w:r>
      <w:r w:rsidRPr="00896BA4">
        <w:rPr>
          <w:rFonts w:ascii="Calibri" w:hAnsi="Calibri" w:cs="Calibri"/>
          <w:sz w:val="20"/>
          <w:szCs w:val="20"/>
        </w:rPr>
        <w:t xml:space="preserve"> such as </w:t>
      </w:r>
      <w:r>
        <w:rPr>
          <w:rFonts w:ascii="Calibri" w:hAnsi="Calibri" w:cs="Calibri"/>
          <w:sz w:val="20"/>
          <w:szCs w:val="20"/>
        </w:rPr>
        <w:t xml:space="preserve">the </w:t>
      </w:r>
      <w:r w:rsidRPr="00896BA4">
        <w:rPr>
          <w:rFonts w:ascii="Calibri" w:hAnsi="Calibri" w:cs="Calibri"/>
          <w:sz w:val="20"/>
          <w:szCs w:val="20"/>
        </w:rPr>
        <w:t>sigmoid</w:t>
      </w:r>
      <w:r>
        <w:rPr>
          <w:rFonts w:ascii="Calibri" w:hAnsi="Calibri" w:cs="Calibri"/>
          <w:sz w:val="20"/>
          <w:szCs w:val="20"/>
        </w:rPr>
        <w:t xml:space="preserve"> we have previously discussed</w:t>
      </w:r>
      <w:r w:rsidRPr="00896BA4">
        <w:rPr>
          <w:rFonts w:ascii="Calibri" w:hAnsi="Calibri" w:cs="Calibri"/>
          <w:sz w:val="20"/>
          <w:szCs w:val="20"/>
        </w:rPr>
        <w:t>. This nonlinearity allows the network to construct new internal features that depend on combinations of inputs, rather than single cues. Biologically, interneurons and mid-level sensory cells play a similar role: they integrate information from several receptors, forming new detectors for edges, contours, or odor mixtures that do not correspond to any single receptor’s activity.</w:t>
      </w:r>
    </w:p>
    <w:p w14:paraId="0DF93984" w14:textId="45B98C18" w:rsidR="00540D89" w:rsidRDefault="00896BA4" w:rsidP="00540D89">
      <w:pPr>
        <w:rPr>
          <w:rFonts w:ascii="Calibri" w:hAnsi="Calibri" w:cs="Calibri"/>
          <w:sz w:val="20"/>
          <w:szCs w:val="20"/>
        </w:rPr>
      </w:pPr>
      <w:r w:rsidRPr="00896BA4">
        <w:rPr>
          <w:rFonts w:ascii="Calibri" w:hAnsi="Calibri" w:cs="Calibri"/>
          <w:sz w:val="20"/>
          <w:szCs w:val="20"/>
        </w:rPr>
        <w:t>There are several complementary ways to understand what these hidden layers are doing.</w:t>
      </w:r>
      <w:r>
        <w:rPr>
          <w:rFonts w:ascii="Calibri" w:hAnsi="Calibri" w:cs="Calibri"/>
          <w:sz w:val="20"/>
          <w:szCs w:val="20"/>
        </w:rPr>
        <w:t xml:space="preserve"> The first is a </w:t>
      </w:r>
      <w:r w:rsidRPr="00896BA4">
        <w:rPr>
          <w:rFonts w:ascii="Calibri" w:hAnsi="Calibri" w:cs="Calibri"/>
          <w:b/>
          <w:bCs/>
          <w:sz w:val="20"/>
          <w:szCs w:val="20"/>
        </w:rPr>
        <w:t xml:space="preserve">Geometric </w:t>
      </w:r>
      <w:r w:rsidR="004274F8">
        <w:rPr>
          <w:rFonts w:ascii="Calibri" w:hAnsi="Calibri" w:cs="Calibri"/>
          <w:b/>
          <w:bCs/>
          <w:sz w:val="20"/>
          <w:szCs w:val="20"/>
        </w:rPr>
        <w:t>i</w:t>
      </w:r>
      <w:r w:rsidR="00540D89">
        <w:rPr>
          <w:rFonts w:ascii="Calibri" w:hAnsi="Calibri" w:cs="Calibri"/>
          <w:b/>
          <w:bCs/>
          <w:sz w:val="20"/>
          <w:szCs w:val="20"/>
        </w:rPr>
        <w:t>nterpretation</w:t>
      </w:r>
      <w:r w:rsidRPr="00896BA4">
        <w:rPr>
          <w:rFonts w:ascii="Calibri" w:hAnsi="Calibri" w:cs="Calibri"/>
          <w:sz w:val="20"/>
          <w:szCs w:val="20"/>
        </w:rPr>
        <w:t xml:space="preserve"> – remapping feature space</w:t>
      </w:r>
      <w:r>
        <w:rPr>
          <w:rFonts w:ascii="Calibri" w:hAnsi="Calibri" w:cs="Calibri"/>
          <w:sz w:val="20"/>
          <w:szCs w:val="20"/>
        </w:rPr>
        <w:t xml:space="preserve"> into a new space</w:t>
      </w:r>
      <w:r w:rsidRPr="00896BA4">
        <w:rPr>
          <w:rFonts w:ascii="Calibri" w:hAnsi="Calibri" w:cs="Calibri"/>
          <w:sz w:val="20"/>
          <w:szCs w:val="20"/>
        </w:rPr>
        <w:t>.</w:t>
      </w:r>
      <w:r>
        <w:rPr>
          <w:rFonts w:ascii="Calibri" w:hAnsi="Calibri" w:cs="Calibri"/>
          <w:sz w:val="20"/>
          <w:szCs w:val="20"/>
        </w:rPr>
        <w:t xml:space="preserve"> As we have noted, e</w:t>
      </w:r>
      <w:r w:rsidRPr="00896BA4">
        <w:rPr>
          <w:rFonts w:ascii="Calibri" w:hAnsi="Calibri" w:cs="Calibri"/>
          <w:sz w:val="20"/>
          <w:szCs w:val="20"/>
        </w:rPr>
        <w:t xml:space="preserve">ach input pattern can be imagined as a point in a high-dimensional feature space. In that space, categories such as “food” and “poison” may be hopelessly tangled; no single straight line can separate them. The hidden layer remaps these points into a new latent space, warping the geometry </w:t>
      </w:r>
      <w:r>
        <w:rPr>
          <w:rFonts w:ascii="Calibri" w:hAnsi="Calibri" w:cs="Calibri"/>
          <w:sz w:val="20"/>
          <w:szCs w:val="20"/>
        </w:rPr>
        <w:lastRenderedPageBreak/>
        <w:t xml:space="preserve">of the space </w:t>
      </w:r>
      <w:r w:rsidRPr="00896BA4">
        <w:rPr>
          <w:rFonts w:ascii="Calibri" w:hAnsi="Calibri" w:cs="Calibri"/>
          <w:sz w:val="20"/>
          <w:szCs w:val="20"/>
        </w:rPr>
        <w:t>so that the same categories become linearly separable. In this sense, hidden layers are like a learned coordinate transformation: they bend and stretch the space until the relevant patterns fall on opposite sides of a simple boundary.</w:t>
      </w:r>
    </w:p>
    <w:p w14:paraId="0B76345B" w14:textId="117B111E" w:rsidR="00896BA4" w:rsidRPr="00896BA4" w:rsidRDefault="00540D89" w:rsidP="00540D89">
      <w:pPr>
        <w:rPr>
          <w:rFonts w:ascii="Calibri" w:hAnsi="Calibri" w:cs="Calibri"/>
          <w:sz w:val="20"/>
          <w:szCs w:val="20"/>
        </w:rPr>
      </w:pPr>
      <w:r>
        <w:rPr>
          <w:rFonts w:ascii="Calibri" w:hAnsi="Calibri" w:cs="Calibri"/>
          <w:sz w:val="20"/>
          <w:szCs w:val="20"/>
        </w:rPr>
        <w:t xml:space="preserve">A second way to understand what hidden layers are doing is a </w:t>
      </w:r>
      <w:r w:rsidR="00896BA4" w:rsidRPr="00540D89">
        <w:rPr>
          <w:rFonts w:ascii="Calibri" w:hAnsi="Calibri" w:cs="Calibri"/>
          <w:b/>
          <w:bCs/>
          <w:sz w:val="20"/>
          <w:szCs w:val="20"/>
        </w:rPr>
        <w:t xml:space="preserve">Logical </w:t>
      </w:r>
      <w:r w:rsidR="004274F8">
        <w:rPr>
          <w:rFonts w:ascii="Calibri" w:hAnsi="Calibri" w:cs="Calibri"/>
          <w:b/>
          <w:bCs/>
          <w:sz w:val="20"/>
          <w:szCs w:val="20"/>
        </w:rPr>
        <w:t>i</w:t>
      </w:r>
      <w:r w:rsidRPr="00540D89">
        <w:rPr>
          <w:rFonts w:ascii="Calibri" w:hAnsi="Calibri" w:cs="Calibri"/>
          <w:b/>
          <w:bCs/>
          <w:sz w:val="20"/>
          <w:szCs w:val="20"/>
        </w:rPr>
        <w:t>nterpretation</w:t>
      </w:r>
      <w:r w:rsidR="00896BA4" w:rsidRPr="00896BA4">
        <w:rPr>
          <w:rFonts w:ascii="Calibri" w:hAnsi="Calibri" w:cs="Calibri"/>
          <w:sz w:val="20"/>
          <w:szCs w:val="20"/>
        </w:rPr>
        <w:t xml:space="preserve"> – </w:t>
      </w:r>
      <w:r>
        <w:rPr>
          <w:rFonts w:ascii="Calibri" w:hAnsi="Calibri" w:cs="Calibri"/>
          <w:sz w:val="20"/>
          <w:szCs w:val="20"/>
        </w:rPr>
        <w:t xml:space="preserve">that hidden layers are implementing </w:t>
      </w:r>
      <w:r w:rsidR="00896BA4" w:rsidRPr="00896BA4">
        <w:rPr>
          <w:rFonts w:ascii="Calibri" w:hAnsi="Calibri" w:cs="Calibri"/>
          <w:sz w:val="20"/>
          <w:szCs w:val="20"/>
        </w:rPr>
        <w:t>compositional Boolean functions.</w:t>
      </w:r>
      <w:r>
        <w:rPr>
          <w:rFonts w:ascii="Calibri" w:hAnsi="Calibri" w:cs="Calibri"/>
          <w:sz w:val="20"/>
          <w:szCs w:val="20"/>
        </w:rPr>
        <w:t xml:space="preserve"> What does this mean? </w:t>
      </w:r>
      <w:r w:rsidR="00896BA4" w:rsidRPr="00896BA4">
        <w:rPr>
          <w:rFonts w:ascii="Calibri" w:hAnsi="Calibri" w:cs="Calibri"/>
          <w:sz w:val="20"/>
          <w:szCs w:val="20"/>
        </w:rPr>
        <w:t xml:space="preserve">A single neuron can compute only the simplest logical relations—AND, OR, NOT—those that are linearly separable. </w:t>
      </w:r>
      <w:r>
        <w:rPr>
          <w:rFonts w:ascii="Calibri" w:hAnsi="Calibri" w:cs="Calibri"/>
          <w:sz w:val="20"/>
          <w:szCs w:val="20"/>
        </w:rPr>
        <w:t>This means that each</w:t>
      </w:r>
      <w:r w:rsidR="00896BA4" w:rsidRPr="00896BA4">
        <w:rPr>
          <w:rFonts w:ascii="Calibri" w:hAnsi="Calibri" w:cs="Calibri"/>
          <w:sz w:val="20"/>
          <w:szCs w:val="20"/>
        </w:rPr>
        <w:t xml:space="preserve"> hidden unit </w:t>
      </w:r>
      <w:r>
        <w:rPr>
          <w:rFonts w:ascii="Calibri" w:hAnsi="Calibri" w:cs="Calibri"/>
          <w:sz w:val="20"/>
          <w:szCs w:val="20"/>
        </w:rPr>
        <w:t>can perform</w:t>
      </w:r>
      <w:r w:rsidR="00896BA4" w:rsidRPr="00896BA4">
        <w:rPr>
          <w:rFonts w:ascii="Calibri" w:hAnsi="Calibri" w:cs="Calibri"/>
          <w:sz w:val="20"/>
          <w:szCs w:val="20"/>
        </w:rPr>
        <w:t xml:space="preserve"> one such function on the inputs</w:t>
      </w:r>
      <w:r>
        <w:rPr>
          <w:rFonts w:ascii="Calibri" w:hAnsi="Calibri" w:cs="Calibri"/>
          <w:sz w:val="20"/>
          <w:szCs w:val="20"/>
        </w:rPr>
        <w:t>.</w:t>
      </w:r>
      <w:r w:rsidR="00896BA4" w:rsidRPr="00896BA4">
        <w:rPr>
          <w:rFonts w:ascii="Calibri" w:hAnsi="Calibri" w:cs="Calibri"/>
          <w:sz w:val="20"/>
          <w:szCs w:val="20"/>
        </w:rPr>
        <w:t xml:space="preserve"> </w:t>
      </w:r>
      <w:r>
        <w:rPr>
          <w:rFonts w:ascii="Calibri" w:hAnsi="Calibri" w:cs="Calibri"/>
          <w:sz w:val="20"/>
          <w:szCs w:val="20"/>
        </w:rPr>
        <w:t>T</w:t>
      </w:r>
      <w:r w:rsidR="00896BA4" w:rsidRPr="00896BA4">
        <w:rPr>
          <w:rFonts w:ascii="Calibri" w:hAnsi="Calibri" w:cs="Calibri"/>
          <w:sz w:val="20"/>
          <w:szCs w:val="20"/>
        </w:rPr>
        <w:t>he output unit then performs another linear function on those intermediate results. By combining these simple operations, the network can implement nonlinear logic such as exclusive OR (XOR). In a truth-table analogy, each hidden unit corresponds to one logical clause, and the output unit composes those clauses into a higher-order rule. This perspective connects back to our earlier discussion of symbolic logic: multilayer networks compute complex, structured functions by composing simpler ones.</w:t>
      </w:r>
    </w:p>
    <w:p w14:paraId="08965627" w14:textId="53BF0E9B" w:rsidR="00540D89" w:rsidRDefault="00540D89" w:rsidP="00540D89">
      <w:pPr>
        <w:rPr>
          <w:rFonts w:ascii="Calibri" w:hAnsi="Calibri" w:cs="Calibri"/>
          <w:sz w:val="20"/>
          <w:szCs w:val="20"/>
        </w:rPr>
      </w:pPr>
      <w:r>
        <w:rPr>
          <w:rFonts w:ascii="Calibri" w:hAnsi="Calibri" w:cs="Calibri"/>
          <w:sz w:val="20"/>
          <w:szCs w:val="20"/>
        </w:rPr>
        <w:t xml:space="preserve">A third way to understand what hidden layers are doing is a </w:t>
      </w:r>
      <w:r w:rsidRPr="00540D89">
        <w:rPr>
          <w:rFonts w:ascii="Calibri" w:hAnsi="Calibri" w:cs="Calibri"/>
          <w:b/>
          <w:bCs/>
          <w:sz w:val="20"/>
          <w:szCs w:val="20"/>
        </w:rPr>
        <w:t xml:space="preserve">Decision Boundary </w:t>
      </w:r>
      <w:r w:rsidR="004274F8">
        <w:rPr>
          <w:rFonts w:ascii="Calibri" w:hAnsi="Calibri" w:cs="Calibri"/>
          <w:b/>
          <w:bCs/>
          <w:sz w:val="20"/>
          <w:szCs w:val="20"/>
        </w:rPr>
        <w:t>i</w:t>
      </w:r>
      <w:r w:rsidRPr="00540D89">
        <w:rPr>
          <w:rFonts w:ascii="Calibri" w:hAnsi="Calibri" w:cs="Calibri"/>
          <w:b/>
          <w:bCs/>
          <w:sz w:val="20"/>
          <w:szCs w:val="20"/>
        </w:rPr>
        <w:t>nterpretation</w:t>
      </w:r>
      <w:r>
        <w:rPr>
          <w:rFonts w:ascii="Calibri" w:hAnsi="Calibri" w:cs="Calibri"/>
          <w:sz w:val="20"/>
          <w:szCs w:val="20"/>
        </w:rPr>
        <w:t xml:space="preserve"> – that hidden layers allow you to create decision boundaries composed of multiple different linear boundaries. </w:t>
      </w:r>
      <w:r w:rsidR="00896BA4" w:rsidRPr="00896BA4">
        <w:rPr>
          <w:rFonts w:ascii="Calibri" w:hAnsi="Calibri" w:cs="Calibri"/>
          <w:sz w:val="20"/>
          <w:szCs w:val="20"/>
        </w:rPr>
        <w:t>A single neuron can draw one lin</w:t>
      </w:r>
      <w:r>
        <w:rPr>
          <w:rFonts w:ascii="Calibri" w:hAnsi="Calibri" w:cs="Calibri"/>
          <w:sz w:val="20"/>
          <w:szCs w:val="20"/>
        </w:rPr>
        <w:t xml:space="preserve">ear boundary </w:t>
      </w:r>
      <w:r w:rsidR="00896BA4" w:rsidRPr="00896BA4">
        <w:rPr>
          <w:rFonts w:ascii="Calibri" w:hAnsi="Calibri" w:cs="Calibri"/>
          <w:sz w:val="20"/>
          <w:szCs w:val="20"/>
        </w:rPr>
        <w:t>in its input space; multiple hidden units each draw their own boundaries. The output unit can then combine these lines to carve out complex, curved, or disjoint decision regions. Seen this way, hidden layers let the system approximate any boundary by piecing together many small linear segments.</w:t>
      </w:r>
    </w:p>
    <w:p w14:paraId="6B7E4A07" w14:textId="0A73D57C" w:rsidR="00896BA4" w:rsidRPr="00896BA4" w:rsidRDefault="00896BA4" w:rsidP="00540D89">
      <w:pPr>
        <w:rPr>
          <w:rFonts w:ascii="Calibri" w:hAnsi="Calibri" w:cs="Calibri"/>
          <w:sz w:val="20"/>
          <w:szCs w:val="20"/>
        </w:rPr>
      </w:pPr>
      <w:r w:rsidRPr="00896BA4">
        <w:rPr>
          <w:rFonts w:ascii="Calibri" w:hAnsi="Calibri" w:cs="Calibri"/>
          <w:sz w:val="20"/>
          <w:szCs w:val="20"/>
        </w:rPr>
        <w:t>All three interpretations—geometric, logical, and boundary-based—capture the same insight: hidden layers re-represent the world so that nonlinear problems become linearly manageable.</w:t>
      </w:r>
    </w:p>
    <w:p w14:paraId="14381833" w14:textId="77777777" w:rsidR="00540D89" w:rsidRDefault="00896BA4" w:rsidP="00896BA4">
      <w:pPr>
        <w:rPr>
          <w:rFonts w:ascii="Calibri" w:hAnsi="Calibri" w:cs="Calibri"/>
          <w:sz w:val="20"/>
          <w:szCs w:val="20"/>
        </w:rPr>
      </w:pPr>
      <w:r w:rsidRPr="00896BA4">
        <w:rPr>
          <w:rFonts w:ascii="Calibri" w:hAnsi="Calibri" w:cs="Calibri"/>
          <w:sz w:val="20"/>
          <w:szCs w:val="20"/>
        </w:rPr>
        <w:t xml:space="preserve">These principles were first explored not in engineering but in cognitive psychology. During the 1970s and 1980s, researchers such as James McClelland, David Rumelhart, and Geoffrey Hinton developed Parallel Distributed Processing (PDP) models to explain how humans learn complex mappings, such as </w:t>
      </w:r>
      <w:r w:rsidR="00540D89">
        <w:rPr>
          <w:rFonts w:ascii="Calibri" w:hAnsi="Calibri" w:cs="Calibri"/>
          <w:sz w:val="20"/>
          <w:szCs w:val="20"/>
        </w:rPr>
        <w:t xml:space="preserve">recognizing printed letters or </w:t>
      </w:r>
      <w:r w:rsidRPr="00896BA4">
        <w:rPr>
          <w:rFonts w:ascii="Calibri" w:hAnsi="Calibri" w:cs="Calibri"/>
          <w:sz w:val="20"/>
          <w:szCs w:val="20"/>
        </w:rPr>
        <w:t>forming the past tense of irregular verbs. These connectionist models used hidden layers and nonlinear activations precisely because human learning seemed to depend on discovering intermediate representations between sensory input and conceptual output.</w:t>
      </w:r>
    </w:p>
    <w:p w14:paraId="5DD30730" w14:textId="47050ECE" w:rsidR="00896BA4" w:rsidRDefault="00896BA4" w:rsidP="00540D89">
      <w:pPr>
        <w:rPr>
          <w:rFonts w:ascii="Calibri" w:hAnsi="Calibri" w:cs="Calibri"/>
          <w:sz w:val="20"/>
          <w:szCs w:val="20"/>
        </w:rPr>
      </w:pPr>
      <w:r w:rsidRPr="00896BA4">
        <w:rPr>
          <w:rFonts w:ascii="Calibri" w:hAnsi="Calibri" w:cs="Calibri"/>
          <w:sz w:val="20"/>
          <w:szCs w:val="20"/>
        </w:rPr>
        <w:t xml:space="preserve">Earlier traditions had already laid the groundwork. Eleanor Gibson’s theory of perceptual learning described learning as discovering which combinations of features matter for discrimination. Roger Shepard’s work on generalization and multidimensional scaling framed perception as distances in a continuous feature space—an idea strikingly similar to the geometry of modern embedding models. Eleanor Rosch’s prototype theory and the exemplar models of Medin and Schaffer and </w:t>
      </w:r>
      <w:proofErr w:type="spellStart"/>
      <w:r w:rsidRPr="00896BA4">
        <w:rPr>
          <w:rFonts w:ascii="Calibri" w:hAnsi="Calibri" w:cs="Calibri"/>
          <w:sz w:val="20"/>
          <w:szCs w:val="20"/>
        </w:rPr>
        <w:t>Nosofsky</w:t>
      </w:r>
      <w:proofErr w:type="spellEnd"/>
      <w:r w:rsidRPr="00896BA4">
        <w:rPr>
          <w:rFonts w:ascii="Calibri" w:hAnsi="Calibri" w:cs="Calibri"/>
          <w:sz w:val="20"/>
          <w:szCs w:val="20"/>
        </w:rPr>
        <w:t xml:space="preserve"> described categories as regions of similarity in such spaces, defined by central tendencies or clusters of remembered examples. Connectionist learning formalized these insights in mathematical terms: feature spaces could be learned automatically by adjusting weights in a network, rather than prespecified by the experimenter.</w:t>
      </w:r>
    </w:p>
    <w:p w14:paraId="66F73C68" w14:textId="77777777" w:rsidR="00540D89" w:rsidRPr="00540D89" w:rsidRDefault="00540D89" w:rsidP="00540D89">
      <w:pPr>
        <w:ind w:firstLine="0"/>
        <w:rPr>
          <w:rFonts w:ascii="Calibri" w:hAnsi="Calibri" w:cs="Calibri"/>
          <w:sz w:val="8"/>
          <w:szCs w:val="8"/>
        </w:rPr>
      </w:pPr>
    </w:p>
    <w:p w14:paraId="5379509C" w14:textId="71112954" w:rsidR="00540D89" w:rsidRPr="00AD2C42" w:rsidRDefault="00540D89" w:rsidP="00540D89">
      <w:pPr>
        <w:ind w:firstLine="0"/>
        <w:rPr>
          <w:rFonts w:ascii="Calibri" w:hAnsi="Calibri" w:cs="Calibri"/>
          <w:b/>
          <w:bCs/>
          <w:sz w:val="22"/>
          <w:szCs w:val="22"/>
        </w:rPr>
      </w:pPr>
      <w:r w:rsidRPr="00AD2C42">
        <w:rPr>
          <w:rFonts w:ascii="Calibri" w:hAnsi="Calibri" w:cs="Calibri"/>
          <w:b/>
          <w:bCs/>
          <w:sz w:val="22"/>
          <w:szCs w:val="22"/>
        </w:rPr>
        <w:t>11.3.2. Localist and Distributed Representations</w:t>
      </w:r>
    </w:p>
    <w:p w14:paraId="1B69CD21" w14:textId="3A6B7B92" w:rsidR="00896BA4" w:rsidRPr="00896BA4" w:rsidRDefault="00896BA4" w:rsidP="00540D89">
      <w:pPr>
        <w:rPr>
          <w:rFonts w:ascii="Calibri" w:hAnsi="Calibri" w:cs="Calibri"/>
          <w:sz w:val="20"/>
          <w:szCs w:val="20"/>
        </w:rPr>
      </w:pPr>
      <w:r w:rsidRPr="00896BA4">
        <w:rPr>
          <w:rFonts w:ascii="Calibri" w:hAnsi="Calibri" w:cs="Calibri"/>
          <w:sz w:val="20"/>
          <w:szCs w:val="20"/>
        </w:rPr>
        <w:t xml:space="preserve">As researchers developed these models, they encountered a deeper representational question: what does a unit in such a network actually represent? This led to the distinction between localist and distributed coding. In a </w:t>
      </w:r>
      <w:r w:rsidRPr="004274F8">
        <w:rPr>
          <w:rFonts w:ascii="Calibri" w:hAnsi="Calibri" w:cs="Calibri"/>
          <w:b/>
          <w:bCs/>
          <w:sz w:val="20"/>
          <w:szCs w:val="20"/>
        </w:rPr>
        <w:t>localist code</w:t>
      </w:r>
      <w:r w:rsidRPr="00896BA4">
        <w:rPr>
          <w:rFonts w:ascii="Calibri" w:hAnsi="Calibri" w:cs="Calibri"/>
          <w:sz w:val="20"/>
          <w:szCs w:val="20"/>
        </w:rPr>
        <w:t xml:space="preserve">, each unit corresponds to a single concept—one neuron for a face, one for a word. In a </w:t>
      </w:r>
      <w:r w:rsidRPr="004274F8">
        <w:rPr>
          <w:rFonts w:ascii="Calibri" w:hAnsi="Calibri" w:cs="Calibri"/>
          <w:b/>
          <w:bCs/>
          <w:sz w:val="20"/>
          <w:szCs w:val="20"/>
        </w:rPr>
        <w:t>distributed code</w:t>
      </w:r>
      <w:r w:rsidRPr="00896BA4">
        <w:rPr>
          <w:rFonts w:ascii="Calibri" w:hAnsi="Calibri" w:cs="Calibri"/>
          <w:sz w:val="20"/>
          <w:szCs w:val="20"/>
        </w:rPr>
        <w:t>, information is represented by patterns of activity across many units, and each unit participates in many representations.</w:t>
      </w:r>
    </w:p>
    <w:p w14:paraId="289AFCED" w14:textId="7E70BC2C" w:rsidR="00896BA4" w:rsidRPr="00896BA4" w:rsidRDefault="00896BA4" w:rsidP="004274F8">
      <w:pPr>
        <w:rPr>
          <w:rFonts w:ascii="Calibri" w:hAnsi="Calibri" w:cs="Calibri"/>
          <w:sz w:val="20"/>
          <w:szCs w:val="20"/>
        </w:rPr>
      </w:pPr>
      <w:r w:rsidRPr="00896BA4">
        <w:rPr>
          <w:rFonts w:ascii="Calibri" w:hAnsi="Calibri" w:cs="Calibri"/>
          <w:sz w:val="20"/>
          <w:szCs w:val="20"/>
        </w:rPr>
        <w:t xml:space="preserve">Distributed coding offers </w:t>
      </w:r>
      <w:r w:rsidR="00540D89">
        <w:rPr>
          <w:rFonts w:ascii="Calibri" w:hAnsi="Calibri" w:cs="Calibri"/>
          <w:sz w:val="20"/>
          <w:szCs w:val="20"/>
        </w:rPr>
        <w:t xml:space="preserve">some </w:t>
      </w:r>
      <w:r w:rsidR="004274F8">
        <w:rPr>
          <w:rFonts w:ascii="Calibri" w:hAnsi="Calibri" w:cs="Calibri"/>
          <w:sz w:val="20"/>
          <w:szCs w:val="20"/>
        </w:rPr>
        <w:t>c</w:t>
      </w:r>
      <w:r w:rsidRPr="00896BA4">
        <w:rPr>
          <w:rFonts w:ascii="Calibri" w:hAnsi="Calibri" w:cs="Calibri"/>
          <w:sz w:val="20"/>
          <w:szCs w:val="20"/>
        </w:rPr>
        <w:t>lear advantages. Because similar inputs produce similar activation patterns, it naturally captures graded similarity and supports generalization. It is robust to damage: losing one unit only slightly distorts the pattern. And it is extraordinarily efficient—many overlapping patterns can be represented with a modest number of units. For these reasons, distributed representations became central to both cognitive models and modern machine learning. Early connectionist models of word recognition already relied on them to explain partial activation, priming, and contextual influence.</w:t>
      </w:r>
    </w:p>
    <w:p w14:paraId="5DCF8D68" w14:textId="6A3E03D0" w:rsidR="004274F8" w:rsidRDefault="00896BA4" w:rsidP="00896BA4">
      <w:pPr>
        <w:rPr>
          <w:rFonts w:ascii="Calibri" w:hAnsi="Calibri" w:cs="Calibri"/>
          <w:sz w:val="20"/>
          <w:szCs w:val="20"/>
        </w:rPr>
      </w:pPr>
      <w:r w:rsidRPr="00896BA4">
        <w:rPr>
          <w:rFonts w:ascii="Calibri" w:hAnsi="Calibri" w:cs="Calibri"/>
          <w:sz w:val="20"/>
          <w:szCs w:val="20"/>
        </w:rPr>
        <w:t>Yet localist codes also have virtues. They make interpretation and control easier: one can point to a specific neuron and say what it stands for. They are stable—adding a new concept need not interfere with old ones—and can be metabolically cheaper when only a few neurons must fire at once.</w:t>
      </w:r>
    </w:p>
    <w:p w14:paraId="76530726" w14:textId="74BC3632" w:rsidR="00896BA4" w:rsidRPr="00896BA4" w:rsidRDefault="00896BA4" w:rsidP="004274F8">
      <w:pPr>
        <w:rPr>
          <w:rFonts w:ascii="Calibri" w:hAnsi="Calibri" w:cs="Calibri"/>
          <w:sz w:val="20"/>
          <w:szCs w:val="20"/>
        </w:rPr>
      </w:pPr>
      <w:r w:rsidRPr="00896BA4">
        <w:rPr>
          <w:rFonts w:ascii="Calibri" w:hAnsi="Calibri" w:cs="Calibri"/>
          <w:sz w:val="20"/>
          <w:szCs w:val="20"/>
        </w:rPr>
        <w:t xml:space="preserve">In practice, most real systems blend the two strategies. Distributed codes provide flexibility and generalization; localist codes supply clarity and explicit reference. </w:t>
      </w:r>
      <w:r w:rsidR="004274F8" w:rsidRPr="004274F8">
        <w:rPr>
          <w:rFonts w:ascii="Calibri" w:hAnsi="Calibri" w:cs="Calibri"/>
          <w:sz w:val="20"/>
          <w:szCs w:val="20"/>
        </w:rPr>
        <w:t>Biological systems show both tendencies: quasi-localist “grandmother cells” in the hippocampus or temporal cortex coexist with dense, distributed population codes in sensory areas.</w:t>
      </w:r>
      <w:r w:rsidR="004274F8">
        <w:rPr>
          <w:rFonts w:ascii="Calibri" w:hAnsi="Calibri" w:cs="Calibri"/>
          <w:sz w:val="20"/>
          <w:szCs w:val="20"/>
        </w:rPr>
        <w:t xml:space="preserve"> </w:t>
      </w:r>
      <w:r w:rsidRPr="00896BA4">
        <w:rPr>
          <w:rFonts w:ascii="Calibri" w:hAnsi="Calibri" w:cs="Calibri"/>
          <w:sz w:val="20"/>
          <w:szCs w:val="20"/>
        </w:rPr>
        <w:t xml:space="preserve">The tension between them mirrors a broader question we will revisit later: how </w:t>
      </w:r>
      <w:proofErr w:type="spellStart"/>
      <w:r w:rsidRPr="00896BA4">
        <w:rPr>
          <w:rFonts w:ascii="Calibri" w:hAnsi="Calibri" w:cs="Calibri"/>
          <w:sz w:val="20"/>
          <w:szCs w:val="20"/>
        </w:rPr>
        <w:t>subsymbolic</w:t>
      </w:r>
      <w:proofErr w:type="spellEnd"/>
      <w:r w:rsidRPr="00896BA4">
        <w:rPr>
          <w:rFonts w:ascii="Calibri" w:hAnsi="Calibri" w:cs="Calibri"/>
          <w:sz w:val="20"/>
          <w:szCs w:val="20"/>
        </w:rPr>
        <w:t xml:space="preserve"> and symbolic representations might coexist within the same cognitive architecture.</w:t>
      </w:r>
    </w:p>
    <w:p w14:paraId="0EFAC53D" w14:textId="6A462CBF" w:rsidR="00896BA4" w:rsidRDefault="00896BA4" w:rsidP="00896BA4">
      <w:pPr>
        <w:rPr>
          <w:rFonts w:ascii="Calibri" w:hAnsi="Calibri" w:cs="Calibri"/>
          <w:sz w:val="20"/>
          <w:szCs w:val="20"/>
        </w:rPr>
      </w:pPr>
      <w:r w:rsidRPr="00896BA4">
        <w:rPr>
          <w:rFonts w:ascii="Calibri" w:hAnsi="Calibri" w:cs="Calibri"/>
          <w:sz w:val="20"/>
          <w:szCs w:val="20"/>
        </w:rPr>
        <w:t>Taken together, these developments show how adding hidden layers and nonlinear activations transformed both our models and our theories of recognition. Networks with hidden layers can learn complex, nonlinearly separable relations; distributed representations allow them to generalize smoothly and withstand noise, while localist representations preserve precision and interpretability. These ideas—born from psychology’s attempt to model human learning—form the conceptual foundation of modern deep learning. In the next section, we turn to another essential ingredient of pattern recognition: building hierarchical structures that extract invariant features from a changing world, the same principle that underlies the convolutional neural networks that dominate today’s AI and mirror the architecture of the visual cortex.</w:t>
      </w:r>
    </w:p>
    <w:p w14:paraId="732AF7BC" w14:textId="77777777" w:rsidR="00896BA4" w:rsidRPr="004274F8" w:rsidRDefault="00896BA4" w:rsidP="00BE4212">
      <w:pPr>
        <w:ind w:firstLine="0"/>
        <w:rPr>
          <w:rFonts w:ascii="Calibri" w:hAnsi="Calibri" w:cs="Calibri"/>
          <w:sz w:val="8"/>
          <w:szCs w:val="8"/>
        </w:rPr>
      </w:pPr>
    </w:p>
    <w:p w14:paraId="5C419F85" w14:textId="5E6C1C24" w:rsidR="00BE6830" w:rsidRPr="00AD2C42" w:rsidRDefault="00BE4212" w:rsidP="00BE6830">
      <w:pPr>
        <w:ind w:firstLine="0"/>
        <w:rPr>
          <w:rFonts w:ascii="Calibri" w:hAnsi="Calibri" w:cs="Calibri"/>
          <w:b/>
          <w:bCs/>
          <w:sz w:val="22"/>
          <w:szCs w:val="22"/>
        </w:rPr>
      </w:pPr>
      <w:r w:rsidRPr="00AD2C42">
        <w:rPr>
          <w:rFonts w:ascii="Calibri" w:hAnsi="Calibri" w:cs="Calibri"/>
          <w:b/>
          <w:bCs/>
          <w:sz w:val="22"/>
          <w:szCs w:val="22"/>
        </w:rPr>
        <w:lastRenderedPageBreak/>
        <w:t>1</w:t>
      </w:r>
      <w:r w:rsidR="00363DCB" w:rsidRPr="00AD2C42">
        <w:rPr>
          <w:rFonts w:ascii="Calibri" w:hAnsi="Calibri" w:cs="Calibri"/>
          <w:b/>
          <w:bCs/>
          <w:sz w:val="22"/>
          <w:szCs w:val="22"/>
        </w:rPr>
        <w:t>1</w:t>
      </w:r>
      <w:r w:rsidRPr="00AD2C42">
        <w:rPr>
          <w:rFonts w:ascii="Calibri" w:hAnsi="Calibri" w:cs="Calibri"/>
          <w:b/>
          <w:bCs/>
          <w:sz w:val="22"/>
          <w:szCs w:val="22"/>
        </w:rPr>
        <w:t>.3.</w:t>
      </w:r>
      <w:r w:rsidR="00BE6830" w:rsidRPr="00AD2C42">
        <w:rPr>
          <w:rFonts w:ascii="Calibri" w:hAnsi="Calibri" w:cs="Calibri"/>
          <w:b/>
          <w:bCs/>
          <w:sz w:val="22"/>
          <w:szCs w:val="22"/>
        </w:rPr>
        <w:t>3</w:t>
      </w:r>
      <w:r w:rsidRPr="00AD2C42">
        <w:rPr>
          <w:rFonts w:ascii="Calibri" w:hAnsi="Calibri" w:cs="Calibri"/>
          <w:b/>
          <w:bCs/>
          <w:sz w:val="22"/>
          <w:szCs w:val="22"/>
        </w:rPr>
        <w:t xml:space="preserve"> Hierarchical Representations and Abstraction</w:t>
      </w:r>
    </w:p>
    <w:p w14:paraId="2B920C19" w14:textId="77777777" w:rsidR="00BE6830" w:rsidRDefault="00BE6830" w:rsidP="00BE6830">
      <w:pPr>
        <w:rPr>
          <w:rFonts w:ascii="Calibri" w:hAnsi="Calibri" w:cs="Calibri"/>
          <w:sz w:val="20"/>
          <w:szCs w:val="20"/>
        </w:rPr>
      </w:pPr>
      <w:r w:rsidRPr="00BE6830">
        <w:rPr>
          <w:rFonts w:ascii="Calibri" w:hAnsi="Calibri" w:cs="Calibri"/>
          <w:sz w:val="20"/>
          <w:szCs w:val="20"/>
        </w:rPr>
        <w:t>In the previous sections, we saw how hidden layers and distributed representations allow systems to learn complex mappings and generalize across overlapping inputs. But even such systems face a deeper challenge: the same thing rarely looks—or sounds—the same twice. A cat viewed from the side, above, or far away still needs to be recognized as a cat. The word “hello” must be recognized whether whispered, shouted, or spoken by different voices. A good pattern recognition system must therefore achieve invariance: it must recognize the same underlying structure despite variation in the surface details.</w:t>
      </w:r>
    </w:p>
    <w:p w14:paraId="11F4A8A4" w14:textId="47A1F71E" w:rsidR="00BE6830" w:rsidRPr="00BE6830" w:rsidRDefault="00BE6830" w:rsidP="00BE6830">
      <w:pPr>
        <w:rPr>
          <w:rFonts w:ascii="Calibri" w:hAnsi="Calibri" w:cs="Calibri"/>
          <w:sz w:val="20"/>
          <w:szCs w:val="20"/>
        </w:rPr>
      </w:pPr>
      <w:r w:rsidRPr="00BE6830">
        <w:rPr>
          <w:rFonts w:ascii="Calibri" w:hAnsi="Calibri" w:cs="Calibri"/>
          <w:sz w:val="20"/>
          <w:szCs w:val="20"/>
        </w:rPr>
        <w:t>At the same time, it must not overgeneralize. A system that treats every visual scene or every spoken syllable as equivalent would fail to discriminate between genuinely distinct categories. The goal, then, is to find the right balance—representations that are stable enough to be invariant across irrelevant transformations, yet sensitive enough to distinguish what truly differs. The most powerful solution to this problem, discovered independently in psychology and machine learning, is the use of hierarchical representations.</w:t>
      </w:r>
    </w:p>
    <w:p w14:paraId="71F66275" w14:textId="77777777" w:rsidR="00BE6830" w:rsidRPr="00BE6830" w:rsidRDefault="00BE6830" w:rsidP="00BE6830">
      <w:pPr>
        <w:ind w:firstLine="0"/>
        <w:rPr>
          <w:rFonts w:ascii="Calibri" w:hAnsi="Calibri" w:cs="Calibri"/>
          <w:sz w:val="8"/>
          <w:szCs w:val="8"/>
        </w:rPr>
      </w:pPr>
    </w:p>
    <w:p w14:paraId="700CF5F2" w14:textId="77777777" w:rsidR="00BE6830" w:rsidRDefault="00BE6830" w:rsidP="00BE6830">
      <w:pPr>
        <w:ind w:firstLine="0"/>
        <w:rPr>
          <w:rFonts w:ascii="Calibri" w:hAnsi="Calibri" w:cs="Calibri"/>
          <w:b/>
          <w:bCs/>
          <w:sz w:val="20"/>
          <w:szCs w:val="20"/>
        </w:rPr>
      </w:pPr>
      <w:r w:rsidRPr="00BE6830">
        <w:rPr>
          <w:rFonts w:ascii="Calibri" w:hAnsi="Calibri" w:cs="Calibri"/>
          <w:b/>
          <w:bCs/>
          <w:sz w:val="20"/>
          <w:szCs w:val="20"/>
        </w:rPr>
        <w:t>Hierarchical Representation as a General Algorithmic Principle</w:t>
      </w:r>
      <w:r>
        <w:rPr>
          <w:rFonts w:ascii="Calibri" w:hAnsi="Calibri" w:cs="Calibri"/>
          <w:b/>
          <w:bCs/>
          <w:sz w:val="20"/>
          <w:szCs w:val="20"/>
        </w:rPr>
        <w:t xml:space="preserve">. </w:t>
      </w:r>
    </w:p>
    <w:p w14:paraId="0187BC57" w14:textId="77777777" w:rsidR="00BE6830" w:rsidRDefault="00BE6830" w:rsidP="00BE6830">
      <w:pPr>
        <w:rPr>
          <w:rFonts w:ascii="Calibri" w:hAnsi="Calibri" w:cs="Calibri"/>
          <w:b/>
          <w:bCs/>
          <w:sz w:val="20"/>
          <w:szCs w:val="20"/>
        </w:rPr>
      </w:pPr>
      <w:r w:rsidRPr="00BE6830">
        <w:rPr>
          <w:rFonts w:ascii="Calibri" w:hAnsi="Calibri" w:cs="Calibri"/>
          <w:sz w:val="20"/>
          <w:szCs w:val="20"/>
        </w:rPr>
        <w:t>The central idea is abstraction through composition. Complex patterns can be understood as combinations of simpler parts. Lower levels of representation capture local features, while higher levels combine them into increasingly abstract structures. Each layer summarizes information from the layer below, filtering out unimportant variation and preserving the features that define identity. In effect, each successive stage learns to represent what stays the same across changing circumstances.</w:t>
      </w:r>
    </w:p>
    <w:p w14:paraId="452E4B1C" w14:textId="09950067" w:rsidR="00BE6830" w:rsidRDefault="00BE6830" w:rsidP="00BE6830">
      <w:pPr>
        <w:rPr>
          <w:rFonts w:ascii="Calibri" w:hAnsi="Calibri" w:cs="Calibri"/>
          <w:b/>
          <w:bCs/>
          <w:sz w:val="20"/>
          <w:szCs w:val="20"/>
        </w:rPr>
      </w:pPr>
      <w:r w:rsidRPr="00BE6830">
        <w:rPr>
          <w:rFonts w:ascii="Calibri" w:hAnsi="Calibri" w:cs="Calibri"/>
          <w:sz w:val="20"/>
          <w:szCs w:val="20"/>
        </w:rPr>
        <w:t xml:space="preserve">This notion of hierarchical representation </w:t>
      </w:r>
      <w:r w:rsidR="00046917">
        <w:rPr>
          <w:rFonts w:ascii="Calibri" w:hAnsi="Calibri" w:cs="Calibri"/>
          <w:sz w:val="20"/>
          <w:szCs w:val="20"/>
        </w:rPr>
        <w:t>has a long history in cognitive psychology</w:t>
      </w:r>
      <w:r w:rsidRPr="00BE6830">
        <w:rPr>
          <w:rFonts w:ascii="Calibri" w:hAnsi="Calibri" w:cs="Calibri"/>
          <w:sz w:val="20"/>
          <w:szCs w:val="20"/>
        </w:rPr>
        <w:t>. In cognitive psychology, appear</w:t>
      </w:r>
      <w:r w:rsidR="00046917">
        <w:rPr>
          <w:rFonts w:ascii="Calibri" w:hAnsi="Calibri" w:cs="Calibri"/>
          <w:sz w:val="20"/>
          <w:szCs w:val="20"/>
        </w:rPr>
        <w:t>ing</w:t>
      </w:r>
      <w:r w:rsidRPr="00BE6830">
        <w:rPr>
          <w:rFonts w:ascii="Calibri" w:hAnsi="Calibri" w:cs="Calibri"/>
          <w:sz w:val="20"/>
          <w:szCs w:val="20"/>
        </w:rPr>
        <w:t xml:space="preserve"> in theories of both perception and memory. </w:t>
      </w:r>
      <w:r w:rsidR="00046917">
        <w:rPr>
          <w:rFonts w:ascii="Calibri" w:hAnsi="Calibri" w:cs="Calibri"/>
          <w:sz w:val="20"/>
          <w:szCs w:val="20"/>
        </w:rPr>
        <w:t xml:space="preserve">For example, </w:t>
      </w:r>
      <w:r w:rsidRPr="00BE6830">
        <w:rPr>
          <w:rFonts w:ascii="Calibri" w:hAnsi="Calibri" w:cs="Calibri"/>
          <w:sz w:val="20"/>
          <w:szCs w:val="20"/>
        </w:rPr>
        <w:t>Collins and Quillian’s semantic network model (1969) proposed that conceptual knowledge is organized hierarchically: specific facts are stored at lower levels, and shared properties are inherited from higher ones. For example, the property “has feathers” is represented once at the level of “bird,” and need not be redundantly stored for “robin,” “canary,” and “eagle.” This design made human memory both efficient and generalizable. A similar principle appeared in Biederman’s recognition-by-components (RBC) theory of object recognition (1980s), which described how visual objects are recognized as configurations of simpler geometric components called geons. By decomposing complex stimuli into combinations of parts, Biederman’s model explained how people could recognize novel objects composed of familiar shapes.</w:t>
      </w:r>
    </w:p>
    <w:p w14:paraId="33CC318C" w14:textId="7337F7E7" w:rsidR="00BE6830" w:rsidRPr="00BE6830" w:rsidRDefault="00BE6830" w:rsidP="00BE6830">
      <w:pPr>
        <w:rPr>
          <w:rFonts w:ascii="Calibri" w:hAnsi="Calibri" w:cs="Calibri"/>
          <w:b/>
          <w:bCs/>
          <w:sz w:val="20"/>
          <w:szCs w:val="20"/>
        </w:rPr>
      </w:pPr>
      <w:r w:rsidRPr="00BE6830">
        <w:rPr>
          <w:rFonts w:ascii="Calibri" w:hAnsi="Calibri" w:cs="Calibri"/>
          <w:sz w:val="20"/>
          <w:szCs w:val="20"/>
        </w:rPr>
        <w:t>In both cases, the key insight was the same: hierarchical organization allows systems to represent the structure of the world in a way that is both compositional and invariant. Higher levels summarize and reuse features from lower levels, making perception and reasoning both efficient and flexible. These psychological theories captured the logic of hierarchy long before machine learning formalized it.</w:t>
      </w:r>
    </w:p>
    <w:p w14:paraId="3B958A06" w14:textId="77777777" w:rsidR="00BE6830" w:rsidRPr="00BE6830" w:rsidRDefault="00BE6830" w:rsidP="00BE6830">
      <w:pPr>
        <w:ind w:firstLine="0"/>
        <w:rPr>
          <w:rFonts w:ascii="Calibri" w:hAnsi="Calibri" w:cs="Calibri"/>
          <w:sz w:val="8"/>
          <w:szCs w:val="8"/>
        </w:rPr>
      </w:pPr>
    </w:p>
    <w:p w14:paraId="1B53F3F8" w14:textId="748C07DE" w:rsidR="00BE6830" w:rsidRPr="00BE6830" w:rsidRDefault="00BE6830" w:rsidP="00BE6830">
      <w:pPr>
        <w:ind w:firstLine="0"/>
        <w:rPr>
          <w:rFonts w:ascii="Calibri" w:hAnsi="Calibri" w:cs="Calibri"/>
          <w:b/>
          <w:bCs/>
          <w:sz w:val="20"/>
          <w:szCs w:val="20"/>
        </w:rPr>
      </w:pPr>
      <w:r w:rsidRPr="00BE6830">
        <w:rPr>
          <w:rFonts w:ascii="Calibri" w:hAnsi="Calibri" w:cs="Calibri"/>
          <w:b/>
          <w:bCs/>
          <w:sz w:val="20"/>
          <w:szCs w:val="20"/>
        </w:rPr>
        <w:t>Hierarchies in Machine Learning: Convolutional Neural Networks</w:t>
      </w:r>
    </w:p>
    <w:p w14:paraId="5457EF2D" w14:textId="2CF65B74" w:rsidR="00BE6830" w:rsidRDefault="00AC49FD" w:rsidP="00BE6830">
      <w:pPr>
        <w:rPr>
          <w:rFonts w:ascii="Calibri" w:hAnsi="Calibri" w:cs="Calibri"/>
          <w:sz w:val="20"/>
          <w:szCs w:val="20"/>
        </w:rPr>
      </w:pPr>
      <w:r w:rsidRPr="00AC49FD">
        <w:rPr>
          <w:rFonts w:ascii="Calibri" w:hAnsi="Calibri" w:cs="Calibri"/>
          <w:sz w:val="20"/>
          <w:szCs w:val="20"/>
        </w:rPr>
        <w:t xml:space="preserve">Modern machine learning puts this principle into practice with convolutional neural networks (CNNs)—the kind of networks that recognize and label objects in photos, detect faces, and help guide self-driving cars. At the same time, they embody the same idea of hierarchical abstraction in their architecture. Developed by Kunihiko Fukushima in the 1980s (the </w:t>
      </w:r>
      <w:proofErr w:type="spellStart"/>
      <w:r w:rsidRPr="00AC49FD">
        <w:rPr>
          <w:rFonts w:ascii="Calibri" w:hAnsi="Calibri" w:cs="Calibri"/>
          <w:sz w:val="20"/>
          <w:szCs w:val="20"/>
        </w:rPr>
        <w:t>Neocognitron</w:t>
      </w:r>
      <w:proofErr w:type="spellEnd"/>
      <w:r w:rsidRPr="00AC49FD">
        <w:rPr>
          <w:rFonts w:ascii="Calibri" w:hAnsi="Calibri" w:cs="Calibri"/>
          <w:sz w:val="20"/>
          <w:szCs w:val="20"/>
        </w:rPr>
        <w:t xml:space="preserve">), refined by Yann LeCun in the 1990s, and later expanded into today’s deep-learning systems, CNNs are built from repeating layers that progressively extract and recombine features. </w:t>
      </w:r>
      <w:r w:rsidR="00BE6830" w:rsidRPr="00BE6830">
        <w:rPr>
          <w:rFonts w:ascii="Calibri" w:hAnsi="Calibri" w:cs="Calibri"/>
          <w:sz w:val="20"/>
          <w:szCs w:val="20"/>
        </w:rPr>
        <w:t>At a conceptual level, CNNs rely on three core ideas:</w:t>
      </w:r>
    </w:p>
    <w:p w14:paraId="57AE0721" w14:textId="77777777" w:rsidR="00046917" w:rsidRPr="00046917" w:rsidRDefault="00046917" w:rsidP="00046917">
      <w:pPr>
        <w:ind w:firstLine="0"/>
        <w:rPr>
          <w:rFonts w:ascii="Calibri" w:hAnsi="Calibri" w:cs="Calibri"/>
          <w:sz w:val="8"/>
          <w:szCs w:val="8"/>
        </w:rPr>
      </w:pPr>
    </w:p>
    <w:p w14:paraId="4C7F621F" w14:textId="18EFE642" w:rsidR="00BE6830" w:rsidRPr="00BE6830" w:rsidRDefault="00BE6830" w:rsidP="00BE6830">
      <w:pPr>
        <w:pStyle w:val="ListParagraph"/>
        <w:numPr>
          <w:ilvl w:val="0"/>
          <w:numId w:val="14"/>
        </w:numPr>
        <w:rPr>
          <w:rFonts w:ascii="Calibri" w:hAnsi="Calibri" w:cs="Calibri"/>
          <w:sz w:val="20"/>
          <w:szCs w:val="20"/>
        </w:rPr>
      </w:pPr>
      <w:r w:rsidRPr="00BE6830">
        <w:rPr>
          <w:rFonts w:ascii="Calibri" w:hAnsi="Calibri" w:cs="Calibri"/>
          <w:sz w:val="20"/>
          <w:szCs w:val="20"/>
        </w:rPr>
        <w:t xml:space="preserve">Convolution – Each layer learns small feature detectors that scan across the entire input. The same </w:t>
      </w:r>
      <w:r>
        <w:rPr>
          <w:rFonts w:ascii="Calibri" w:hAnsi="Calibri" w:cs="Calibri"/>
          <w:sz w:val="20"/>
          <w:szCs w:val="20"/>
        </w:rPr>
        <w:t>feature detectors are</w:t>
      </w:r>
      <w:r w:rsidRPr="00BE6830">
        <w:rPr>
          <w:rFonts w:ascii="Calibri" w:hAnsi="Calibri" w:cs="Calibri"/>
          <w:sz w:val="20"/>
          <w:szCs w:val="20"/>
        </w:rPr>
        <w:t xml:space="preserve"> applied at multiple locations, allowing the network to detect the same feature—such as an edge or a texture—anywhere in the image. This weight sharing provides translational invariance.</w:t>
      </w:r>
    </w:p>
    <w:p w14:paraId="14790998" w14:textId="77777777" w:rsidR="00BE6830" w:rsidRDefault="00BE6830" w:rsidP="00BE6830">
      <w:pPr>
        <w:pStyle w:val="ListParagraph"/>
        <w:numPr>
          <w:ilvl w:val="0"/>
          <w:numId w:val="14"/>
        </w:numPr>
        <w:rPr>
          <w:rFonts w:ascii="Calibri" w:hAnsi="Calibri" w:cs="Calibri"/>
          <w:sz w:val="20"/>
          <w:szCs w:val="20"/>
        </w:rPr>
      </w:pPr>
      <w:r w:rsidRPr="00BE6830">
        <w:rPr>
          <w:rFonts w:ascii="Calibri" w:hAnsi="Calibri" w:cs="Calibri"/>
          <w:sz w:val="20"/>
          <w:szCs w:val="20"/>
        </w:rPr>
        <w:t>Pooling – Nearby activations are combined or averaged, smoothing out small shifts, distortions, or noise. Pooling makes representations more stable to small changes in position, much like how perceptual systems treat small variations as irrelevant.</w:t>
      </w:r>
    </w:p>
    <w:p w14:paraId="418A18CB" w14:textId="0861369E" w:rsidR="00BE6830" w:rsidRPr="00BE6830" w:rsidRDefault="00BE6830" w:rsidP="00BE6830">
      <w:pPr>
        <w:pStyle w:val="ListParagraph"/>
        <w:numPr>
          <w:ilvl w:val="0"/>
          <w:numId w:val="14"/>
        </w:numPr>
        <w:rPr>
          <w:rFonts w:ascii="Calibri" w:hAnsi="Calibri" w:cs="Calibri"/>
          <w:sz w:val="20"/>
          <w:szCs w:val="20"/>
        </w:rPr>
      </w:pPr>
      <w:r w:rsidRPr="00BE6830">
        <w:rPr>
          <w:rFonts w:ascii="Calibri" w:hAnsi="Calibri" w:cs="Calibri"/>
          <w:sz w:val="20"/>
          <w:szCs w:val="20"/>
        </w:rPr>
        <w:t>Layer stacking – As features pass through successive convolution and pooling stages, the network learns increasingly abstract representations. Early layers respond to edges or simple patterns, intermediate layers to shapes or textures, and higher layers to complex configurations like object parts or whole objects.</w:t>
      </w:r>
    </w:p>
    <w:p w14:paraId="48DF7D87" w14:textId="77777777" w:rsidR="00046917" w:rsidRPr="00046917" w:rsidRDefault="00046917" w:rsidP="00046917">
      <w:pPr>
        <w:ind w:firstLine="0"/>
        <w:rPr>
          <w:rFonts w:ascii="Calibri" w:hAnsi="Calibri" w:cs="Calibri"/>
          <w:sz w:val="8"/>
          <w:szCs w:val="8"/>
        </w:rPr>
      </w:pPr>
    </w:p>
    <w:p w14:paraId="1453D0C4" w14:textId="4A545375" w:rsidR="00BE6830" w:rsidRDefault="00BE6830" w:rsidP="00046917">
      <w:pPr>
        <w:rPr>
          <w:rFonts w:ascii="Calibri" w:hAnsi="Calibri" w:cs="Calibri"/>
          <w:sz w:val="20"/>
          <w:szCs w:val="20"/>
        </w:rPr>
      </w:pPr>
      <w:r w:rsidRPr="00BE6830">
        <w:rPr>
          <w:rFonts w:ascii="Calibri" w:hAnsi="Calibri" w:cs="Calibri"/>
          <w:sz w:val="20"/>
          <w:szCs w:val="20"/>
        </w:rPr>
        <w:t>The result is a representational hierarchy remarkably similar to those described in psychology. Each level encodes structure at a different scale and degree of generality, and invariance emerges naturally from this hierarchical composition. CNNs thus demonstrate in formal, learnable terms what earlier cognitive models had proposed conceptually: recognition requires multiple layers of intermediate representation, each capturing regularities that remain stable across variations in appearance.</w:t>
      </w:r>
    </w:p>
    <w:p w14:paraId="7FF2A03E" w14:textId="77777777" w:rsidR="00046917" w:rsidRPr="00046917" w:rsidRDefault="00046917" w:rsidP="00046917">
      <w:pPr>
        <w:ind w:firstLine="0"/>
        <w:rPr>
          <w:rFonts w:ascii="Calibri" w:hAnsi="Calibri" w:cs="Calibri"/>
          <w:sz w:val="8"/>
          <w:szCs w:val="8"/>
        </w:rPr>
      </w:pPr>
    </w:p>
    <w:p w14:paraId="6E7CAD3E" w14:textId="77777777" w:rsidR="00BE6830" w:rsidRPr="00046917" w:rsidRDefault="00BE6830" w:rsidP="00BE6830">
      <w:pPr>
        <w:ind w:firstLine="0"/>
        <w:rPr>
          <w:rFonts w:ascii="Calibri" w:hAnsi="Calibri" w:cs="Calibri"/>
          <w:b/>
          <w:bCs/>
          <w:sz w:val="20"/>
          <w:szCs w:val="20"/>
        </w:rPr>
      </w:pPr>
      <w:r w:rsidRPr="00046917">
        <w:rPr>
          <w:rFonts w:ascii="Calibri" w:hAnsi="Calibri" w:cs="Calibri"/>
          <w:b/>
          <w:bCs/>
          <w:sz w:val="20"/>
          <w:szCs w:val="20"/>
        </w:rPr>
        <w:t>Algorithmic Payoffs and Limitations</w:t>
      </w:r>
    </w:p>
    <w:p w14:paraId="7B34DAE3" w14:textId="77777777" w:rsidR="00046917" w:rsidRDefault="00BE6830" w:rsidP="00046917">
      <w:pPr>
        <w:rPr>
          <w:rFonts w:ascii="Calibri" w:hAnsi="Calibri" w:cs="Calibri"/>
          <w:sz w:val="20"/>
          <w:szCs w:val="20"/>
        </w:rPr>
      </w:pPr>
      <w:r w:rsidRPr="00BE6830">
        <w:rPr>
          <w:rFonts w:ascii="Calibri" w:hAnsi="Calibri" w:cs="Calibri"/>
          <w:sz w:val="20"/>
          <w:szCs w:val="20"/>
        </w:rPr>
        <w:lastRenderedPageBreak/>
        <w:t>Hierarchical representation confers several key computational advantages.</w:t>
      </w:r>
      <w:r w:rsidR="00046917">
        <w:rPr>
          <w:rFonts w:ascii="Calibri" w:hAnsi="Calibri" w:cs="Calibri"/>
          <w:sz w:val="20"/>
          <w:szCs w:val="20"/>
        </w:rPr>
        <w:t xml:space="preserve"> The first advantage is i</w:t>
      </w:r>
      <w:r w:rsidRPr="00BE6830">
        <w:rPr>
          <w:rFonts w:ascii="Calibri" w:hAnsi="Calibri" w:cs="Calibri"/>
          <w:sz w:val="20"/>
          <w:szCs w:val="20"/>
        </w:rPr>
        <w:t>nvariance: it makes recognition robust to transformations in input, such as changes in position or scale.</w:t>
      </w:r>
      <w:r w:rsidR="00046917">
        <w:rPr>
          <w:rFonts w:ascii="Calibri" w:hAnsi="Calibri" w:cs="Calibri"/>
          <w:sz w:val="20"/>
          <w:szCs w:val="20"/>
        </w:rPr>
        <w:t xml:space="preserve"> The second advantage is a</w:t>
      </w:r>
      <w:r w:rsidRPr="00BE6830">
        <w:rPr>
          <w:rFonts w:ascii="Calibri" w:hAnsi="Calibri" w:cs="Calibri"/>
          <w:sz w:val="20"/>
          <w:szCs w:val="20"/>
        </w:rPr>
        <w:t>bstraction: it compresses information by capturing higher-level regularities.</w:t>
      </w:r>
      <w:r w:rsidR="00046917">
        <w:rPr>
          <w:rFonts w:ascii="Calibri" w:hAnsi="Calibri" w:cs="Calibri"/>
          <w:sz w:val="20"/>
          <w:szCs w:val="20"/>
        </w:rPr>
        <w:t xml:space="preserve"> The third advantage is c</w:t>
      </w:r>
      <w:r w:rsidRPr="00BE6830">
        <w:rPr>
          <w:rFonts w:ascii="Calibri" w:hAnsi="Calibri" w:cs="Calibri"/>
          <w:sz w:val="20"/>
          <w:szCs w:val="20"/>
        </w:rPr>
        <w:t>ompositionality: it allows new combinations of familiar parts to be represented efficiently.</w:t>
      </w:r>
      <w:r w:rsidR="00046917">
        <w:rPr>
          <w:rFonts w:ascii="Calibri" w:hAnsi="Calibri" w:cs="Calibri"/>
          <w:sz w:val="20"/>
          <w:szCs w:val="20"/>
        </w:rPr>
        <w:t xml:space="preserve"> The fourth advantage is e</w:t>
      </w:r>
      <w:r w:rsidRPr="00BE6830">
        <w:rPr>
          <w:rFonts w:ascii="Calibri" w:hAnsi="Calibri" w:cs="Calibri"/>
          <w:sz w:val="20"/>
          <w:szCs w:val="20"/>
        </w:rPr>
        <w:t>fficiency: it reuses learned components across multiple categories or contexts.</w:t>
      </w:r>
    </w:p>
    <w:p w14:paraId="701EDDDF" w14:textId="77777777" w:rsidR="00046917" w:rsidRDefault="00BE6830" w:rsidP="00046917">
      <w:pPr>
        <w:rPr>
          <w:rFonts w:ascii="Calibri" w:hAnsi="Calibri" w:cs="Calibri"/>
          <w:sz w:val="20"/>
          <w:szCs w:val="20"/>
        </w:rPr>
      </w:pPr>
      <w:r w:rsidRPr="00BE6830">
        <w:rPr>
          <w:rFonts w:ascii="Calibri" w:hAnsi="Calibri" w:cs="Calibri"/>
          <w:sz w:val="20"/>
          <w:szCs w:val="20"/>
        </w:rPr>
        <w:t xml:space="preserve">Yet, despite these successes, hierarchical systems are not perfect analogues of human perception. CNNs often rely heavily on surface statistics or texture rather than true object shape, and they can fail to generalize outside their training data. They struggle with relational reasoning—understanding how parts relate </w:t>
      </w:r>
      <w:proofErr w:type="gramStart"/>
      <w:r w:rsidRPr="00BE6830">
        <w:rPr>
          <w:rFonts w:ascii="Calibri" w:hAnsi="Calibri" w:cs="Calibri"/>
          <w:sz w:val="20"/>
          <w:szCs w:val="20"/>
        </w:rPr>
        <w:t>dynamically, or</w:t>
      </w:r>
      <w:proofErr w:type="gramEnd"/>
      <w:r w:rsidRPr="00BE6830">
        <w:rPr>
          <w:rFonts w:ascii="Calibri" w:hAnsi="Calibri" w:cs="Calibri"/>
          <w:sz w:val="20"/>
          <w:szCs w:val="20"/>
        </w:rPr>
        <w:t xml:space="preserve"> distinguishing “same” from “different.” Humans, by contrast, achieve far broader invariance, aided by mechanisms like feedback, attention, and top-down expectation.</w:t>
      </w:r>
    </w:p>
    <w:p w14:paraId="58939757" w14:textId="77777777" w:rsidR="00046917" w:rsidRDefault="00BE6830" w:rsidP="00046917">
      <w:pPr>
        <w:rPr>
          <w:rFonts w:ascii="Calibri" w:hAnsi="Calibri" w:cs="Calibri"/>
          <w:sz w:val="20"/>
          <w:szCs w:val="20"/>
        </w:rPr>
      </w:pPr>
      <w:r w:rsidRPr="00BE6830">
        <w:rPr>
          <w:rFonts w:ascii="Calibri" w:hAnsi="Calibri" w:cs="Calibri"/>
          <w:sz w:val="20"/>
          <w:szCs w:val="20"/>
        </w:rPr>
        <w:t>Nonetheless, the convergence between cognitive psychology and modern machine learning is striking. Both traditions recognized that hierarchical organization—building complexity from simpler components—is the key to stable and generalizable recognition. The difference lies mainly in scope: human cognition extends these hierarchies into language, reasoning, and conceptual thought, while artificial systems remain largely confined to perception.</w:t>
      </w:r>
    </w:p>
    <w:p w14:paraId="56528E46" w14:textId="2F1A4E8F" w:rsidR="00BE4212" w:rsidRDefault="00BE6830" w:rsidP="00F643CA">
      <w:pPr>
        <w:rPr>
          <w:rFonts w:ascii="Calibri" w:hAnsi="Calibri" w:cs="Calibri"/>
          <w:sz w:val="20"/>
          <w:szCs w:val="20"/>
        </w:rPr>
      </w:pPr>
      <w:r w:rsidRPr="00BE6830">
        <w:rPr>
          <w:rFonts w:ascii="Calibri" w:hAnsi="Calibri" w:cs="Calibri"/>
          <w:sz w:val="20"/>
          <w:szCs w:val="20"/>
        </w:rPr>
        <w:t>Hierarchies, then, represent a general algorithmic principle for bridging variability and constancy. They provide a framework for how complex, flexible recognition can emerge from simple, repeated operations. In the next section, we turn to another fundamental challenge that both brains and artificial systems face: learning over time—how to integrate new knowledge without forgetting the old.</w:t>
      </w:r>
    </w:p>
    <w:p w14:paraId="2233106D" w14:textId="77777777" w:rsidR="00F643CA" w:rsidRPr="00F643CA" w:rsidRDefault="00F643CA" w:rsidP="00F643CA">
      <w:pPr>
        <w:ind w:firstLine="0"/>
        <w:rPr>
          <w:rFonts w:ascii="Calibri" w:hAnsi="Calibri" w:cs="Calibri"/>
          <w:sz w:val="8"/>
          <w:szCs w:val="8"/>
        </w:rPr>
      </w:pPr>
    </w:p>
    <w:p w14:paraId="29245A34" w14:textId="1C09DF5F" w:rsidR="00F643CA" w:rsidRPr="00AD2C42" w:rsidRDefault="00F643CA" w:rsidP="00F643CA">
      <w:pPr>
        <w:ind w:firstLine="0"/>
        <w:rPr>
          <w:rFonts w:ascii="Calibri" w:hAnsi="Calibri" w:cs="Calibri"/>
          <w:b/>
          <w:bCs/>
          <w:sz w:val="22"/>
          <w:szCs w:val="22"/>
        </w:rPr>
      </w:pPr>
      <w:r w:rsidRPr="00AD2C42">
        <w:rPr>
          <w:rFonts w:ascii="Calibri" w:hAnsi="Calibri" w:cs="Calibri"/>
          <w:b/>
          <w:bCs/>
          <w:sz w:val="22"/>
          <w:szCs w:val="22"/>
        </w:rPr>
        <w:t>11.3.4 Continual Learning and the Stability–Plasticity Tradeoff</w:t>
      </w:r>
    </w:p>
    <w:p w14:paraId="2A3C4306" w14:textId="77777777" w:rsidR="008F63F8" w:rsidRDefault="00F643CA" w:rsidP="008F63F8">
      <w:pPr>
        <w:rPr>
          <w:rFonts w:ascii="Calibri" w:hAnsi="Calibri" w:cs="Calibri"/>
          <w:sz w:val="20"/>
          <w:szCs w:val="20"/>
        </w:rPr>
      </w:pPr>
      <w:r w:rsidRPr="00F643CA">
        <w:rPr>
          <w:rFonts w:ascii="Calibri" w:hAnsi="Calibri" w:cs="Calibri"/>
          <w:sz w:val="20"/>
          <w:szCs w:val="20"/>
        </w:rPr>
        <w:t>In the previous section, we saw how hierarchical representations allow systems to extract stable structure from variable input. But learning is not just about recognizing what stays the same—it is also about adapting to what changes. Both biological and artificial learners must contend with a fundamental tension: the need to remain plastic enough to incorporate new information, yet stable enough to preserve what was already learned. A system that changes too easily will forget; a system that changes too little will stagnate. This balance between flexibility and persistence is known as the stability–plasticity tradeoff.</w:t>
      </w:r>
    </w:p>
    <w:p w14:paraId="187B6124" w14:textId="77777777" w:rsidR="008F63F8" w:rsidRDefault="008F63F8" w:rsidP="008F63F8">
      <w:pPr>
        <w:rPr>
          <w:rFonts w:ascii="Calibri" w:hAnsi="Calibri" w:cs="Calibri"/>
          <w:sz w:val="20"/>
          <w:szCs w:val="20"/>
        </w:rPr>
      </w:pPr>
      <w:r w:rsidRPr="008F63F8">
        <w:rPr>
          <w:rFonts w:ascii="Calibri" w:hAnsi="Calibri" w:cs="Calibri"/>
          <w:sz w:val="20"/>
          <w:szCs w:val="20"/>
        </w:rPr>
        <w:t xml:space="preserve">The problem became especially clear in the late 1980s, when Michael McCloskey and Neal Cohen demonstrated a </w:t>
      </w:r>
      <w:proofErr w:type="gramStart"/>
      <w:r w:rsidRPr="008F63F8">
        <w:rPr>
          <w:rFonts w:ascii="Calibri" w:hAnsi="Calibri" w:cs="Calibri"/>
          <w:sz w:val="20"/>
          <w:szCs w:val="20"/>
        </w:rPr>
        <w:t>phenomenon</w:t>
      </w:r>
      <w:proofErr w:type="gramEnd"/>
      <w:r w:rsidRPr="008F63F8">
        <w:rPr>
          <w:rFonts w:ascii="Calibri" w:hAnsi="Calibri" w:cs="Calibri"/>
          <w:sz w:val="20"/>
          <w:szCs w:val="20"/>
        </w:rPr>
        <w:t xml:space="preserve"> they called </w:t>
      </w:r>
      <w:r w:rsidRPr="002464D8">
        <w:rPr>
          <w:rFonts w:ascii="Calibri" w:hAnsi="Calibri" w:cs="Calibri"/>
          <w:b/>
          <w:bCs/>
          <w:sz w:val="20"/>
          <w:szCs w:val="20"/>
        </w:rPr>
        <w:t>catastrophic forgetting</w:t>
      </w:r>
      <w:r w:rsidRPr="008F63F8">
        <w:rPr>
          <w:rFonts w:ascii="Calibri" w:hAnsi="Calibri" w:cs="Calibri"/>
          <w:sz w:val="20"/>
          <w:szCs w:val="20"/>
        </w:rPr>
        <w:t>. When a neural network was trained on one task and then retrained on another, it often lost nearly all of its earlier knowledge—the new learning overwrote the old. To make the point vivid, McCloskey and Cohen trained a simple network to perform basic arithmetic problems such as “2 + 3 = 5.” Once the model had mastered addition, they retrained it on subtraction, like “5 – 2 = 3.” To their surprise, the network promptly forgot how to add: when asked again for “2 + 3,” it now gave incorrect answers, often resembling subtraction results.</w:t>
      </w:r>
    </w:p>
    <w:p w14:paraId="792FD105" w14:textId="62E854DD" w:rsidR="008F63F8" w:rsidRPr="008F63F8" w:rsidRDefault="008F63F8" w:rsidP="008F63F8">
      <w:pPr>
        <w:rPr>
          <w:rFonts w:ascii="Calibri" w:hAnsi="Calibri" w:cs="Calibri"/>
          <w:sz w:val="20"/>
          <w:szCs w:val="20"/>
        </w:rPr>
      </w:pPr>
      <w:r w:rsidRPr="008F63F8">
        <w:rPr>
          <w:rFonts w:ascii="Calibri" w:hAnsi="Calibri" w:cs="Calibri"/>
          <w:sz w:val="20"/>
          <w:szCs w:val="20"/>
        </w:rPr>
        <w:t xml:space="preserve">The reason lies in the way connectionist networks represent information. Instead of storing each fact in a separate location, they rely on distributed representations, in which patterns of activation across many units jointly encode many inputs and outputs. A piece of knowledge isn’t stored in a place in the network—it is stored as a place in the high-dimensional space defined by all of the units in the network. This approach is powerful because it allows for generalization: similar problems produce similar activation </w:t>
      </w:r>
      <w:proofErr w:type="gramStart"/>
      <w:r w:rsidRPr="008F63F8">
        <w:rPr>
          <w:rFonts w:ascii="Calibri" w:hAnsi="Calibri" w:cs="Calibri"/>
          <w:sz w:val="20"/>
          <w:szCs w:val="20"/>
        </w:rPr>
        <w:t>patterns, and</w:t>
      </w:r>
      <w:proofErr w:type="gramEnd"/>
      <w:r w:rsidRPr="008F63F8">
        <w:rPr>
          <w:rFonts w:ascii="Calibri" w:hAnsi="Calibri" w:cs="Calibri"/>
          <w:sz w:val="20"/>
          <w:szCs w:val="20"/>
        </w:rPr>
        <w:t xml:space="preserve"> thus are stored as nearby points in that high-dimensional space. The network can then respond to a new input in a similar way to how it has learned to respond to neighboring points, effectively interpolating between past experiences.</w:t>
      </w:r>
    </w:p>
    <w:p w14:paraId="09B66405" w14:textId="77777777" w:rsidR="002464D8" w:rsidRDefault="008F63F8" w:rsidP="002464D8">
      <w:pPr>
        <w:rPr>
          <w:rFonts w:ascii="Calibri" w:hAnsi="Calibri" w:cs="Calibri"/>
          <w:sz w:val="20"/>
          <w:szCs w:val="20"/>
        </w:rPr>
      </w:pPr>
      <w:r w:rsidRPr="008F63F8">
        <w:rPr>
          <w:rFonts w:ascii="Calibri" w:hAnsi="Calibri" w:cs="Calibri"/>
          <w:sz w:val="20"/>
          <w:szCs w:val="20"/>
        </w:rPr>
        <w:t>But this same property also creates a vulnerability. Because all knowledge depends on the same shared set of connection weights, new learning inevitably reuses and reshapes those connections. When the weights are adjusted to learn subtraction, the same connections that supported addition are modified, even if only slightly. Each small change subtly alters the geometry of the internal space—bending and stretching the boundaries that once cleanly separated the “addition” solutions. The result is a kind of representational ripple effect: improving the model’s performance on one task inadvertently distorts its ability to perform another.</w:t>
      </w:r>
    </w:p>
    <w:p w14:paraId="34F44ED0" w14:textId="77777777" w:rsidR="002464D8" w:rsidRDefault="002464D8" w:rsidP="002464D8">
      <w:pPr>
        <w:rPr>
          <w:rFonts w:ascii="Calibri" w:hAnsi="Calibri" w:cs="Calibri"/>
          <w:sz w:val="20"/>
          <w:szCs w:val="20"/>
        </w:rPr>
      </w:pPr>
      <w:r w:rsidRPr="002464D8">
        <w:rPr>
          <w:rFonts w:ascii="Calibri" w:hAnsi="Calibri" w:cs="Calibri"/>
          <w:sz w:val="20"/>
          <w:szCs w:val="20"/>
        </w:rPr>
        <w:t xml:space="preserve">McCloskey and Cohen’s finding was striking because, although humans can also experience interference, they do not usually forget this catastrophically in everyday learning. People can learn to subtract without losing the ability to </w:t>
      </w:r>
      <w:proofErr w:type="gramStart"/>
      <w:r w:rsidRPr="002464D8">
        <w:rPr>
          <w:rFonts w:ascii="Calibri" w:hAnsi="Calibri" w:cs="Calibri"/>
          <w:sz w:val="20"/>
          <w:szCs w:val="20"/>
        </w:rPr>
        <w:t>add, or</w:t>
      </w:r>
      <w:proofErr w:type="gramEnd"/>
      <w:r w:rsidRPr="002464D8">
        <w:rPr>
          <w:rFonts w:ascii="Calibri" w:hAnsi="Calibri" w:cs="Calibri"/>
          <w:sz w:val="20"/>
          <w:szCs w:val="20"/>
        </w:rPr>
        <w:t xml:space="preserve"> learn new words without overwriting old ones. Yet under controlled laboratory conditions, similar failures do occur. In short-term memory tasks, for example, retroactive interference is common: learning a new set of associations can disrupt recall of an earlier set, especially when the two overlap. In these situations, the brain shows the same kind of vulnerability as a neural network trained sequentially on related tasks. But outside the lab, such catastrophic forgetting is much rarer, suggesting that human memory has additional mechanisms to protect and reorganize what it learns.</w:t>
      </w:r>
    </w:p>
    <w:p w14:paraId="5C56DF18" w14:textId="77777777" w:rsidR="002464D8" w:rsidRDefault="002464D8" w:rsidP="002464D8">
      <w:pPr>
        <w:rPr>
          <w:rFonts w:ascii="Calibri" w:hAnsi="Calibri" w:cs="Calibri"/>
          <w:sz w:val="20"/>
          <w:szCs w:val="20"/>
        </w:rPr>
      </w:pPr>
      <w:r w:rsidRPr="002464D8">
        <w:rPr>
          <w:rFonts w:ascii="Calibri" w:hAnsi="Calibri" w:cs="Calibri"/>
          <w:sz w:val="20"/>
          <w:szCs w:val="20"/>
        </w:rPr>
        <w:t xml:space="preserve">Psychologists have long studied these dynamics under the broader heading of interference in memory. In </w:t>
      </w:r>
      <w:r w:rsidRPr="002464D8">
        <w:rPr>
          <w:rFonts w:ascii="Calibri" w:hAnsi="Calibri" w:cs="Calibri"/>
          <w:b/>
          <w:bCs/>
          <w:sz w:val="20"/>
          <w:szCs w:val="20"/>
        </w:rPr>
        <w:t>proactive interference</w:t>
      </w:r>
      <w:r w:rsidRPr="002464D8">
        <w:rPr>
          <w:rFonts w:ascii="Calibri" w:hAnsi="Calibri" w:cs="Calibri"/>
          <w:sz w:val="20"/>
          <w:szCs w:val="20"/>
        </w:rPr>
        <w:t xml:space="preserve">, old knowledge makes it harder to learn new information—an effect familiar to anyone who keeps typing an outdated password. In </w:t>
      </w:r>
      <w:r w:rsidRPr="002464D8">
        <w:rPr>
          <w:rFonts w:ascii="Calibri" w:hAnsi="Calibri" w:cs="Calibri"/>
          <w:b/>
          <w:bCs/>
          <w:sz w:val="20"/>
          <w:szCs w:val="20"/>
        </w:rPr>
        <w:t>retroactive interference</w:t>
      </w:r>
      <w:r w:rsidRPr="002464D8">
        <w:rPr>
          <w:rFonts w:ascii="Calibri" w:hAnsi="Calibri" w:cs="Calibri"/>
          <w:sz w:val="20"/>
          <w:szCs w:val="20"/>
        </w:rPr>
        <w:t xml:space="preserve">, new learning disrupts older memories, such as when acquiring a new phone number causes the previous one to fade. More generally, human memory follows a forgetting curve, first mapped by Hermann </w:t>
      </w:r>
      <w:r w:rsidRPr="002464D8">
        <w:rPr>
          <w:rFonts w:ascii="Calibri" w:hAnsi="Calibri" w:cs="Calibri"/>
          <w:sz w:val="20"/>
          <w:szCs w:val="20"/>
        </w:rPr>
        <w:lastRenderedPageBreak/>
        <w:t xml:space="preserve">Ebbinghaus, in which recall drops steeply soon after learning and then levels off. These patterns suggest that forgetting is not simply the passive </w:t>
      </w:r>
      <w:r>
        <w:rPr>
          <w:rFonts w:ascii="Calibri" w:hAnsi="Calibri" w:cs="Calibri"/>
          <w:sz w:val="20"/>
          <w:szCs w:val="20"/>
        </w:rPr>
        <w:t>decay</w:t>
      </w:r>
      <w:r w:rsidRPr="002464D8">
        <w:rPr>
          <w:rFonts w:ascii="Calibri" w:hAnsi="Calibri" w:cs="Calibri"/>
          <w:sz w:val="20"/>
          <w:szCs w:val="20"/>
        </w:rPr>
        <w:t xml:space="preserve"> of information, but part of an active process of reorganization—our brains continually reshape and consolidate memory traces to integrate new experiences while maintaining coherence over time. As we will see, </w:t>
      </w:r>
      <w:r>
        <w:rPr>
          <w:rFonts w:ascii="Calibri" w:hAnsi="Calibri" w:cs="Calibri"/>
          <w:sz w:val="20"/>
          <w:szCs w:val="20"/>
        </w:rPr>
        <w:t xml:space="preserve">in humans and many other vertebrates, </w:t>
      </w:r>
      <w:r w:rsidRPr="002464D8">
        <w:rPr>
          <w:rFonts w:ascii="Calibri" w:hAnsi="Calibri" w:cs="Calibri"/>
          <w:sz w:val="20"/>
          <w:szCs w:val="20"/>
        </w:rPr>
        <w:t>mechanisms such as sleep-dependent consolidation and memory replay play a central role in managing this balance between plasticity and stability.</w:t>
      </w:r>
    </w:p>
    <w:p w14:paraId="514660BC" w14:textId="04612EF4" w:rsidR="002464D8" w:rsidRPr="002464D8" w:rsidRDefault="002464D8" w:rsidP="002464D8">
      <w:pPr>
        <w:rPr>
          <w:rFonts w:ascii="Calibri" w:hAnsi="Calibri" w:cs="Calibri"/>
          <w:sz w:val="20"/>
          <w:szCs w:val="20"/>
        </w:rPr>
      </w:pPr>
      <w:r w:rsidRPr="002464D8">
        <w:rPr>
          <w:rFonts w:ascii="Calibri" w:hAnsi="Calibri" w:cs="Calibri"/>
          <w:sz w:val="20"/>
          <w:szCs w:val="20"/>
        </w:rPr>
        <w:t>A central question that arises from these observations is how any system—biological or artificial—can keep learning new things without overwriting what it already knows. Over the past several decades, both cognitive psychology and machine learning have converged on the idea that this requires some form of separation of timescales or division of labor between rapid adaptation and slow integration. Human memory seems to manage this balance naturally, using fast, flexible mechanisms to capture new experiences and slower, more integrative processes to consolidate them. In neural terms, this principle is sometimes described under the heading of complementary learning systems, a topic we will return to in the next section when we examine how the brain implements it.</w:t>
      </w:r>
    </w:p>
    <w:p w14:paraId="737D6FB7" w14:textId="50587AE1" w:rsidR="002464D8" w:rsidRPr="002464D8" w:rsidRDefault="002464D8" w:rsidP="002464D8">
      <w:pPr>
        <w:rPr>
          <w:rFonts w:ascii="Calibri" w:hAnsi="Calibri" w:cs="Calibri"/>
          <w:sz w:val="20"/>
          <w:szCs w:val="20"/>
        </w:rPr>
      </w:pPr>
      <w:r w:rsidRPr="002464D8">
        <w:rPr>
          <w:rFonts w:ascii="Calibri" w:hAnsi="Calibri" w:cs="Calibri"/>
          <w:sz w:val="20"/>
          <w:szCs w:val="20"/>
        </w:rPr>
        <w:t xml:space="preserve">Machine learning researchers have confronted the same problem under the heading of </w:t>
      </w:r>
      <w:r w:rsidRPr="002464D8">
        <w:rPr>
          <w:rFonts w:ascii="Calibri" w:hAnsi="Calibri" w:cs="Calibri"/>
          <w:b/>
          <w:bCs/>
          <w:sz w:val="20"/>
          <w:szCs w:val="20"/>
        </w:rPr>
        <w:t>continual learning</w:t>
      </w:r>
      <w:r w:rsidRPr="002464D8">
        <w:rPr>
          <w:rFonts w:ascii="Calibri" w:hAnsi="Calibri" w:cs="Calibri"/>
          <w:sz w:val="20"/>
          <w:szCs w:val="20"/>
        </w:rPr>
        <w:t xml:space="preserve">. Neural networks, like human learners, are prone to interference when trained sequentially, and several strategies have been developed to mitigate this effect. Some methods constrain how much key parameters can change, effectively “protecting” earlier knowledge; others employ rehearsal or replay, retraining on examples from previous tasks to keep old memories active. A third approach promotes modularity or sparse activation, allowing different parts of the network to specialize in different kinds of knowledge and thereby reduce destructive overlap. </w:t>
      </w:r>
      <w:r>
        <w:rPr>
          <w:rFonts w:ascii="Calibri" w:hAnsi="Calibri" w:cs="Calibri"/>
          <w:sz w:val="20"/>
          <w:szCs w:val="20"/>
        </w:rPr>
        <w:t>As we shall see, e</w:t>
      </w:r>
      <w:r w:rsidRPr="002464D8">
        <w:rPr>
          <w:rFonts w:ascii="Calibri" w:hAnsi="Calibri" w:cs="Calibri"/>
          <w:sz w:val="20"/>
          <w:szCs w:val="20"/>
        </w:rPr>
        <w:t xml:space="preserve">ach of these strategies </w:t>
      </w:r>
      <w:r>
        <w:rPr>
          <w:rFonts w:ascii="Calibri" w:hAnsi="Calibri" w:cs="Calibri"/>
          <w:sz w:val="20"/>
          <w:szCs w:val="20"/>
        </w:rPr>
        <w:t xml:space="preserve">mirror strategies used by the </w:t>
      </w:r>
      <w:proofErr w:type="gramStart"/>
      <w:r>
        <w:rPr>
          <w:rFonts w:ascii="Calibri" w:hAnsi="Calibri" w:cs="Calibri"/>
          <w:sz w:val="20"/>
          <w:szCs w:val="20"/>
        </w:rPr>
        <w:t>brain, and</w:t>
      </w:r>
      <w:proofErr w:type="gramEnd"/>
      <w:r>
        <w:rPr>
          <w:rFonts w:ascii="Calibri" w:hAnsi="Calibri" w:cs="Calibri"/>
          <w:sz w:val="20"/>
          <w:szCs w:val="20"/>
        </w:rPr>
        <w:t xml:space="preserve"> </w:t>
      </w:r>
      <w:r w:rsidRPr="002464D8">
        <w:rPr>
          <w:rFonts w:ascii="Calibri" w:hAnsi="Calibri" w:cs="Calibri"/>
          <w:sz w:val="20"/>
          <w:szCs w:val="20"/>
        </w:rPr>
        <w:t>represent</w:t>
      </w:r>
      <w:r>
        <w:rPr>
          <w:rFonts w:ascii="Calibri" w:hAnsi="Calibri" w:cs="Calibri"/>
          <w:sz w:val="20"/>
          <w:szCs w:val="20"/>
        </w:rPr>
        <w:t>s</w:t>
      </w:r>
      <w:r w:rsidRPr="002464D8">
        <w:rPr>
          <w:rFonts w:ascii="Calibri" w:hAnsi="Calibri" w:cs="Calibri"/>
          <w:sz w:val="20"/>
          <w:szCs w:val="20"/>
        </w:rPr>
        <w:t xml:space="preserve"> an attempt to reconcile stability with plasticity—to build systems that can learn continuously without starting from scratch each time.</w:t>
      </w:r>
    </w:p>
    <w:p w14:paraId="0EC11731" w14:textId="6D6EDDBB" w:rsidR="002464D8" w:rsidRPr="002464D8" w:rsidRDefault="002464D8" w:rsidP="002464D8">
      <w:pPr>
        <w:rPr>
          <w:rFonts w:ascii="Calibri" w:hAnsi="Calibri" w:cs="Calibri"/>
          <w:sz w:val="20"/>
          <w:szCs w:val="20"/>
        </w:rPr>
      </w:pPr>
      <w:r w:rsidRPr="002464D8">
        <w:rPr>
          <w:rFonts w:ascii="Calibri" w:hAnsi="Calibri" w:cs="Calibri"/>
          <w:sz w:val="20"/>
          <w:szCs w:val="20"/>
        </w:rPr>
        <w:t>Despite the differences in their underlying mechanisms, these solutions point to the same insight that has emerged repeatedly across disciplines: learning is as much about managing change as about acquiring information. Distributed representations enable powerful generalization but are inherently fragile; local or modular representations provide stability but limit transfer. In biological systems, evolution has addressed this by building architectures that operate at multiple timescales and reorganize themselves through replay and consolidation. Artificial systems are only beginning to approximate that sophistication through algorithmic analogues.</w:t>
      </w:r>
    </w:p>
    <w:p w14:paraId="38411BD6" w14:textId="513D4086" w:rsidR="002464D8" w:rsidRPr="002464D8" w:rsidRDefault="002464D8" w:rsidP="002464D8">
      <w:pPr>
        <w:rPr>
          <w:rFonts w:ascii="Calibri" w:hAnsi="Calibri" w:cs="Calibri"/>
          <w:sz w:val="20"/>
          <w:szCs w:val="20"/>
        </w:rPr>
      </w:pPr>
      <w:r w:rsidRPr="002464D8">
        <w:rPr>
          <w:rFonts w:ascii="Calibri" w:hAnsi="Calibri" w:cs="Calibri"/>
          <w:sz w:val="20"/>
          <w:szCs w:val="20"/>
        </w:rPr>
        <w:t>The stability–plasticity tradeoff therefore captures something fundamental about learning itself. Whether in brains or in machines, learning is not merely the accumulation of knowledge—it is the continual adjustment of a representational system that must change without collapsing. Forgetting and remembering, interference and consolidation, are all manifestations of the same underlying tension. Continual learning, in this sense, is the art of remaining adaptive in a changing world.</w:t>
      </w:r>
    </w:p>
    <w:p w14:paraId="1C1A7F39" w14:textId="34D5AD2C" w:rsidR="00F643CA" w:rsidRDefault="002464D8" w:rsidP="002464D8">
      <w:pPr>
        <w:rPr>
          <w:rFonts w:ascii="Calibri" w:hAnsi="Calibri" w:cs="Calibri"/>
          <w:sz w:val="20"/>
          <w:szCs w:val="20"/>
        </w:rPr>
      </w:pPr>
      <w:r w:rsidRPr="002464D8">
        <w:rPr>
          <w:rFonts w:ascii="Calibri" w:hAnsi="Calibri" w:cs="Calibri"/>
          <w:sz w:val="20"/>
          <w:szCs w:val="20"/>
        </w:rPr>
        <w:t>In the next section, we turn from these algorithmic principles to the biological level, exploring how neural circuits and brain structures implement the dynamic balance between stability and plasticity in practice.</w:t>
      </w:r>
    </w:p>
    <w:p w14:paraId="36BFC2C3" w14:textId="77777777" w:rsidR="005B371D" w:rsidRPr="005B371D" w:rsidRDefault="005B371D" w:rsidP="005B371D">
      <w:pPr>
        <w:ind w:firstLine="0"/>
        <w:rPr>
          <w:rFonts w:ascii="Calibri" w:hAnsi="Calibri" w:cs="Calibri"/>
          <w:sz w:val="8"/>
          <w:szCs w:val="8"/>
        </w:rPr>
      </w:pPr>
    </w:p>
    <w:p w14:paraId="37DDC20B" w14:textId="254DEF62" w:rsidR="005B371D" w:rsidRPr="00AD2C42" w:rsidRDefault="005B371D" w:rsidP="005B371D">
      <w:pPr>
        <w:ind w:firstLine="0"/>
        <w:rPr>
          <w:rFonts w:ascii="Calibri" w:hAnsi="Calibri" w:cs="Calibri"/>
          <w:b/>
          <w:bCs/>
          <w:sz w:val="22"/>
          <w:szCs w:val="22"/>
        </w:rPr>
      </w:pPr>
      <w:r w:rsidRPr="00AD2C42">
        <w:rPr>
          <w:rFonts w:ascii="Calibri" w:hAnsi="Calibri" w:cs="Calibri"/>
          <w:b/>
          <w:bCs/>
          <w:sz w:val="22"/>
          <w:szCs w:val="22"/>
        </w:rPr>
        <w:t>11.3.</w:t>
      </w:r>
      <w:r w:rsidR="00AD2C42" w:rsidRPr="00AD2C42">
        <w:rPr>
          <w:rFonts w:ascii="Calibri" w:hAnsi="Calibri" w:cs="Calibri"/>
          <w:b/>
          <w:bCs/>
          <w:sz w:val="22"/>
          <w:szCs w:val="22"/>
        </w:rPr>
        <w:t>5</w:t>
      </w:r>
      <w:r w:rsidRPr="00AD2C42">
        <w:rPr>
          <w:rFonts w:ascii="Calibri" w:hAnsi="Calibri" w:cs="Calibri"/>
          <w:b/>
          <w:bCs/>
          <w:sz w:val="22"/>
          <w:szCs w:val="22"/>
        </w:rPr>
        <w:t xml:space="preserve"> The Limits of Current </w:t>
      </w:r>
      <w:r w:rsidR="00F86287">
        <w:rPr>
          <w:rFonts w:ascii="Calibri" w:hAnsi="Calibri" w:cs="Calibri"/>
          <w:b/>
          <w:bCs/>
          <w:sz w:val="22"/>
          <w:szCs w:val="22"/>
        </w:rPr>
        <w:t>Pattern Recognition</w:t>
      </w:r>
      <w:r w:rsidRPr="00AD2C42">
        <w:rPr>
          <w:rFonts w:ascii="Calibri" w:hAnsi="Calibri" w:cs="Calibri"/>
          <w:b/>
          <w:bCs/>
          <w:sz w:val="22"/>
          <w:szCs w:val="22"/>
        </w:rPr>
        <w:t xml:space="preserve"> Systems</w:t>
      </w:r>
    </w:p>
    <w:p w14:paraId="7F910978" w14:textId="79EE7D7B" w:rsidR="005B371D" w:rsidRDefault="005B371D" w:rsidP="005B371D">
      <w:pPr>
        <w:rPr>
          <w:rFonts w:ascii="Calibri" w:hAnsi="Calibri" w:cs="Calibri"/>
          <w:sz w:val="20"/>
          <w:szCs w:val="20"/>
        </w:rPr>
      </w:pPr>
      <w:r w:rsidRPr="005B371D">
        <w:rPr>
          <w:rFonts w:ascii="Calibri" w:hAnsi="Calibri" w:cs="Calibri"/>
          <w:sz w:val="20"/>
          <w:szCs w:val="20"/>
        </w:rPr>
        <w:t xml:space="preserve">Over the past several decades, </w:t>
      </w:r>
      <w:r>
        <w:rPr>
          <w:rFonts w:ascii="Calibri" w:hAnsi="Calibri" w:cs="Calibri"/>
          <w:sz w:val="20"/>
          <w:szCs w:val="20"/>
        </w:rPr>
        <w:t xml:space="preserve">artificial </w:t>
      </w:r>
      <w:r w:rsidRPr="005B371D">
        <w:rPr>
          <w:rFonts w:ascii="Calibri" w:hAnsi="Calibri" w:cs="Calibri"/>
          <w:sz w:val="20"/>
          <w:szCs w:val="20"/>
        </w:rPr>
        <w:t xml:space="preserve">neural networks have solved many of the problems that once limited computational models of pattern recognition. They can learn nonlinear mappings, extract hierarchical structure, and even approximate continual learning through mechanisms that protect or replay prior knowledge. Yet despite these successes, their abilities remain narrow compared to the flexibility of human and animal cognition. Even the most sophisticated systems still struggle with tasks that biological learners perform </w:t>
      </w:r>
      <w:proofErr w:type="gramStart"/>
      <w:r w:rsidRPr="005B371D">
        <w:rPr>
          <w:rFonts w:ascii="Calibri" w:hAnsi="Calibri" w:cs="Calibri"/>
          <w:sz w:val="20"/>
          <w:szCs w:val="20"/>
        </w:rPr>
        <w:t>effortlessly—generalizing</w:t>
      </w:r>
      <w:proofErr w:type="gramEnd"/>
      <w:r w:rsidRPr="005B371D">
        <w:rPr>
          <w:rFonts w:ascii="Calibri" w:hAnsi="Calibri" w:cs="Calibri"/>
          <w:sz w:val="20"/>
          <w:szCs w:val="20"/>
        </w:rPr>
        <w:t xml:space="preserve"> from few examples, adapting to novel contexts, and recognizing meaningful structure beyond surface statistics.</w:t>
      </w:r>
    </w:p>
    <w:p w14:paraId="649B549B" w14:textId="3C451F22" w:rsidR="005B371D" w:rsidRPr="005B371D" w:rsidRDefault="005B371D" w:rsidP="005B371D">
      <w:pPr>
        <w:rPr>
          <w:rFonts w:ascii="Calibri" w:hAnsi="Calibri" w:cs="Calibri"/>
          <w:sz w:val="20"/>
          <w:szCs w:val="20"/>
        </w:rPr>
      </w:pPr>
      <w:r w:rsidRPr="005B371D">
        <w:rPr>
          <w:rFonts w:ascii="Calibri" w:hAnsi="Calibri" w:cs="Calibri"/>
          <w:sz w:val="20"/>
          <w:szCs w:val="20"/>
        </w:rPr>
        <w:t xml:space="preserve">This gap is </w:t>
      </w:r>
      <w:r>
        <w:rPr>
          <w:rFonts w:ascii="Calibri" w:hAnsi="Calibri" w:cs="Calibri"/>
          <w:sz w:val="20"/>
          <w:szCs w:val="20"/>
        </w:rPr>
        <w:t xml:space="preserve">likely </w:t>
      </w:r>
      <w:r w:rsidRPr="005B371D">
        <w:rPr>
          <w:rFonts w:ascii="Calibri" w:hAnsi="Calibri" w:cs="Calibri"/>
          <w:sz w:val="20"/>
          <w:szCs w:val="20"/>
        </w:rPr>
        <w:t xml:space="preserve">not simply a matter of scale. It </w:t>
      </w:r>
      <w:r>
        <w:rPr>
          <w:rFonts w:ascii="Calibri" w:hAnsi="Calibri" w:cs="Calibri"/>
          <w:sz w:val="20"/>
          <w:szCs w:val="20"/>
        </w:rPr>
        <w:t xml:space="preserve">probably </w:t>
      </w:r>
      <w:r w:rsidRPr="005B371D">
        <w:rPr>
          <w:rFonts w:ascii="Calibri" w:hAnsi="Calibri" w:cs="Calibri"/>
          <w:sz w:val="20"/>
          <w:szCs w:val="20"/>
        </w:rPr>
        <w:t>reflects deeper differences in how representations are formed and used. Artificial neural networks rely on massive datasets and extensive training to master a specific distribution of inputs. Once trained, they perform impressively within that domain, but their competence tends to collapse when conditions change. Human cognition, by contrast, operates robustly in environments that are incomplete, noisy, and constantly shifting. We can adapt to new tasks, infer hidden relationships, and reason about unfamiliar situations with little explicit practice. Understanding why this difference persists helps illuminate both the strengths and the limits of current computational approaches.</w:t>
      </w:r>
    </w:p>
    <w:p w14:paraId="3609A749" w14:textId="77777777" w:rsidR="005B371D" w:rsidRPr="005B371D" w:rsidRDefault="005B371D" w:rsidP="005B371D">
      <w:pPr>
        <w:ind w:firstLine="0"/>
        <w:rPr>
          <w:rFonts w:ascii="Calibri" w:hAnsi="Calibri" w:cs="Calibri"/>
          <w:sz w:val="8"/>
          <w:szCs w:val="8"/>
        </w:rPr>
      </w:pPr>
    </w:p>
    <w:p w14:paraId="1E9A9EA0" w14:textId="42C834E5" w:rsidR="005B371D" w:rsidRPr="005B371D" w:rsidRDefault="005B371D" w:rsidP="005B371D">
      <w:pPr>
        <w:ind w:firstLine="0"/>
        <w:rPr>
          <w:rFonts w:ascii="Calibri" w:hAnsi="Calibri" w:cs="Calibri"/>
          <w:b/>
          <w:bCs/>
          <w:sz w:val="20"/>
          <w:szCs w:val="20"/>
        </w:rPr>
      </w:pPr>
      <w:r w:rsidRPr="005B371D">
        <w:rPr>
          <w:rFonts w:ascii="Calibri" w:hAnsi="Calibri" w:cs="Calibri"/>
          <w:b/>
          <w:bCs/>
          <w:sz w:val="20"/>
          <w:szCs w:val="20"/>
        </w:rPr>
        <w:t>Fragility and Overfitting</w:t>
      </w:r>
    </w:p>
    <w:p w14:paraId="026293F3" w14:textId="77777777" w:rsidR="00C70214" w:rsidRDefault="005B371D" w:rsidP="00C70214">
      <w:pPr>
        <w:rPr>
          <w:rFonts w:ascii="Calibri" w:hAnsi="Calibri" w:cs="Calibri"/>
          <w:sz w:val="20"/>
          <w:szCs w:val="20"/>
        </w:rPr>
      </w:pPr>
      <w:r w:rsidRPr="005B371D">
        <w:rPr>
          <w:rFonts w:ascii="Calibri" w:hAnsi="Calibri" w:cs="Calibri"/>
          <w:sz w:val="20"/>
          <w:szCs w:val="20"/>
        </w:rPr>
        <w:t xml:space="preserve">One of the most visible limitations of today’s deep networks is their adversarial fragility. Small, carefully chosen perturbations to an image—often imperceptible to humans—can cause a system to misclassify it with complete confidence. A few altered pixels can transform a “panda” into a “gibbon.” Such failures reveal that these systems often depend on shallow statistical correlations rather than stable, causal features of objects. They are exquisitely tuned to the patterns present in their training </w:t>
      </w:r>
      <w:proofErr w:type="gramStart"/>
      <w:r w:rsidRPr="005B371D">
        <w:rPr>
          <w:rFonts w:ascii="Calibri" w:hAnsi="Calibri" w:cs="Calibri"/>
          <w:sz w:val="20"/>
          <w:szCs w:val="20"/>
        </w:rPr>
        <w:t>data, but</w:t>
      </w:r>
      <w:proofErr w:type="gramEnd"/>
      <w:r w:rsidRPr="005B371D">
        <w:rPr>
          <w:rFonts w:ascii="Calibri" w:hAnsi="Calibri" w:cs="Calibri"/>
          <w:sz w:val="20"/>
          <w:szCs w:val="20"/>
        </w:rPr>
        <w:t xml:space="preserve"> easily misled when those patterns are perturbed. Human perception, by contrast, is remarkably resilient to such distortions: we can recognize objects despite changes in viewpoint, lighting, or occlusion. This difference highlights a fundamental asymmetry. Neural networks excel at matching patterns in high-dimensional data but do not necessarily understand what those patterns mean. They classify, but they do not conceptualize.</w:t>
      </w:r>
    </w:p>
    <w:p w14:paraId="307F6328" w14:textId="515486B5" w:rsidR="005B371D" w:rsidRDefault="00C70214" w:rsidP="00C70214">
      <w:pPr>
        <w:rPr>
          <w:rFonts w:ascii="Calibri" w:hAnsi="Calibri" w:cs="Calibri"/>
          <w:sz w:val="20"/>
          <w:szCs w:val="20"/>
        </w:rPr>
      </w:pPr>
      <w:r w:rsidRPr="00C70214">
        <w:rPr>
          <w:rFonts w:ascii="Calibri" w:hAnsi="Calibri" w:cs="Calibri"/>
          <w:sz w:val="20"/>
          <w:szCs w:val="20"/>
        </w:rPr>
        <w:lastRenderedPageBreak/>
        <w:t xml:space="preserve">A related limitation concerns out-of-distribution generalization—the ability to apply learned knowledge beyond the statistical envelope of the training data. When tested on examples drawn from slightly different conditions—new angles, unfamiliar textures, or changes in word frequency—performance often plummets. Networks are superb interpolators but weak extrapolators: they fill in gaps smoothly within the range of prior experience but fail when asked to reason beyond it. As Gary Marcus and others have argued, this reflects a deeper representational limitation—current neural networks rely heavily on surface correlations and lack the kind of structured, compositional representations that support systematic generalization. </w:t>
      </w:r>
      <w:r>
        <w:rPr>
          <w:rFonts w:ascii="Calibri" w:hAnsi="Calibri" w:cs="Calibri"/>
          <w:sz w:val="20"/>
          <w:szCs w:val="20"/>
        </w:rPr>
        <w:t>They argue that h</w:t>
      </w:r>
      <w:r w:rsidRPr="00C70214">
        <w:rPr>
          <w:rFonts w:ascii="Calibri" w:hAnsi="Calibri" w:cs="Calibri"/>
          <w:sz w:val="20"/>
          <w:szCs w:val="20"/>
        </w:rPr>
        <w:t>uman learners, by contrast, routinely generalize across large conceptual distances. We can recognize an animal we have never seen before as “some kind of bird,” or grasp the analogy between the solar system and an atom. Our ability to form abstract, relational structure allows us to go well beyond the data we have encountered.</w:t>
      </w:r>
    </w:p>
    <w:p w14:paraId="197AEEF2" w14:textId="77777777" w:rsidR="00C70214" w:rsidRPr="00C70214" w:rsidRDefault="00C70214" w:rsidP="00C70214">
      <w:pPr>
        <w:ind w:firstLine="0"/>
        <w:rPr>
          <w:rFonts w:ascii="Calibri" w:hAnsi="Calibri" w:cs="Calibri"/>
          <w:sz w:val="8"/>
          <w:szCs w:val="8"/>
        </w:rPr>
      </w:pPr>
    </w:p>
    <w:p w14:paraId="3AF6D77C" w14:textId="30930A02" w:rsidR="005B371D" w:rsidRPr="00C70214" w:rsidRDefault="005B371D" w:rsidP="005B371D">
      <w:pPr>
        <w:ind w:firstLine="0"/>
        <w:rPr>
          <w:rFonts w:ascii="Calibri" w:hAnsi="Calibri" w:cs="Calibri"/>
          <w:b/>
          <w:bCs/>
          <w:sz w:val="20"/>
          <w:szCs w:val="20"/>
        </w:rPr>
      </w:pPr>
      <w:r w:rsidRPr="00C70214">
        <w:rPr>
          <w:rFonts w:ascii="Calibri" w:hAnsi="Calibri" w:cs="Calibri"/>
          <w:b/>
          <w:bCs/>
          <w:sz w:val="20"/>
          <w:szCs w:val="20"/>
        </w:rPr>
        <w:t>Continued Problems of Transfer and Interference</w:t>
      </w:r>
    </w:p>
    <w:p w14:paraId="7C77FB4B" w14:textId="77777777" w:rsidR="00C70214" w:rsidRDefault="005B371D" w:rsidP="00C70214">
      <w:pPr>
        <w:rPr>
          <w:rFonts w:ascii="Calibri" w:hAnsi="Calibri" w:cs="Calibri"/>
          <w:sz w:val="20"/>
          <w:szCs w:val="20"/>
        </w:rPr>
      </w:pPr>
      <w:r w:rsidRPr="005B371D">
        <w:rPr>
          <w:rFonts w:ascii="Calibri" w:hAnsi="Calibri" w:cs="Calibri"/>
          <w:sz w:val="20"/>
          <w:szCs w:val="20"/>
        </w:rPr>
        <w:t>The problem of catastrophic interference also remains largely unsolved. Continual-learning methods such as weight regularization, replay buffers, and modular architectures have made progress but only delay rather than eliminate forgetting. When trained sequentially on overlapping tasks, modern networks still tend to overwrite older representations. Similarly, transfer learning—adapting a pretrained model to a new domain—often requires extensive retraining and large new datasets. While features learned from one visual task can sometimes help another, the transfer is usually narrow: a model trained on photographs struggles with sketches, and one trained on English text falters on legal or scientific language.</w:t>
      </w:r>
    </w:p>
    <w:p w14:paraId="20E6ECEF" w14:textId="09CF9AF2" w:rsidR="005B371D" w:rsidRDefault="005B371D" w:rsidP="00C70214">
      <w:pPr>
        <w:rPr>
          <w:rFonts w:ascii="Calibri" w:hAnsi="Calibri" w:cs="Calibri"/>
          <w:sz w:val="20"/>
          <w:szCs w:val="20"/>
        </w:rPr>
      </w:pPr>
      <w:r w:rsidRPr="005B371D">
        <w:rPr>
          <w:rFonts w:ascii="Calibri" w:hAnsi="Calibri" w:cs="Calibri"/>
          <w:sz w:val="20"/>
          <w:szCs w:val="20"/>
        </w:rPr>
        <w:t>Humans, by contrast, display extraordinary analogical flexibility. We can take knowledge from one domain and apply it to another, recognizing structural similarity beneath surface differences. Children who learn about balance beams can extend that intuition to economic tradeoffs; adults who learn a new programming language transfer syntax and logic from the ones they already know. These abilities depend on recognizing relationships, not merely patterns—on identifying how one situation maps onto another. Artificial networks, even when deep and recurrent, still tend to rely on direct feature correlations rather than relational structures.</w:t>
      </w:r>
    </w:p>
    <w:p w14:paraId="5307975E" w14:textId="77777777" w:rsidR="00FF0C13" w:rsidRPr="00295990" w:rsidRDefault="00FF0C13" w:rsidP="00FF0C13">
      <w:pPr>
        <w:ind w:firstLine="0"/>
        <w:rPr>
          <w:rFonts w:ascii="Calibri" w:hAnsi="Calibri" w:cs="Calibri"/>
          <w:sz w:val="8"/>
          <w:szCs w:val="8"/>
        </w:rPr>
      </w:pPr>
    </w:p>
    <w:p w14:paraId="6504AD2D" w14:textId="35A35000" w:rsidR="00FF0C13" w:rsidRPr="00FF0C13" w:rsidRDefault="00FF0C13" w:rsidP="00FF0C13">
      <w:pPr>
        <w:ind w:firstLine="0"/>
        <w:rPr>
          <w:rFonts w:ascii="Calibri" w:hAnsi="Calibri" w:cs="Calibri"/>
          <w:b/>
          <w:bCs/>
          <w:sz w:val="20"/>
          <w:szCs w:val="20"/>
        </w:rPr>
      </w:pPr>
      <w:r w:rsidRPr="00FF0C13">
        <w:rPr>
          <w:rFonts w:ascii="Calibri" w:hAnsi="Calibri" w:cs="Calibri"/>
          <w:b/>
          <w:bCs/>
          <w:sz w:val="20"/>
          <w:szCs w:val="20"/>
        </w:rPr>
        <w:t>Systematicity and Human Generalization</w:t>
      </w:r>
    </w:p>
    <w:p w14:paraId="015F41A1" w14:textId="77777777" w:rsidR="00295990" w:rsidRDefault="00FF0C13" w:rsidP="00295990">
      <w:pPr>
        <w:rPr>
          <w:rFonts w:ascii="Calibri" w:hAnsi="Calibri" w:cs="Calibri"/>
          <w:sz w:val="20"/>
          <w:szCs w:val="20"/>
        </w:rPr>
      </w:pPr>
      <w:r w:rsidRPr="00FF0C13">
        <w:rPr>
          <w:rFonts w:ascii="Calibri" w:hAnsi="Calibri" w:cs="Calibri"/>
          <w:sz w:val="20"/>
          <w:szCs w:val="20"/>
        </w:rPr>
        <w:t xml:space="preserve">Human cognition appears to show a remarkable degree of systematicity—the ability to combine known elements in new ways and to generalize rules across contexts. We do not just memorize examples; we seem able to infer the principles that generate them and apply those principles flexibly to new situations. Cognitive scientists have long sought to formalize this capacity. Joshua Tenenbaum and colleagues, for example, have modeled concept learning as a form of Bayesian inference, in which learners integrate sparse data with strong prior expectations about structure. From a few examples, people can often infer both what belongs in a category and why those relationships hold. Similarly, Dedre Gentner’s structure-mapping theory proposes that human reasoning depends on identifying relational correspondences between domains—seeing, for instance, how the relationship between planets and a </w:t>
      </w:r>
      <w:proofErr w:type="gramStart"/>
      <w:r w:rsidRPr="00FF0C13">
        <w:rPr>
          <w:rFonts w:ascii="Calibri" w:hAnsi="Calibri" w:cs="Calibri"/>
          <w:sz w:val="20"/>
          <w:szCs w:val="20"/>
        </w:rPr>
        <w:t>sun parallels</w:t>
      </w:r>
      <w:proofErr w:type="gramEnd"/>
      <w:r w:rsidRPr="00FF0C13">
        <w:rPr>
          <w:rFonts w:ascii="Calibri" w:hAnsi="Calibri" w:cs="Calibri"/>
          <w:sz w:val="20"/>
          <w:szCs w:val="20"/>
        </w:rPr>
        <w:t xml:space="preserve"> that between electrons and a nucleus. These analogies are based not on surface features but on shared patterns of relations, enabling transfer and creativity far beyond rote generalization.</w:t>
      </w:r>
    </w:p>
    <w:p w14:paraId="04E0A034" w14:textId="6D9B7EE0" w:rsidR="00FF0C13" w:rsidRPr="00FF0C13" w:rsidRDefault="00FF0C13" w:rsidP="00295990">
      <w:pPr>
        <w:rPr>
          <w:rFonts w:ascii="Calibri" w:hAnsi="Calibri" w:cs="Calibri"/>
          <w:sz w:val="20"/>
          <w:szCs w:val="20"/>
        </w:rPr>
      </w:pPr>
      <w:r w:rsidRPr="00FF0C13">
        <w:rPr>
          <w:rFonts w:ascii="Calibri" w:hAnsi="Calibri" w:cs="Calibri"/>
          <w:sz w:val="20"/>
          <w:szCs w:val="20"/>
        </w:rPr>
        <w:t>Whether these abilities reflect distinctive properties of human cognition or simply the conditions under which humans learn remains an open question. Some researchers argue that neural networks struggle with systematic generalization because of architectural limitations—their distributed, continuous representations lack explicit symbols or discrete relations. Others suggest that the difference may lie less in architecture than in experience: human learning unfolds in a richly multimodal, goal-directed, and socially scaffolded world. Children learn language while manipulating objects, pursuing goals, and receiving feedback from others. Their learning environments “start small,” gradually increasing in complexity, which may guide the formation of compositional and causal concepts. Neural networks, by contrast, are typically trained on static text or images, with no embodied interaction or developmental curriculum. If so, the apparent gap in systematicity may reflect differences in training regimes and context rather than a fundamental limitation of connectionist representations. Some recent models, especially those integrating multiple modalities or grounding language in action, have begun to show more systematic behavior, suggesting that the distinction between human and artificial learners may be one of degree and developmental context, not kind.</w:t>
      </w:r>
    </w:p>
    <w:p w14:paraId="386E8E42" w14:textId="77777777" w:rsidR="00FF0C13" w:rsidRPr="00295990" w:rsidRDefault="00FF0C13" w:rsidP="00FF0C13">
      <w:pPr>
        <w:ind w:firstLine="0"/>
        <w:rPr>
          <w:rFonts w:ascii="Calibri" w:hAnsi="Calibri" w:cs="Calibri"/>
          <w:sz w:val="8"/>
          <w:szCs w:val="8"/>
        </w:rPr>
      </w:pPr>
    </w:p>
    <w:p w14:paraId="045449A1" w14:textId="77777777" w:rsidR="00FF0C13" w:rsidRPr="00295990" w:rsidRDefault="00FF0C13" w:rsidP="00FF0C13">
      <w:pPr>
        <w:ind w:firstLine="0"/>
        <w:rPr>
          <w:rFonts w:ascii="Calibri" w:hAnsi="Calibri" w:cs="Calibri"/>
          <w:b/>
          <w:bCs/>
          <w:sz w:val="20"/>
          <w:szCs w:val="20"/>
        </w:rPr>
      </w:pPr>
      <w:r w:rsidRPr="00295990">
        <w:rPr>
          <w:rFonts w:ascii="Calibri" w:hAnsi="Calibri" w:cs="Calibri"/>
          <w:b/>
          <w:bCs/>
          <w:sz w:val="20"/>
          <w:szCs w:val="20"/>
        </w:rPr>
        <w:t>Causal Reasoning and Inductive Biases</w:t>
      </w:r>
    </w:p>
    <w:p w14:paraId="3B6D9176" w14:textId="77777777" w:rsidR="00295990" w:rsidRDefault="00FF0C13" w:rsidP="00295990">
      <w:pPr>
        <w:rPr>
          <w:rFonts w:ascii="Calibri" w:hAnsi="Calibri" w:cs="Calibri"/>
          <w:sz w:val="20"/>
          <w:szCs w:val="20"/>
        </w:rPr>
      </w:pPr>
      <w:r w:rsidRPr="00FF0C13">
        <w:rPr>
          <w:rFonts w:ascii="Calibri" w:hAnsi="Calibri" w:cs="Calibri"/>
          <w:sz w:val="20"/>
          <w:szCs w:val="20"/>
        </w:rPr>
        <w:t>A related hypothesis concerns how humans and machines represent causal relationships. As Judea Pearl and others have emphasized, genuine understanding requires reasoning not just about correlations but about interventions—how changing one variable affects another. Humans, from an early age, appear to build models of the world that encode such dependencies. Research in cognitive psychology by Patricia Cheng, Alison Gopnik, Laura Schulz, and others suggests that even young children can infer causal structure from sparse evidence: they track co-occurrences, test interventions, and use them to infer hidden mechanisms. In this view, people behave like intuitive scientists, forming and revising hypotheses about how the world works.</w:t>
      </w:r>
    </w:p>
    <w:p w14:paraId="0C136926" w14:textId="7323B1EC" w:rsidR="00FF0C13" w:rsidRPr="00FF0C13" w:rsidRDefault="00FF0C13" w:rsidP="00295990">
      <w:pPr>
        <w:rPr>
          <w:rFonts w:ascii="Calibri" w:hAnsi="Calibri" w:cs="Calibri"/>
          <w:sz w:val="20"/>
          <w:szCs w:val="20"/>
        </w:rPr>
      </w:pPr>
      <w:r w:rsidRPr="00FF0C13">
        <w:rPr>
          <w:rFonts w:ascii="Calibri" w:hAnsi="Calibri" w:cs="Calibri"/>
          <w:sz w:val="20"/>
          <w:szCs w:val="20"/>
        </w:rPr>
        <w:t xml:space="preserve">Still, it remains unclear to what extent this capacity reflects an intrinsic representational difference or simply richer learning conditions. Human causal reasoning develops through embodied interaction—acting on objects, seeing results, and integrating perceptual, motor, and linguistic information. Most current neural networks are trained only to map inputs to </w:t>
      </w:r>
      <w:r w:rsidRPr="00FF0C13">
        <w:rPr>
          <w:rFonts w:ascii="Calibri" w:hAnsi="Calibri" w:cs="Calibri"/>
          <w:sz w:val="20"/>
          <w:szCs w:val="20"/>
        </w:rPr>
        <w:lastRenderedPageBreak/>
        <w:t>outputs within a single data modality. They capture statistical regularities in language or vision but lack the opportunity to intervene and observe outcomes. Without such feedback, they model “what tends to co-occur” rather than “what causes what to happen.” Building systems that reason causally may therefore require not only new architectures but also new forms of interactive, embodied learning. Some recent work has begun to combine Pearl’s causal graph frameworks with neural models, but these systems are still at an early stage and require vast amounts of data and supervision compared with human learners.</w:t>
      </w:r>
    </w:p>
    <w:p w14:paraId="5FB57E4A" w14:textId="77777777" w:rsidR="00FF0C13" w:rsidRPr="00295990" w:rsidRDefault="00FF0C13" w:rsidP="00FF0C13">
      <w:pPr>
        <w:ind w:firstLine="0"/>
        <w:rPr>
          <w:rFonts w:ascii="Calibri" w:hAnsi="Calibri" w:cs="Calibri"/>
          <w:sz w:val="8"/>
          <w:szCs w:val="8"/>
        </w:rPr>
      </w:pPr>
    </w:p>
    <w:p w14:paraId="50BAD285" w14:textId="77777777" w:rsidR="00FF0C13" w:rsidRPr="00295990" w:rsidRDefault="00FF0C13" w:rsidP="00FF0C13">
      <w:pPr>
        <w:ind w:firstLine="0"/>
        <w:rPr>
          <w:rFonts w:ascii="Calibri" w:hAnsi="Calibri" w:cs="Calibri"/>
          <w:b/>
          <w:bCs/>
          <w:sz w:val="20"/>
          <w:szCs w:val="20"/>
        </w:rPr>
      </w:pPr>
      <w:r w:rsidRPr="00295990">
        <w:rPr>
          <w:rFonts w:ascii="Calibri" w:hAnsi="Calibri" w:cs="Calibri"/>
          <w:b/>
          <w:bCs/>
          <w:sz w:val="20"/>
          <w:szCs w:val="20"/>
        </w:rPr>
        <w:t>Biological and Psychological Robustness and the Evolutionary Continuum</w:t>
      </w:r>
    </w:p>
    <w:p w14:paraId="42624F0E" w14:textId="77777777" w:rsidR="00295990" w:rsidRDefault="00FF0C13" w:rsidP="00295990">
      <w:pPr>
        <w:rPr>
          <w:rFonts w:ascii="Calibri" w:hAnsi="Calibri" w:cs="Calibri"/>
          <w:sz w:val="20"/>
          <w:szCs w:val="20"/>
        </w:rPr>
      </w:pPr>
      <w:r w:rsidRPr="00FF0C13">
        <w:rPr>
          <w:rFonts w:ascii="Calibri" w:hAnsi="Calibri" w:cs="Calibri"/>
          <w:sz w:val="20"/>
          <w:szCs w:val="20"/>
        </w:rPr>
        <w:t>The contrast between artificial and biological learning becomes even clearer when we look beyond humans. Across evolution, nervous systems have repeatedly solved versions of the same problems that challenge today’s neural networks—robust generalization, continual learning, and adaptation to novelty. Even relatively simple animals such as bees, fish, and small mammals exhibit flexible learning from sparse experience. They can recognize new objects or locations after only a few encounters, integrate information across sensory modalities, and navigate changing environments with minimal error. These abilities depend on architectures that couple perception, action, and feedback in a continuous loop, allowing organisms to learn not just from static data but from ongoing interaction with the world.</w:t>
      </w:r>
    </w:p>
    <w:p w14:paraId="0913D646" w14:textId="77777777" w:rsidR="00295990" w:rsidRDefault="00FF0C13" w:rsidP="00295990">
      <w:pPr>
        <w:rPr>
          <w:rFonts w:ascii="Calibri" w:hAnsi="Calibri" w:cs="Calibri"/>
          <w:sz w:val="20"/>
          <w:szCs w:val="20"/>
        </w:rPr>
      </w:pPr>
      <w:r w:rsidRPr="00FF0C13">
        <w:rPr>
          <w:rFonts w:ascii="Calibri" w:hAnsi="Calibri" w:cs="Calibri"/>
          <w:sz w:val="20"/>
          <w:szCs w:val="20"/>
        </w:rPr>
        <w:t>Human cognition extends these principles further. We actively explore, test hypotheses, and represent relationships abstractly, organizing our memories hierarchically and causally. These capacities seem to emerge not from sheer computational scale but from the brain’s structured representational biases—its built-in assumptions about how the world works, shaped by evolution and experience. In this sense, the difference between artificial and biological intelligence is not one of raw processing power but of organization and developmental history. Biological systems embody learning strategies that have been refined over hundreds of millions of years of adaptation, balancing stability, flexibility, and efficiency in ways that artificial networks are only beginning to approximate.</w:t>
      </w:r>
    </w:p>
    <w:p w14:paraId="30AD7A8A" w14:textId="77777777" w:rsidR="00295990" w:rsidRDefault="00FF0C13" w:rsidP="00295990">
      <w:pPr>
        <w:rPr>
          <w:rFonts w:ascii="Calibri" w:hAnsi="Calibri" w:cs="Calibri"/>
          <w:sz w:val="20"/>
          <w:szCs w:val="20"/>
        </w:rPr>
      </w:pPr>
      <w:r w:rsidRPr="00FF0C13">
        <w:rPr>
          <w:rFonts w:ascii="Calibri" w:hAnsi="Calibri" w:cs="Calibri"/>
          <w:sz w:val="20"/>
          <w:szCs w:val="20"/>
        </w:rPr>
        <w:t>Despite their impressive achievements, modern neural networks remain narrow specialists. They excel at pattern recognition within well-defined domains but struggle to extrapolate, reason causally, or learn from minimal data. They are powerful interpolators, not general thinkers. Humans, by contrast, display flexible, systematic, and causal learning even in the absence of extensive training. These differences highlight the limits of current models and point to the representational principles that remain to be explained.</w:t>
      </w:r>
    </w:p>
    <w:p w14:paraId="005C50E8" w14:textId="77777777" w:rsidR="00295990" w:rsidRDefault="00FF0C13" w:rsidP="00295990">
      <w:pPr>
        <w:rPr>
          <w:rFonts w:ascii="Calibri" w:hAnsi="Calibri" w:cs="Calibri"/>
          <w:sz w:val="20"/>
          <w:szCs w:val="20"/>
        </w:rPr>
      </w:pPr>
      <w:r w:rsidRPr="00FF0C13">
        <w:rPr>
          <w:rFonts w:ascii="Calibri" w:hAnsi="Calibri" w:cs="Calibri"/>
          <w:sz w:val="20"/>
          <w:szCs w:val="20"/>
        </w:rPr>
        <w:t>Yet it is important to recognize where we are in the story. The kinds of pattern-recognition systems described here—whether in artificial networks or biological nervous systems—reflect an early stage in the evolution of intelligence. The ability to detect structure in sensory input, to generalize across variation, and to form stable perceptual categories appeared long before the human lineage. Even fish exhibit robust perceptual learning and generalization, and these capacities become increasingly sophisticated in mammals. The challenges that remain for artificial systems—such as causal inference, analogical reasoning, and flexible transfer—represent cognitive abilities that likely evolved later, building upon but extending beyond the mechanisms of basic pattern recognition.</w:t>
      </w:r>
    </w:p>
    <w:p w14:paraId="44AFBC0C" w14:textId="3F60D1C5" w:rsidR="005B371D" w:rsidRDefault="00FF0C13" w:rsidP="00295990">
      <w:pPr>
        <w:rPr>
          <w:rFonts w:ascii="Calibri" w:hAnsi="Calibri" w:cs="Calibri"/>
          <w:sz w:val="20"/>
          <w:szCs w:val="20"/>
        </w:rPr>
      </w:pPr>
      <w:r w:rsidRPr="00FF0C13">
        <w:rPr>
          <w:rFonts w:ascii="Calibri" w:hAnsi="Calibri" w:cs="Calibri"/>
          <w:sz w:val="20"/>
          <w:szCs w:val="20"/>
        </w:rPr>
        <w:t>From this perspective, the limitations of current computational systems are not shortcomings but signposts of progress. They show that we have succeeded in reproducing, in silicon, something akin to the perceptual and associative intelligence of early animals, but not yet the higher-order reasoning that evolved later in our lineage. In the next section, we turn to the biological level to examine how the brain’s architecture implements these learning systems—and how, through evolution, it transformed them into the flexible, general intelligence that characterizes human cognition.</w:t>
      </w:r>
    </w:p>
    <w:p w14:paraId="2DED3A2D" w14:textId="77777777" w:rsidR="00F86287" w:rsidRPr="00F86287" w:rsidRDefault="00F86287" w:rsidP="00F86287">
      <w:pPr>
        <w:ind w:firstLine="0"/>
        <w:rPr>
          <w:rFonts w:ascii="Calibri" w:hAnsi="Calibri" w:cs="Calibri"/>
          <w:sz w:val="8"/>
          <w:szCs w:val="8"/>
        </w:rPr>
      </w:pPr>
    </w:p>
    <w:p w14:paraId="4E02BCB8" w14:textId="2557802B" w:rsidR="00F86287" w:rsidRPr="00F86287" w:rsidRDefault="00F86287" w:rsidP="00F86287">
      <w:pPr>
        <w:ind w:firstLine="0"/>
        <w:rPr>
          <w:rFonts w:ascii="Calibri" w:hAnsi="Calibri" w:cs="Calibri"/>
          <w:b/>
          <w:bCs/>
          <w:sz w:val="22"/>
          <w:szCs w:val="22"/>
        </w:rPr>
      </w:pPr>
      <w:r w:rsidRPr="00F86287">
        <w:rPr>
          <w:rFonts w:ascii="Calibri" w:hAnsi="Calibri" w:cs="Calibri"/>
          <w:b/>
          <w:bCs/>
          <w:sz w:val="22"/>
          <w:szCs w:val="22"/>
        </w:rPr>
        <w:t xml:space="preserve">11.3.6. </w:t>
      </w:r>
      <w:r>
        <w:rPr>
          <w:rFonts w:ascii="Calibri" w:hAnsi="Calibri" w:cs="Calibri"/>
          <w:b/>
          <w:bCs/>
          <w:sz w:val="22"/>
          <w:szCs w:val="22"/>
        </w:rPr>
        <w:t>Pattern Recognition Algorithms Analyzed Evolutionarily</w:t>
      </w:r>
    </w:p>
    <w:p w14:paraId="63782EA4" w14:textId="77777777" w:rsidR="00F86287" w:rsidRDefault="00F86287" w:rsidP="00F86287">
      <w:pPr>
        <w:rPr>
          <w:rFonts w:ascii="Calibri" w:hAnsi="Calibri" w:cs="Calibri"/>
          <w:sz w:val="20"/>
          <w:szCs w:val="20"/>
        </w:rPr>
      </w:pPr>
      <w:r w:rsidRPr="00F86287">
        <w:rPr>
          <w:rFonts w:ascii="Calibri" w:hAnsi="Calibri" w:cs="Calibri"/>
          <w:sz w:val="20"/>
          <w:szCs w:val="20"/>
        </w:rPr>
        <w:t>Across this section we traced how learning systems move from simple boundaries to layered representations that support invariance and, with care, learning over time. Hidden layers re-represent inputs so that tangled categories become separable; distributed and localist codes each offer strengths and weaknesses; hierarchies compose features to achieve abstraction; and continual-learning strategies try to balance stability with plasticity. Together, these ideas give us an algorithmic picture of pattern recognition that is both powerful and concrete.</w:t>
      </w:r>
    </w:p>
    <w:p w14:paraId="60081055" w14:textId="18916EE3" w:rsidR="00F86287" w:rsidRDefault="00F86287" w:rsidP="00F86287">
      <w:pPr>
        <w:rPr>
          <w:rFonts w:ascii="Calibri" w:hAnsi="Calibri" w:cs="Calibri"/>
          <w:sz w:val="20"/>
          <w:szCs w:val="20"/>
        </w:rPr>
      </w:pPr>
      <w:r w:rsidRPr="00F86287">
        <w:rPr>
          <w:rFonts w:ascii="Calibri" w:hAnsi="Calibri" w:cs="Calibri"/>
          <w:sz w:val="20"/>
          <w:szCs w:val="20"/>
        </w:rPr>
        <w:t>It is worth situating these ideas within the broader story of</w:t>
      </w:r>
      <w:r>
        <w:rPr>
          <w:rFonts w:ascii="Calibri" w:hAnsi="Calibri" w:cs="Calibri"/>
          <w:sz w:val="20"/>
          <w:szCs w:val="20"/>
        </w:rPr>
        <w:t xml:space="preserve"> the evolution of</w:t>
      </w:r>
      <w:r w:rsidRPr="00F86287">
        <w:rPr>
          <w:rFonts w:ascii="Calibri" w:hAnsi="Calibri" w:cs="Calibri"/>
          <w:sz w:val="20"/>
          <w:szCs w:val="20"/>
        </w:rPr>
        <w:t xml:space="preserve"> cognition. Even simple animals perform surprisingly advanced pattern recognition: bees identify flowers across viewpoints and illumination; fish distinguish shapes and individuals; mice generalize textures and odors from few encounters. Modern artificial neural networks can do something similar at scale. They recognize objects, speech, and scenes with high accuracy, offering a working model of how layered, distributed representations might extract stable structure from noisy input. In that sense, </w:t>
      </w:r>
      <w:r>
        <w:rPr>
          <w:rFonts w:ascii="Calibri" w:hAnsi="Calibri" w:cs="Calibri"/>
          <w:sz w:val="20"/>
          <w:szCs w:val="20"/>
        </w:rPr>
        <w:t>artificial neural networks</w:t>
      </w:r>
      <w:r w:rsidRPr="00F86287">
        <w:rPr>
          <w:rFonts w:ascii="Calibri" w:hAnsi="Calibri" w:cs="Calibri"/>
          <w:sz w:val="20"/>
          <w:szCs w:val="20"/>
        </w:rPr>
        <w:t xml:space="preserve"> are not just tools; they are also hypotheses about how robust recognition could be achieved.</w:t>
      </w:r>
    </w:p>
    <w:p w14:paraId="256DE980" w14:textId="2621CE08" w:rsidR="00F86287" w:rsidRDefault="00F86287" w:rsidP="00F86287">
      <w:pPr>
        <w:rPr>
          <w:rFonts w:ascii="Calibri" w:hAnsi="Calibri" w:cs="Calibri"/>
          <w:sz w:val="20"/>
          <w:szCs w:val="20"/>
        </w:rPr>
      </w:pPr>
      <w:r w:rsidRPr="00F86287">
        <w:rPr>
          <w:rFonts w:ascii="Calibri" w:hAnsi="Calibri" w:cs="Calibri"/>
          <w:sz w:val="20"/>
          <w:szCs w:val="20"/>
        </w:rPr>
        <w:t xml:space="preserve">At the same time, today’s </w:t>
      </w:r>
      <w:r>
        <w:rPr>
          <w:rFonts w:ascii="Calibri" w:hAnsi="Calibri" w:cs="Calibri"/>
          <w:sz w:val="20"/>
          <w:szCs w:val="20"/>
        </w:rPr>
        <w:t>artificial neural network models</w:t>
      </w:r>
      <w:r w:rsidRPr="00F86287">
        <w:rPr>
          <w:rFonts w:ascii="Calibri" w:hAnsi="Calibri" w:cs="Calibri"/>
          <w:sz w:val="20"/>
          <w:szCs w:val="20"/>
        </w:rPr>
        <w:t xml:space="preserve"> still show serious limitations. They remain brittle to small perturbations, forget when learning sequentially, and struggle to generalize outside the training distribution. Some of those gaps suggest we may be missing ingredients in our basic account of pattern recognition itself: for example, animals routinely retain competence across lighting, viewpoint, and context shifts that still derail trained classifiers; rodents flexibly update expectations when contingencies reverse, a kind of rapid re-mapping that most networks handle only with extensive </w:t>
      </w:r>
      <w:r w:rsidRPr="00F86287">
        <w:rPr>
          <w:rFonts w:ascii="Calibri" w:hAnsi="Calibri" w:cs="Calibri"/>
          <w:sz w:val="20"/>
          <w:szCs w:val="20"/>
        </w:rPr>
        <w:lastRenderedPageBreak/>
        <w:t>retraining. These discrepancies point to candidate mechanisms—attention, recurrence, richer temporal dynamics, action–perception coupling—that could refine our current models and make them better scientific accounts and better practical tools.</w:t>
      </w:r>
    </w:p>
    <w:p w14:paraId="0DC3FAD6" w14:textId="442B450B" w:rsidR="00F86287" w:rsidRDefault="00F86287" w:rsidP="00F86287">
      <w:pPr>
        <w:rPr>
          <w:rFonts w:ascii="Calibri" w:hAnsi="Calibri" w:cs="Calibri"/>
          <w:sz w:val="20"/>
          <w:szCs w:val="20"/>
        </w:rPr>
      </w:pPr>
      <w:r w:rsidRPr="00F86287">
        <w:rPr>
          <w:rFonts w:ascii="Calibri" w:hAnsi="Calibri" w:cs="Calibri"/>
          <w:sz w:val="20"/>
          <w:szCs w:val="20"/>
        </w:rPr>
        <w:t xml:space="preserve">Other gaps likely reflect later-evolving systems layered on top of </w:t>
      </w:r>
      <w:r>
        <w:rPr>
          <w:rFonts w:ascii="Calibri" w:hAnsi="Calibri" w:cs="Calibri"/>
          <w:sz w:val="20"/>
          <w:szCs w:val="20"/>
        </w:rPr>
        <w:t>basic pattern recognition abilities</w:t>
      </w:r>
      <w:r w:rsidRPr="00F86287">
        <w:rPr>
          <w:rFonts w:ascii="Calibri" w:hAnsi="Calibri" w:cs="Calibri"/>
          <w:sz w:val="20"/>
          <w:szCs w:val="20"/>
        </w:rPr>
        <w:t xml:space="preserve">. Humans (and, to varying degrees, some other mammals) show causal inference, analogical transfer, and systematic recombination that go beyond recognition per se. These capacities may depend on additional representational and control machinery—memory systems, feedback and planning circuits, symbolic or quasi-symbolic operations—that </w:t>
      </w:r>
      <w:r>
        <w:rPr>
          <w:rFonts w:ascii="Calibri" w:hAnsi="Calibri" w:cs="Calibri"/>
          <w:sz w:val="20"/>
          <w:szCs w:val="20"/>
        </w:rPr>
        <w:t>build on ev</w:t>
      </w:r>
      <w:r w:rsidR="00275045">
        <w:rPr>
          <w:rFonts w:ascii="Calibri" w:hAnsi="Calibri" w:cs="Calibri"/>
          <w:sz w:val="20"/>
          <w:szCs w:val="20"/>
        </w:rPr>
        <w:t>olutionarily older</w:t>
      </w:r>
      <w:r w:rsidRPr="00F86287">
        <w:rPr>
          <w:rFonts w:ascii="Calibri" w:hAnsi="Calibri" w:cs="Calibri"/>
          <w:sz w:val="20"/>
          <w:szCs w:val="20"/>
        </w:rPr>
        <w:t xml:space="preserve"> perceptual learning </w:t>
      </w:r>
      <w:r w:rsidR="00275045">
        <w:rPr>
          <w:rFonts w:ascii="Calibri" w:hAnsi="Calibri" w:cs="Calibri"/>
          <w:sz w:val="20"/>
          <w:szCs w:val="20"/>
        </w:rPr>
        <w:t xml:space="preserve">systems, </w:t>
      </w:r>
      <w:r w:rsidRPr="00F86287">
        <w:rPr>
          <w:rFonts w:ascii="Calibri" w:hAnsi="Calibri" w:cs="Calibri"/>
          <w:sz w:val="20"/>
          <w:szCs w:val="20"/>
        </w:rPr>
        <w:t>rather than replac</w:t>
      </w:r>
      <w:r w:rsidR="00275045">
        <w:rPr>
          <w:rFonts w:ascii="Calibri" w:hAnsi="Calibri" w:cs="Calibri"/>
          <w:sz w:val="20"/>
          <w:szCs w:val="20"/>
        </w:rPr>
        <w:t>ing them</w:t>
      </w:r>
      <w:r w:rsidRPr="00F86287">
        <w:rPr>
          <w:rFonts w:ascii="Calibri" w:hAnsi="Calibri" w:cs="Calibri"/>
          <w:sz w:val="20"/>
          <w:szCs w:val="20"/>
        </w:rPr>
        <w:t xml:space="preserve">. In that light, the difference between animals, humans, and current </w:t>
      </w:r>
      <w:r w:rsidR="00275045">
        <w:rPr>
          <w:rFonts w:ascii="Calibri" w:hAnsi="Calibri" w:cs="Calibri"/>
          <w:sz w:val="20"/>
          <w:szCs w:val="20"/>
        </w:rPr>
        <w:t>artificial neural networks</w:t>
      </w:r>
      <w:r w:rsidRPr="00F86287">
        <w:rPr>
          <w:rFonts w:ascii="Calibri" w:hAnsi="Calibri" w:cs="Calibri"/>
          <w:sz w:val="20"/>
          <w:szCs w:val="20"/>
        </w:rPr>
        <w:t xml:space="preserve"> need not imply that our pattern-recognition story is wrong; it may simply mark where pattern recognition </w:t>
      </w:r>
      <w:proofErr w:type="gramStart"/>
      <w:r w:rsidRPr="00F86287">
        <w:rPr>
          <w:rFonts w:ascii="Calibri" w:hAnsi="Calibri" w:cs="Calibri"/>
          <w:sz w:val="20"/>
          <w:szCs w:val="20"/>
        </w:rPr>
        <w:t>ends</w:t>
      </w:r>
      <w:proofErr w:type="gramEnd"/>
      <w:r w:rsidRPr="00F86287">
        <w:rPr>
          <w:rFonts w:ascii="Calibri" w:hAnsi="Calibri" w:cs="Calibri"/>
          <w:sz w:val="20"/>
          <w:szCs w:val="20"/>
        </w:rPr>
        <w:t xml:space="preserve"> and other cognitive systems begin.</w:t>
      </w:r>
    </w:p>
    <w:p w14:paraId="015869C1" w14:textId="14048DE3" w:rsidR="005B371D" w:rsidRDefault="00F86287" w:rsidP="00F86287">
      <w:pPr>
        <w:rPr>
          <w:rFonts w:ascii="Calibri" w:hAnsi="Calibri" w:cs="Calibri"/>
          <w:sz w:val="20"/>
          <w:szCs w:val="20"/>
        </w:rPr>
      </w:pPr>
      <w:r w:rsidRPr="00F86287">
        <w:rPr>
          <w:rFonts w:ascii="Calibri" w:hAnsi="Calibri" w:cs="Calibri"/>
          <w:sz w:val="20"/>
          <w:szCs w:val="20"/>
        </w:rPr>
        <w:t>The next step in our narrative is to connect these algorithmic principles to how the brain actually implements basic pattern recognition. In the following section, we shift from the computational to the biological level: how real neural circuits realize feature extraction, hierarchical organization, invariance, and learning—laying the foundations upon which later-evolving capacities like causal reasoning and flexible planning are built.</w:t>
      </w:r>
    </w:p>
    <w:p w14:paraId="31DBBC76" w14:textId="77777777" w:rsidR="0088081C" w:rsidRPr="000833FE" w:rsidRDefault="0088081C" w:rsidP="0088081C">
      <w:pPr>
        <w:ind w:firstLine="0"/>
        <w:rPr>
          <w:rFonts w:ascii="Calibri" w:hAnsi="Calibri" w:cs="Calibri"/>
          <w:sz w:val="8"/>
          <w:szCs w:val="8"/>
        </w:rPr>
      </w:pPr>
    </w:p>
    <w:p w14:paraId="4F0752EF" w14:textId="3A564C92" w:rsidR="0088081C" w:rsidRPr="00E811D4" w:rsidRDefault="0088081C" w:rsidP="0088081C">
      <w:pPr>
        <w:ind w:firstLine="0"/>
        <w:rPr>
          <w:rFonts w:ascii="Calibri" w:hAnsi="Calibri" w:cs="Calibri"/>
          <w:b/>
          <w:bCs/>
        </w:rPr>
      </w:pPr>
      <w:r w:rsidRPr="0088081C">
        <w:rPr>
          <w:rFonts w:ascii="Calibri" w:hAnsi="Calibri" w:cs="Calibri"/>
          <w:b/>
          <w:bCs/>
        </w:rPr>
        <w:t>11.4 Neural Implementations of Pattern Recognition</w:t>
      </w:r>
    </w:p>
    <w:p w14:paraId="21F882E2" w14:textId="188F9EEB" w:rsidR="00E811D4" w:rsidRDefault="00E811D4" w:rsidP="00E811D4">
      <w:pPr>
        <w:rPr>
          <w:rFonts w:ascii="Calibri" w:hAnsi="Calibri" w:cs="Calibri"/>
          <w:sz w:val="20"/>
          <w:szCs w:val="20"/>
        </w:rPr>
      </w:pPr>
      <w:r w:rsidRPr="00E811D4">
        <w:rPr>
          <w:rFonts w:ascii="Calibri" w:hAnsi="Calibri" w:cs="Calibri"/>
          <w:sz w:val="20"/>
          <w:szCs w:val="20"/>
        </w:rPr>
        <w:t>In the last section we treated pattern recognition as a computational problem—how a system can extract structure from noisy input.  But brains are not designed; they are products of evolution.  The principles we saw there—hierarchies, distributed codes, prediction—must be built from real neurons and circuits that evolved over time.  In this section we turn to how pattern recognition is implemented in the brain, beginning with the evolution of the senses themselves, and then moving to the neural machinery that transforms sensory signals into patterns.</w:t>
      </w:r>
    </w:p>
    <w:p w14:paraId="6FEEF79B" w14:textId="77777777" w:rsidR="00E811D4" w:rsidRPr="00E811D4" w:rsidRDefault="00E811D4" w:rsidP="00E811D4">
      <w:pPr>
        <w:ind w:firstLine="0"/>
        <w:rPr>
          <w:rFonts w:ascii="Calibri" w:hAnsi="Calibri" w:cs="Calibri"/>
          <w:sz w:val="8"/>
          <w:szCs w:val="8"/>
        </w:rPr>
      </w:pPr>
    </w:p>
    <w:p w14:paraId="1E9A0E42" w14:textId="29C21304" w:rsidR="0088081C" w:rsidRDefault="00E811D4" w:rsidP="00E811D4">
      <w:pPr>
        <w:ind w:firstLine="0"/>
        <w:rPr>
          <w:rFonts w:ascii="Calibri" w:hAnsi="Calibri" w:cs="Calibri"/>
          <w:b/>
          <w:bCs/>
          <w:sz w:val="22"/>
          <w:szCs w:val="22"/>
        </w:rPr>
      </w:pPr>
      <w:r w:rsidRPr="00E811D4">
        <w:rPr>
          <w:rFonts w:ascii="Calibri" w:hAnsi="Calibri" w:cs="Calibri"/>
          <w:b/>
          <w:bCs/>
          <w:sz w:val="22"/>
          <w:szCs w:val="22"/>
        </w:rPr>
        <w:t>11.4.1 Sensory Foundations of Pattern Recognition</w:t>
      </w:r>
    </w:p>
    <w:p w14:paraId="5CC5E09D" w14:textId="77777777" w:rsidR="00E811D4" w:rsidRDefault="00E811D4" w:rsidP="00E811D4">
      <w:pPr>
        <w:rPr>
          <w:rFonts w:ascii="Calibri" w:hAnsi="Calibri" w:cs="Calibri"/>
          <w:sz w:val="20"/>
          <w:szCs w:val="20"/>
        </w:rPr>
      </w:pPr>
      <w:r w:rsidRPr="00E811D4">
        <w:rPr>
          <w:rFonts w:ascii="Calibri" w:hAnsi="Calibri" w:cs="Calibri"/>
          <w:sz w:val="20"/>
          <w:szCs w:val="20"/>
        </w:rPr>
        <w:t xml:space="preserve">All animals need to detect changes in their surroundings—light, pressure, temperature, or chemicals that signal food or danger.  The earliest nervous systems did this in a very simple way.  Rather than having organs for specific senses, early multicellular animals like jellyfish and hydra used networks of individual sensory cells spread across their bodies.  Each cell could respond to a particular kind of physical or chemical signal, triggering a local contraction or feeding reflex.  This is sometimes called diffuse sensation: information is </w:t>
      </w:r>
      <w:proofErr w:type="gramStart"/>
      <w:r w:rsidRPr="00E811D4">
        <w:rPr>
          <w:rFonts w:ascii="Calibri" w:hAnsi="Calibri" w:cs="Calibri"/>
          <w:sz w:val="20"/>
          <w:szCs w:val="20"/>
        </w:rPr>
        <w:t>detected, but</w:t>
      </w:r>
      <w:proofErr w:type="gramEnd"/>
      <w:r w:rsidRPr="00E811D4">
        <w:rPr>
          <w:rFonts w:ascii="Calibri" w:hAnsi="Calibri" w:cs="Calibri"/>
          <w:sz w:val="20"/>
          <w:szCs w:val="20"/>
        </w:rPr>
        <w:t xml:space="preserve"> not yet organized into patterns that reveal where or what something is.</w:t>
      </w:r>
    </w:p>
    <w:p w14:paraId="6D393C13" w14:textId="77777777" w:rsidR="00E811D4" w:rsidRDefault="00E811D4" w:rsidP="00E811D4">
      <w:pPr>
        <w:rPr>
          <w:rFonts w:ascii="Calibri" w:hAnsi="Calibri" w:cs="Calibri"/>
          <w:sz w:val="20"/>
          <w:szCs w:val="20"/>
        </w:rPr>
      </w:pPr>
      <w:r w:rsidRPr="00E811D4">
        <w:rPr>
          <w:rFonts w:ascii="Calibri" w:hAnsi="Calibri" w:cs="Calibri"/>
          <w:sz w:val="20"/>
          <w:szCs w:val="20"/>
        </w:rPr>
        <w:t>The step from diffuse sensation to true pattern recognition began with the evolution of specialized receptor surfaces—groups of sensory cells arranged in spatial patterns.  When sensors are laid out across a surface, the differences in which cells are activated can carry information about position, shape, and movement.  This allowed the first form of spatial structure in perception: a primitive sensory “map” of the external world.  Early bilaterians (ancestors of worms, insects, and vertebrates) already had patches of photoreceptive or mechanosensitive tissue, giving them some sense of direction and orientation.</w:t>
      </w:r>
    </w:p>
    <w:p w14:paraId="2A5B391B" w14:textId="6F8F72EF" w:rsidR="00E811D4" w:rsidRDefault="00E811D4" w:rsidP="00E811D4">
      <w:pPr>
        <w:rPr>
          <w:rFonts w:ascii="Calibri" w:hAnsi="Calibri" w:cs="Calibri"/>
          <w:sz w:val="20"/>
          <w:szCs w:val="20"/>
        </w:rPr>
      </w:pPr>
      <w:r w:rsidRPr="00E811D4">
        <w:rPr>
          <w:rFonts w:ascii="Calibri" w:hAnsi="Calibri" w:cs="Calibri"/>
          <w:sz w:val="20"/>
          <w:szCs w:val="20"/>
        </w:rPr>
        <w:t>In vertebrates, these early receptor arrays became organized into distinct sensory systems, each specialized for a different kind of environmental pattern—light for vision, mechanical vibration for hearing and touch, chemicals for smell and taste.  Each of these systems depends on two key ingredients: (1) transduction, the conversion of physical energy into neural signals by specialized receptor cells, and (2) topography, the preservation of spatial or functional relationships among those signals as they travel into the brain.  Together these developments transformed simple detection into the foundation for pattern recognition.</w:t>
      </w:r>
    </w:p>
    <w:p w14:paraId="0D6DBACA" w14:textId="77777777" w:rsidR="00E811D4" w:rsidRPr="00E811D4" w:rsidRDefault="00E811D4" w:rsidP="00E811D4">
      <w:pPr>
        <w:ind w:firstLine="0"/>
        <w:rPr>
          <w:rFonts w:ascii="Calibri" w:hAnsi="Calibri" w:cs="Calibri"/>
          <w:sz w:val="8"/>
          <w:szCs w:val="8"/>
        </w:rPr>
      </w:pPr>
    </w:p>
    <w:p w14:paraId="2D8BD1AC" w14:textId="6B6F0E24" w:rsidR="00E811D4" w:rsidRPr="00E811D4" w:rsidRDefault="00E811D4" w:rsidP="00E811D4">
      <w:pPr>
        <w:ind w:firstLine="0"/>
        <w:rPr>
          <w:rFonts w:ascii="Calibri" w:hAnsi="Calibri" w:cs="Calibri"/>
          <w:b/>
          <w:bCs/>
          <w:sz w:val="20"/>
          <w:szCs w:val="20"/>
        </w:rPr>
      </w:pPr>
      <w:r w:rsidRPr="00E811D4">
        <w:rPr>
          <w:rFonts w:ascii="Calibri" w:hAnsi="Calibri" w:cs="Calibri"/>
          <w:b/>
          <w:bCs/>
          <w:sz w:val="20"/>
          <w:szCs w:val="20"/>
        </w:rPr>
        <w:t>Vision</w:t>
      </w:r>
    </w:p>
    <w:p w14:paraId="7ED98973" w14:textId="77777777" w:rsidR="00E811D4" w:rsidRDefault="00E811D4" w:rsidP="00E811D4">
      <w:pPr>
        <w:rPr>
          <w:rFonts w:ascii="Calibri" w:hAnsi="Calibri" w:cs="Calibri"/>
          <w:sz w:val="20"/>
          <w:szCs w:val="20"/>
        </w:rPr>
      </w:pPr>
      <w:r w:rsidRPr="00E811D4">
        <w:rPr>
          <w:rFonts w:ascii="Calibri" w:hAnsi="Calibri" w:cs="Calibri"/>
          <w:sz w:val="20"/>
          <w:szCs w:val="20"/>
        </w:rPr>
        <w:t>Among all the senses, vision provides the clearest example of how pattern recognition is built from biology.  The camera-type eye found in vertebrates first evolved more than 500 million years ago, probably from a patch of light-sensitive cells on the skin of early fish-like animals.  Over evolutionary time, that patch deepened into a cup, allowing the cells to detect the direction of light.  The addition of a transparent covering and a lens transformed it into a true eye, capable of forming an image on a light-sensitive surface called the retina.</w:t>
      </w:r>
    </w:p>
    <w:p w14:paraId="21E4E328" w14:textId="1E0282D6" w:rsidR="006F00E1" w:rsidRPr="006F00E1" w:rsidRDefault="006F00E1" w:rsidP="006F00E1">
      <w:pPr>
        <w:rPr>
          <w:rFonts w:ascii="Calibri" w:hAnsi="Calibri" w:cs="Calibri"/>
          <w:sz w:val="20"/>
          <w:szCs w:val="20"/>
        </w:rPr>
      </w:pPr>
      <w:r w:rsidRPr="006F00E1">
        <w:rPr>
          <w:rFonts w:ascii="Calibri" w:hAnsi="Calibri" w:cs="Calibri"/>
          <w:sz w:val="20"/>
          <w:szCs w:val="20"/>
        </w:rPr>
        <w:t xml:space="preserve">The retina itself is already a kind of neural network.  Its photoreceptor cells—called rods (for low light) and cones (for color and detail)—convert light into electrical signals, which are then processed by several layers of neurons before leaving the eye.  These intermediate layers include bipolar cells that relay signals and horizontal and amacrine cells that connect neighboring regions.  These lateral connections mean that a cell’s activity is influenced not only by the light falling directly on it, but also by the activity of nearby cells.  When one photoreceptor is strongly activated, it slightly suppresses the responses of its neighbors through a process called </w:t>
      </w:r>
      <w:r w:rsidRPr="006F00E1">
        <w:rPr>
          <w:rFonts w:ascii="Calibri" w:hAnsi="Calibri" w:cs="Calibri"/>
          <w:b/>
          <w:bCs/>
          <w:sz w:val="20"/>
          <w:szCs w:val="20"/>
        </w:rPr>
        <w:t>lateral inhibition</w:t>
      </w:r>
      <w:r w:rsidRPr="006F00E1">
        <w:rPr>
          <w:rFonts w:ascii="Calibri" w:hAnsi="Calibri" w:cs="Calibri"/>
          <w:sz w:val="20"/>
          <w:szCs w:val="20"/>
        </w:rPr>
        <w:t>.  The result is that areas of uniform brightness are muted, while places where brightness changes sharply—such as the edge of an object—produce stronger signals.</w:t>
      </w:r>
    </w:p>
    <w:p w14:paraId="732CF010" w14:textId="77777777" w:rsidR="006F00E1" w:rsidRDefault="006F00E1" w:rsidP="006F00E1">
      <w:pPr>
        <w:rPr>
          <w:rFonts w:ascii="Calibri" w:hAnsi="Calibri" w:cs="Calibri"/>
          <w:sz w:val="20"/>
          <w:szCs w:val="20"/>
        </w:rPr>
      </w:pPr>
      <w:r w:rsidRPr="006F00E1">
        <w:rPr>
          <w:rFonts w:ascii="Calibri" w:hAnsi="Calibri" w:cs="Calibri"/>
          <w:sz w:val="20"/>
          <w:szCs w:val="20"/>
        </w:rPr>
        <w:t xml:space="preserve">You can think of this as the biological version of an edge-detection filter.  Where light intensity changes little across space, neighboring cells cancel each other out.  But where there is a sudden difference, as when a bright region meets a dark one, the balance is broken: the cells at the boundary remain active while those on either side are suppressed.  This enhances edges and contours before the signal ever reaches the brain.  In modern terms, the retina acts like the first “convolutional layer” of </w:t>
      </w:r>
      <w:r w:rsidRPr="006F00E1">
        <w:rPr>
          <w:rFonts w:ascii="Calibri" w:hAnsi="Calibri" w:cs="Calibri"/>
          <w:sz w:val="20"/>
          <w:szCs w:val="20"/>
        </w:rPr>
        <w:lastRenderedPageBreak/>
        <w:t>the visual system, applying a filter that highlights the most informative spatial patterns—the contrasts that define the structure of the scene.</w:t>
      </w:r>
    </w:p>
    <w:p w14:paraId="30947B5C" w14:textId="2FC9FE48" w:rsidR="00E811D4" w:rsidRDefault="00E811D4" w:rsidP="006F00E1">
      <w:pPr>
        <w:rPr>
          <w:rFonts w:ascii="Calibri" w:hAnsi="Calibri" w:cs="Calibri"/>
          <w:sz w:val="20"/>
          <w:szCs w:val="20"/>
        </w:rPr>
      </w:pPr>
      <w:r w:rsidRPr="00E811D4">
        <w:rPr>
          <w:rFonts w:ascii="Calibri" w:hAnsi="Calibri" w:cs="Calibri"/>
          <w:sz w:val="20"/>
          <w:szCs w:val="20"/>
        </w:rPr>
        <w:t xml:space="preserve">When signals leave the eye, they travel through the optic nerve to other brain regions.  In all vertebrates, including fish, they first reach a structure called the </w:t>
      </w:r>
      <w:r w:rsidRPr="006F00E1">
        <w:rPr>
          <w:rFonts w:ascii="Calibri" w:hAnsi="Calibri" w:cs="Calibri"/>
          <w:b/>
          <w:bCs/>
          <w:sz w:val="20"/>
          <w:szCs w:val="20"/>
        </w:rPr>
        <w:t>optic tectum (called the superior colliculus</w:t>
      </w:r>
      <w:r w:rsidRPr="00E811D4">
        <w:rPr>
          <w:rFonts w:ascii="Calibri" w:hAnsi="Calibri" w:cs="Calibri"/>
          <w:sz w:val="20"/>
          <w:szCs w:val="20"/>
        </w:rPr>
        <w:t xml:space="preserve"> in mammals).  There, neurons are organized in a map-like way: neighboring points on the retina project to neighboring points in the tectum, preserving the spatial pattern of the visual world.  These neurons respond not only to location but also to specific features such as direction of motion or looming objects—patterns that signal approach, collision, or prey.  Even early vertebrates like lampreys and fish show this kind of feature selectivity.</w:t>
      </w:r>
    </w:p>
    <w:p w14:paraId="24DA595A" w14:textId="77777777" w:rsidR="00E811D4" w:rsidRDefault="00E811D4" w:rsidP="00E811D4">
      <w:pPr>
        <w:rPr>
          <w:rFonts w:ascii="Calibri" w:hAnsi="Calibri" w:cs="Calibri"/>
          <w:sz w:val="20"/>
          <w:szCs w:val="20"/>
        </w:rPr>
      </w:pPr>
      <w:r w:rsidRPr="00E811D4">
        <w:rPr>
          <w:rFonts w:ascii="Calibri" w:hAnsi="Calibri" w:cs="Calibri"/>
          <w:sz w:val="20"/>
          <w:szCs w:val="20"/>
        </w:rPr>
        <w:t>In mammals, a newer visual pathway also connects the retina to the visual cortex through the lateral geniculate nucleus of the thalamus.  Classic experiments by David Hubel and Torsten Wiesel in the 1950s and 1960s revealed that neurons in the visual cortex respond selectively to specific line orientations or edges, and that these responses become more complex at higher levels of processing.  Simple cells respond to edges in a particular location; complex cells combine these responses to detect lines or shapes anywhere in their receptive field.  This hierarchical arrangement—from spots of light to edges to object shapes—mirrors the computational hierarchies that modern convolutional neural networks use for image recognition.</w:t>
      </w:r>
    </w:p>
    <w:p w14:paraId="192260C3" w14:textId="77777777" w:rsidR="006F00E1" w:rsidRDefault="00E811D4" w:rsidP="006F00E1">
      <w:pPr>
        <w:rPr>
          <w:rFonts w:ascii="Calibri" w:hAnsi="Calibri" w:cs="Calibri"/>
          <w:sz w:val="20"/>
          <w:szCs w:val="20"/>
        </w:rPr>
      </w:pPr>
      <w:r w:rsidRPr="00E811D4">
        <w:rPr>
          <w:rFonts w:ascii="Calibri" w:hAnsi="Calibri" w:cs="Calibri"/>
          <w:sz w:val="20"/>
          <w:szCs w:val="20"/>
        </w:rPr>
        <w:t>Taken together, this evidence shows that vertebrate vision did not just evolve to capture more light—it evolved to analyze spatial patterns.  From retina to tectum to cortex, the visual system builds a hierarchy of representations that extract increasingly abstract features of the world, transforming light into structure.</w:t>
      </w:r>
    </w:p>
    <w:p w14:paraId="7121BB1C" w14:textId="77777777" w:rsidR="006F00E1" w:rsidRPr="006F00E1" w:rsidRDefault="006F00E1" w:rsidP="006F00E1">
      <w:pPr>
        <w:ind w:firstLine="0"/>
        <w:rPr>
          <w:rFonts w:ascii="Calibri" w:hAnsi="Calibri" w:cs="Calibri"/>
          <w:sz w:val="8"/>
          <w:szCs w:val="8"/>
        </w:rPr>
      </w:pPr>
    </w:p>
    <w:p w14:paraId="3BBEC3BA" w14:textId="414F6FFB" w:rsidR="006F00E1" w:rsidRPr="006F00E1" w:rsidRDefault="006F00E1" w:rsidP="006F00E1">
      <w:pPr>
        <w:ind w:firstLine="0"/>
        <w:rPr>
          <w:rFonts w:ascii="Calibri" w:hAnsi="Calibri" w:cs="Calibri"/>
          <w:b/>
          <w:bCs/>
          <w:sz w:val="20"/>
          <w:szCs w:val="20"/>
        </w:rPr>
      </w:pPr>
      <w:r w:rsidRPr="006F00E1">
        <w:rPr>
          <w:rFonts w:ascii="Calibri" w:hAnsi="Calibri" w:cs="Calibri"/>
          <w:b/>
          <w:bCs/>
          <w:sz w:val="20"/>
          <w:szCs w:val="20"/>
        </w:rPr>
        <w:t>Audition</w:t>
      </w:r>
    </w:p>
    <w:p w14:paraId="53AE84AC" w14:textId="06067E74" w:rsidR="000D384E" w:rsidRPr="000D384E" w:rsidRDefault="000D384E" w:rsidP="000D384E">
      <w:pPr>
        <w:rPr>
          <w:rFonts w:ascii="Calibri" w:hAnsi="Calibri" w:cs="Calibri"/>
          <w:sz w:val="20"/>
          <w:szCs w:val="20"/>
        </w:rPr>
      </w:pPr>
      <w:r w:rsidRPr="000D384E">
        <w:rPr>
          <w:rFonts w:ascii="Calibri" w:hAnsi="Calibri" w:cs="Calibri"/>
          <w:sz w:val="20"/>
          <w:szCs w:val="20"/>
        </w:rPr>
        <w:t xml:space="preserve">Hearing evolved from one of the oldest senses: </w:t>
      </w:r>
      <w:proofErr w:type="spellStart"/>
      <w:r w:rsidRPr="000D384E">
        <w:rPr>
          <w:rFonts w:ascii="Calibri" w:hAnsi="Calibri" w:cs="Calibri"/>
          <w:sz w:val="20"/>
          <w:szCs w:val="20"/>
        </w:rPr>
        <w:t>mechanosensation</w:t>
      </w:r>
      <w:proofErr w:type="spellEnd"/>
      <w:r w:rsidRPr="000D384E">
        <w:rPr>
          <w:rFonts w:ascii="Calibri" w:hAnsi="Calibri" w:cs="Calibri"/>
          <w:sz w:val="20"/>
          <w:szCs w:val="20"/>
        </w:rPr>
        <w:t>, the ability to detect physical vibration.  More than 500 million years ago, early fish already possessed hair cells—tiny receptor cells with hairlike projections that bend when the surrounding water moves.  These cells were arranged along the body in a structure called the lateral line system, which could sense water currents, nearby motion, or the approach of other animals.  This system is still found in modern fish and amphibians today.  In essence, it was the ancestor of all vertebrate hearing, already capable of detecting temporal patterns in mechanical vibrations.</w:t>
      </w:r>
    </w:p>
    <w:p w14:paraId="3C9CF757" w14:textId="422DDA91" w:rsidR="000D384E" w:rsidRPr="000D384E" w:rsidRDefault="000D384E" w:rsidP="000D384E">
      <w:pPr>
        <w:rPr>
          <w:rFonts w:ascii="Calibri" w:hAnsi="Calibri" w:cs="Calibri"/>
          <w:sz w:val="20"/>
          <w:szCs w:val="20"/>
        </w:rPr>
      </w:pPr>
      <w:r w:rsidRPr="000D384E">
        <w:rPr>
          <w:rFonts w:ascii="Calibri" w:hAnsi="Calibri" w:cs="Calibri"/>
          <w:sz w:val="20"/>
          <w:szCs w:val="20"/>
        </w:rPr>
        <w:t>Around 400–430 million years ago, as some fish lineages began to adapt to life on land, parts of the lateral line system were gradually internalized and repurposed to detect vibrations carried through air rather than water.  The result was the inner ear—a fluid-filled chamber enclosed within the skull.  Because air and water transmit vibrations differently, new mechanical linkages evolved to bridge the gap.  In modern mammals, this chain includes the eardrum (or tympanic membrane), which vibrates in response to air pressure changes, and three tiny middle ear bones—the malleus, incus, and stapes—that transmit those vibrations into the inner ear fluid.</w:t>
      </w:r>
    </w:p>
    <w:p w14:paraId="0D910FEF" w14:textId="7426CFE1" w:rsidR="000D384E" w:rsidRPr="000D384E" w:rsidRDefault="000D384E" w:rsidP="000D384E">
      <w:pPr>
        <w:rPr>
          <w:rFonts w:ascii="Calibri" w:hAnsi="Calibri" w:cs="Calibri"/>
          <w:sz w:val="20"/>
          <w:szCs w:val="20"/>
        </w:rPr>
      </w:pPr>
      <w:r w:rsidRPr="000D384E">
        <w:rPr>
          <w:rFonts w:ascii="Calibri" w:hAnsi="Calibri" w:cs="Calibri"/>
          <w:sz w:val="20"/>
          <w:szCs w:val="20"/>
        </w:rPr>
        <w:t>Inside the cochlea, a coiled structure of the inner ear, the ancestral mechanism of “fluid moving hairs” was preserved.  Sound waves entering the cochlea cause the internal fluid to ripple, bending rows of hair cells that sit atop a flexible basilar membrane.  Each location along this membrane vibrates best at a particular frequency: high pitches near the base, low pitches near the tip.  The bending of the hairs opens ion channels in the cells, converting the mechanical movement into electrical signals that excite nearby auditory neurons.  Thus, in one continuous mechanical chain, air movement shakes the eardrum, which moves the middle-ear bones, which pushes the cochlear fluid, which bends the hairs, which triggers neural firing.  It is a remarkable evolutionary contraption—a set of new parts bolted onto an ancient system—but the core principle remains unchanged: motion of fluid over hair cells encodes temporal patterns of vibration.</w:t>
      </w:r>
    </w:p>
    <w:p w14:paraId="214D7F5E" w14:textId="1001D776" w:rsidR="000D384E" w:rsidRPr="000D384E" w:rsidRDefault="000D384E" w:rsidP="000D384E">
      <w:pPr>
        <w:rPr>
          <w:rFonts w:ascii="Calibri" w:hAnsi="Calibri" w:cs="Calibri"/>
          <w:sz w:val="20"/>
          <w:szCs w:val="20"/>
        </w:rPr>
      </w:pPr>
      <w:r w:rsidRPr="000D384E">
        <w:rPr>
          <w:rFonts w:ascii="Calibri" w:hAnsi="Calibri" w:cs="Calibri"/>
          <w:sz w:val="20"/>
          <w:szCs w:val="20"/>
        </w:rPr>
        <w:t>This organization creates what is called a tonotopic map—a systematic representation of frequency across space.  Just as neighboring points on the retina represent neighboring points in the visual field, neighboring hair cells represent neighboring sound frequencies.  The brain can therefore treat patterns of vibration over time as patterns across an array of receptors.  The signal then travels through several relay stations in the brainstem to the auditory cortex, where neurons become sensitive to increasingly complex combinations of frequencies and timing.</w:t>
      </w:r>
    </w:p>
    <w:p w14:paraId="0F119C9B" w14:textId="31B392EC" w:rsidR="000D384E" w:rsidRPr="000D384E" w:rsidRDefault="000D384E" w:rsidP="000D384E">
      <w:pPr>
        <w:rPr>
          <w:rFonts w:ascii="Calibri" w:hAnsi="Calibri" w:cs="Calibri"/>
          <w:sz w:val="20"/>
          <w:szCs w:val="20"/>
        </w:rPr>
      </w:pPr>
      <w:r w:rsidRPr="000D384E">
        <w:rPr>
          <w:rFonts w:ascii="Calibri" w:hAnsi="Calibri" w:cs="Calibri"/>
          <w:sz w:val="20"/>
          <w:szCs w:val="20"/>
        </w:rPr>
        <w:t>Much of what we know about these auditory hierarchies comes from experiments in animals.  In the 1960s and 1970s, neurophysiologist Nobuo Suga and colleagues showed that bats, which navigate using echolocation, have neurons that respond only to precise combinations of sound frequencies—the frequency of the bat’s outgoing call and the frequency of the returning echo.  This ability to detect temporal coincidences and frequency relationships allows the bat to estimate distance and motion, but similar mechanisms are found across vertebrates.  In birds and mammals, some neurons respond to rhythmic patterns, others to gaps or sequences in sounds.  Together they form a hierarchy of temporal feature detectors, much like the spatial hierarchies found in vision.</w:t>
      </w:r>
    </w:p>
    <w:p w14:paraId="1835F157" w14:textId="31B19DFB" w:rsidR="006F00E1" w:rsidRDefault="000D384E" w:rsidP="000D384E">
      <w:pPr>
        <w:rPr>
          <w:rFonts w:ascii="Calibri" w:hAnsi="Calibri" w:cs="Calibri"/>
          <w:sz w:val="20"/>
          <w:szCs w:val="20"/>
        </w:rPr>
      </w:pPr>
      <w:r w:rsidRPr="000D384E">
        <w:rPr>
          <w:rFonts w:ascii="Calibri" w:hAnsi="Calibri" w:cs="Calibri"/>
          <w:sz w:val="20"/>
          <w:szCs w:val="20"/>
        </w:rPr>
        <w:t xml:space="preserve">Auditory pattern recognition thus trades space for time.  Rather than detecting edges and contours, the auditory system detects changes in frequency, rhythm, and timing across the two ears.  Some neurons act as coincidence detectors, firing only when signals from both ears arrive simultaneously—a trick that allows the brain to locate the direction of a sound source.  Others track periodicities and temporal regularities that correspond to rhythms or syllables.  In this way, the vertebrate </w:t>
      </w:r>
      <w:r w:rsidRPr="000D384E">
        <w:rPr>
          <w:rFonts w:ascii="Calibri" w:hAnsi="Calibri" w:cs="Calibri"/>
          <w:sz w:val="20"/>
          <w:szCs w:val="20"/>
        </w:rPr>
        <w:lastRenderedPageBreak/>
        <w:t>auditory system converts the vibrations of air and water into structured patterns in time, preserving through each evolutionary step the ancient principle of fluid motion bending hairs.</w:t>
      </w:r>
    </w:p>
    <w:p w14:paraId="32DE04CF" w14:textId="77777777" w:rsidR="00C9197A" w:rsidRPr="00C9197A" w:rsidRDefault="00C9197A" w:rsidP="00C9197A">
      <w:pPr>
        <w:ind w:firstLine="0"/>
        <w:rPr>
          <w:rFonts w:ascii="Calibri" w:hAnsi="Calibri" w:cs="Calibri"/>
          <w:sz w:val="8"/>
          <w:szCs w:val="8"/>
        </w:rPr>
      </w:pPr>
    </w:p>
    <w:p w14:paraId="5143C4FA" w14:textId="72ABDB42" w:rsidR="00C9197A" w:rsidRPr="00EE2DDD" w:rsidRDefault="00C9197A" w:rsidP="00C9197A">
      <w:pPr>
        <w:ind w:firstLine="0"/>
        <w:rPr>
          <w:rFonts w:ascii="Calibri" w:hAnsi="Calibri" w:cs="Calibri"/>
          <w:b/>
          <w:bCs/>
          <w:sz w:val="20"/>
          <w:szCs w:val="20"/>
        </w:rPr>
      </w:pPr>
      <w:r w:rsidRPr="00EE2DDD">
        <w:rPr>
          <w:rFonts w:ascii="Calibri" w:hAnsi="Calibri" w:cs="Calibri"/>
          <w:b/>
          <w:bCs/>
          <w:sz w:val="20"/>
          <w:szCs w:val="20"/>
        </w:rPr>
        <w:t>Olfaction and Gustation</w:t>
      </w:r>
    </w:p>
    <w:p w14:paraId="4A944969" w14:textId="77777777" w:rsidR="00EE2DDD" w:rsidRDefault="00EE2DDD" w:rsidP="00EE2DDD">
      <w:pPr>
        <w:rPr>
          <w:rFonts w:ascii="Calibri" w:hAnsi="Calibri" w:cs="Calibri"/>
          <w:sz w:val="20"/>
          <w:szCs w:val="20"/>
        </w:rPr>
      </w:pPr>
      <w:r w:rsidRPr="00EE2DDD">
        <w:rPr>
          <w:rFonts w:ascii="Calibri" w:hAnsi="Calibri" w:cs="Calibri"/>
          <w:sz w:val="20"/>
          <w:szCs w:val="20"/>
        </w:rPr>
        <w:t xml:space="preserve">Long before vision and hearing evolved, life relied on the ability to detect chemicals in the environment.  </w:t>
      </w:r>
      <w:proofErr w:type="spellStart"/>
      <w:r w:rsidRPr="00EE2DDD">
        <w:rPr>
          <w:rFonts w:ascii="Calibri" w:hAnsi="Calibri" w:cs="Calibri"/>
          <w:sz w:val="20"/>
          <w:szCs w:val="20"/>
        </w:rPr>
        <w:t>Chemosensation</w:t>
      </w:r>
      <w:proofErr w:type="spellEnd"/>
      <w:r w:rsidRPr="00EE2DDD">
        <w:rPr>
          <w:rFonts w:ascii="Calibri" w:hAnsi="Calibri" w:cs="Calibri"/>
          <w:sz w:val="20"/>
          <w:szCs w:val="20"/>
        </w:rPr>
        <w:t>—the detection of molecules that signal food, mates, or danger—is among the oldest senses on Earth.  Even single-celled organisms can swim toward or away from certain chemicals, and early multicellular animals had scattered sensory cells that triggered feeding or avoidance responses when exposed to specific compounds.  But just as light detection became vision when photoreceptors were organized into a surface, chemical detection became smell and taste when receptor cells were grouped into organized organs and connected to the brain.</w:t>
      </w:r>
    </w:p>
    <w:p w14:paraId="664D64A4" w14:textId="77777777" w:rsidR="00EE2DDD" w:rsidRDefault="00EE2DDD" w:rsidP="00EE2DDD">
      <w:pPr>
        <w:rPr>
          <w:rFonts w:ascii="Calibri" w:hAnsi="Calibri" w:cs="Calibri"/>
          <w:sz w:val="20"/>
          <w:szCs w:val="20"/>
        </w:rPr>
      </w:pPr>
      <w:r w:rsidRPr="00EE2DDD">
        <w:rPr>
          <w:rFonts w:ascii="Calibri" w:hAnsi="Calibri" w:cs="Calibri"/>
          <w:sz w:val="20"/>
          <w:szCs w:val="20"/>
        </w:rPr>
        <w:t>The vertebrate olfactory system probably arose more than 500 million years ago in early jawless fish.  Fossil evidence and gene sequencing suggest that these animals already possessed hundreds of different odor receptor genes—each coding for a slightly different olfactory receptor protein embedded in the surface of sensory neurons inside the nasal cavity.  Each receptor type binds to a small subset of airborne molecules, and each odor molecule can activate several receptor types.  The resulting pattern of activity across receptors encodes the identity of the smell.  This is known as a combinatorial code: it’s not which single receptor fires, but the combination across many that carries meaning.</w:t>
      </w:r>
    </w:p>
    <w:p w14:paraId="009A5762" w14:textId="77777777" w:rsidR="00EE2DDD" w:rsidRDefault="00EE2DDD" w:rsidP="00EE2DDD">
      <w:pPr>
        <w:rPr>
          <w:rFonts w:ascii="Calibri" w:hAnsi="Calibri" w:cs="Calibri"/>
          <w:sz w:val="20"/>
          <w:szCs w:val="20"/>
        </w:rPr>
      </w:pPr>
      <w:r w:rsidRPr="00EE2DDD">
        <w:rPr>
          <w:rFonts w:ascii="Calibri" w:hAnsi="Calibri" w:cs="Calibri"/>
          <w:sz w:val="20"/>
          <w:szCs w:val="20"/>
        </w:rPr>
        <w:t>Those receptor neurons send their signals to a brain structure called the olfactory bulb, located just above the nasal cavity.  Within the bulb, the axons of neurons expressing the same receptor converge onto tiny spherical clusters called glomeruli.  Each glomerulus acts like a single pixel in an odor map: together they form a topographic representation of smell space.  From there, signals travel to higher brain areas, including the piriform cortex, where overlapping patterns of activation correspond to learned odor categories.  Remarkably, this organization is conserved across vertebrates—from fish to mammals—suggesting that the basic design of smell has changed little since the first vertebrate noses.</w:t>
      </w:r>
    </w:p>
    <w:p w14:paraId="25C7D56A" w14:textId="1AD612AD" w:rsidR="00EE2DDD" w:rsidRDefault="00EE2DDD" w:rsidP="00EE2DDD">
      <w:pPr>
        <w:rPr>
          <w:rFonts w:ascii="Calibri" w:hAnsi="Calibri" w:cs="Calibri"/>
          <w:sz w:val="20"/>
          <w:szCs w:val="20"/>
        </w:rPr>
      </w:pPr>
      <w:r w:rsidRPr="00EE2DDD">
        <w:rPr>
          <w:rFonts w:ascii="Calibri" w:hAnsi="Calibri" w:cs="Calibri"/>
          <w:sz w:val="20"/>
          <w:szCs w:val="20"/>
        </w:rPr>
        <w:t>The logic of taste evolved in parallel.  Early aquatic vertebrates developed clusters of chemosensory cells in the mouth and gills that could detect dissolved substances important for survival.  Over time these clusters became taste buds, small groups of receptor cells innervated by sensory nerves.  Each taste bud contains cells specialized for a few basic chemical qualities—sweet, sour, salty, bitte</w:t>
      </w:r>
      <w:r w:rsidR="00C57541">
        <w:rPr>
          <w:rFonts w:ascii="Calibri" w:hAnsi="Calibri" w:cs="Calibri"/>
          <w:sz w:val="20"/>
          <w:szCs w:val="20"/>
        </w:rPr>
        <w:t>r</w:t>
      </w:r>
      <w:r w:rsidR="00C57541" w:rsidRPr="00EE2DDD">
        <w:rPr>
          <w:rFonts w:ascii="Calibri" w:hAnsi="Calibri" w:cs="Calibri"/>
          <w:sz w:val="20"/>
          <w:szCs w:val="20"/>
        </w:rPr>
        <w:t>—</w:t>
      </w:r>
      <w:r w:rsidRPr="00EE2DDD">
        <w:rPr>
          <w:rFonts w:ascii="Calibri" w:hAnsi="Calibri" w:cs="Calibri"/>
          <w:sz w:val="20"/>
          <w:szCs w:val="20"/>
        </w:rPr>
        <w:t>each signaling something about nutritional value or toxicity.  These signals travel to the gustatory nucleus in the brainstem and then to cortical areas that combine them with smell and texture to produce flavor perception.</w:t>
      </w:r>
    </w:p>
    <w:p w14:paraId="35E49E46" w14:textId="77777777" w:rsidR="00EE2DDD" w:rsidRDefault="00EE2DDD" w:rsidP="00EE2DDD">
      <w:pPr>
        <w:rPr>
          <w:rFonts w:ascii="Calibri" w:hAnsi="Calibri" w:cs="Calibri"/>
          <w:sz w:val="20"/>
          <w:szCs w:val="20"/>
        </w:rPr>
      </w:pPr>
      <w:r w:rsidRPr="00EE2DDD">
        <w:rPr>
          <w:rFonts w:ascii="Calibri" w:hAnsi="Calibri" w:cs="Calibri"/>
          <w:sz w:val="20"/>
          <w:szCs w:val="20"/>
        </w:rPr>
        <w:t>Although taste appears simpler than smell, both senses rely on the same fundamental principle: pattern coding across many receptors.  For smell, this pattern is high-dimensional and overlapping—each odor activates a unique but distributed subset of receptors.  For taste, the code is more categorical, but even here the perception of flavor depends on combinations across receptor types and modalities.  This combinatorial design provides remarkable flexibility: with a limited number of receptor types, vertebrates can distinguish thousands of distinct odors and tastes.</w:t>
      </w:r>
    </w:p>
    <w:p w14:paraId="097EEBAA" w14:textId="77777777" w:rsidR="00EE2DDD" w:rsidRDefault="00EE2DDD" w:rsidP="00EE2DDD">
      <w:pPr>
        <w:rPr>
          <w:rFonts w:ascii="Calibri" w:hAnsi="Calibri" w:cs="Calibri"/>
          <w:sz w:val="20"/>
          <w:szCs w:val="20"/>
        </w:rPr>
      </w:pPr>
      <w:r w:rsidRPr="00EE2DDD">
        <w:rPr>
          <w:rFonts w:ascii="Calibri" w:hAnsi="Calibri" w:cs="Calibri"/>
          <w:sz w:val="20"/>
          <w:szCs w:val="20"/>
        </w:rPr>
        <w:t>Modern experiments have confirmed these coding principles at the molecular and neural level.  In the 1990s, Linda Buck and Richard Axel identified the large family of genes responsible for olfactory receptors, showing how each neuron expresses only one receptor gene, but the brain reads the pattern across many neurons.  Imaging studies in mice and zebrafish later visualized the resulting activity maps in the olfactory bulb as animals smelled different substances.  These patterns show both the specificity and generalization that characterize pattern recognition in all sensory systems.</w:t>
      </w:r>
    </w:p>
    <w:p w14:paraId="25CC499E" w14:textId="64FAEDBA" w:rsidR="00C9197A" w:rsidRDefault="00EE2DDD" w:rsidP="00EE2DDD">
      <w:pPr>
        <w:rPr>
          <w:rFonts w:ascii="Calibri" w:hAnsi="Calibri" w:cs="Calibri"/>
          <w:sz w:val="20"/>
          <w:szCs w:val="20"/>
        </w:rPr>
      </w:pPr>
      <w:r w:rsidRPr="00EE2DDD">
        <w:rPr>
          <w:rFonts w:ascii="Calibri" w:hAnsi="Calibri" w:cs="Calibri"/>
          <w:sz w:val="20"/>
          <w:szCs w:val="20"/>
        </w:rPr>
        <w:t>From an evolutionary perspective, olfaction and gustation demonstrate that pattern recognition does not require a cortex or even a complex brain.  By arranging many broadly tuned receptors into spatial and chemical maps, vertebrates could identify, categorize, and remember meaningful chemical patterns long before vision and hearing reached their modern forms.</w:t>
      </w:r>
    </w:p>
    <w:p w14:paraId="4070361E" w14:textId="77777777" w:rsidR="00C57541" w:rsidRPr="00C57541" w:rsidRDefault="00C57541" w:rsidP="00C57541">
      <w:pPr>
        <w:ind w:firstLine="0"/>
        <w:rPr>
          <w:rFonts w:ascii="Calibri" w:hAnsi="Calibri" w:cs="Calibri"/>
          <w:sz w:val="8"/>
          <w:szCs w:val="8"/>
        </w:rPr>
      </w:pPr>
    </w:p>
    <w:p w14:paraId="3B341CB7" w14:textId="020024C9" w:rsidR="00C57541" w:rsidRDefault="00C57541" w:rsidP="00C57541">
      <w:pPr>
        <w:ind w:firstLine="0"/>
        <w:rPr>
          <w:rFonts w:ascii="Calibri" w:hAnsi="Calibri" w:cs="Calibri"/>
          <w:b/>
          <w:bCs/>
          <w:sz w:val="20"/>
          <w:szCs w:val="20"/>
        </w:rPr>
      </w:pPr>
      <w:proofErr w:type="spellStart"/>
      <w:r w:rsidRPr="00C57541">
        <w:rPr>
          <w:rFonts w:ascii="Calibri" w:hAnsi="Calibri" w:cs="Calibri"/>
          <w:b/>
          <w:bCs/>
          <w:sz w:val="20"/>
          <w:szCs w:val="20"/>
        </w:rPr>
        <w:t>Somatosensation</w:t>
      </w:r>
      <w:proofErr w:type="spellEnd"/>
      <w:r w:rsidRPr="00C57541">
        <w:rPr>
          <w:rFonts w:ascii="Calibri" w:hAnsi="Calibri" w:cs="Calibri"/>
          <w:b/>
          <w:bCs/>
          <w:sz w:val="20"/>
          <w:szCs w:val="20"/>
        </w:rPr>
        <w:t xml:space="preserve"> and the Rise of Topography</w:t>
      </w:r>
    </w:p>
    <w:p w14:paraId="3740CF17" w14:textId="77777777" w:rsidR="00C57541" w:rsidRDefault="00C57541" w:rsidP="00C57541">
      <w:pPr>
        <w:rPr>
          <w:rFonts w:ascii="Calibri" w:hAnsi="Calibri" w:cs="Calibri"/>
          <w:sz w:val="20"/>
          <w:szCs w:val="20"/>
        </w:rPr>
      </w:pPr>
      <w:r w:rsidRPr="00C57541">
        <w:rPr>
          <w:rFonts w:ascii="Calibri" w:hAnsi="Calibri" w:cs="Calibri"/>
          <w:sz w:val="20"/>
          <w:szCs w:val="20"/>
        </w:rPr>
        <w:t xml:space="preserve">The sense of touch—or more broadly, </w:t>
      </w:r>
      <w:proofErr w:type="spellStart"/>
      <w:r w:rsidRPr="00C57541">
        <w:rPr>
          <w:rFonts w:ascii="Calibri" w:hAnsi="Calibri" w:cs="Calibri"/>
          <w:sz w:val="20"/>
          <w:szCs w:val="20"/>
        </w:rPr>
        <w:t>somatosensation</w:t>
      </w:r>
      <w:proofErr w:type="spellEnd"/>
      <w:r w:rsidRPr="00C57541">
        <w:rPr>
          <w:rFonts w:ascii="Calibri" w:hAnsi="Calibri" w:cs="Calibri"/>
          <w:sz w:val="20"/>
          <w:szCs w:val="20"/>
        </w:rPr>
        <w:t>—is among the most ancient and widespread ways of interacting with the world.  Every multicellular animal needs to detect mechanical forces on its surface.  Simple creatures like hydra or worms do this with scattered mechanosensitive cells that trigger local reflexes when pressed or stretched.  But these signals are unlocalized: they can tell that something touched the body, but not exactly where or what kind of contact it was.  As animals evolved more complex body plans, touch receptors became arranged in spatial arrays, allowing the nervous system to preserve information about where the stimulus occurred.  This spatial organization laid the groundwork for representing patterns across the body’s surface.</w:t>
      </w:r>
    </w:p>
    <w:p w14:paraId="0D17AEBE" w14:textId="33C00C3A" w:rsidR="00C57541" w:rsidRDefault="00C57541" w:rsidP="00C57541">
      <w:pPr>
        <w:rPr>
          <w:rFonts w:ascii="Calibri" w:hAnsi="Calibri" w:cs="Calibri"/>
          <w:sz w:val="20"/>
          <w:szCs w:val="20"/>
        </w:rPr>
      </w:pPr>
      <w:r w:rsidRPr="00C57541">
        <w:rPr>
          <w:rFonts w:ascii="Calibri" w:hAnsi="Calibri" w:cs="Calibri"/>
          <w:sz w:val="20"/>
          <w:szCs w:val="20"/>
        </w:rPr>
        <w:t>The molecular machinery for touch is extremely ancient.  Genes for mechanosensitive ion channels</w:t>
      </w:r>
      <w:r>
        <w:rPr>
          <w:rFonts w:ascii="Calibri" w:hAnsi="Calibri" w:cs="Calibri"/>
          <w:sz w:val="20"/>
          <w:szCs w:val="20"/>
        </w:rPr>
        <w:t xml:space="preserve"> are </w:t>
      </w:r>
      <w:r w:rsidRPr="00C57541">
        <w:rPr>
          <w:rFonts w:ascii="Calibri" w:hAnsi="Calibri" w:cs="Calibri"/>
          <w:sz w:val="20"/>
          <w:szCs w:val="20"/>
        </w:rPr>
        <w:t>found in nearly all animals, including sponges.  These proteins open when a cell membrane is deformed, converting pressure into electrical signals.  In early bilaterians, specialized sensory neurons carrying these channels formed networks along the body wall, connecting to simple central ganglia that coordinated movement.  In vertebrates, these sensory neurons became organized in the dorsal root ganglia, which send information into the spinal cord, forming the first stage of a centralized somatosensory pathway.</w:t>
      </w:r>
    </w:p>
    <w:p w14:paraId="22B8CE62" w14:textId="77777777" w:rsidR="00C57541" w:rsidRDefault="00C57541" w:rsidP="00C57541">
      <w:pPr>
        <w:rPr>
          <w:rFonts w:ascii="Calibri" w:hAnsi="Calibri" w:cs="Calibri"/>
          <w:sz w:val="20"/>
          <w:szCs w:val="20"/>
        </w:rPr>
      </w:pPr>
      <w:r w:rsidRPr="00C57541">
        <w:rPr>
          <w:rFonts w:ascii="Calibri" w:hAnsi="Calibri" w:cs="Calibri"/>
          <w:sz w:val="20"/>
          <w:szCs w:val="20"/>
        </w:rPr>
        <w:lastRenderedPageBreak/>
        <w:t>As vertebrates evolved, their touch systems grew more refined.  Distinct receptor types emerged, each tuned to a different physical property: some respond to steady pressure, others to vibration, temperature, or pain.  In mammals, these include Merkel cells for texture and shape, Meissner corpuscles for light touch, Pacinian corpuscles for vibration, and nociceptors for pain.  The signals from these receptors are mapped in the spinal cord and brainstem in a systematic way, so that neighboring points on the skin project to neighboring neurons—a spatial organization known as somatotopy.  This creates a kind of internal body map, where the pattern of neural activity mirrors the pattern of contact on the surface.</w:t>
      </w:r>
    </w:p>
    <w:p w14:paraId="358A538B" w14:textId="77777777" w:rsidR="00C57541" w:rsidRDefault="00C57541" w:rsidP="00C57541">
      <w:pPr>
        <w:rPr>
          <w:rFonts w:ascii="Calibri" w:hAnsi="Calibri" w:cs="Calibri"/>
          <w:sz w:val="20"/>
          <w:szCs w:val="20"/>
        </w:rPr>
      </w:pPr>
      <w:r w:rsidRPr="00C57541">
        <w:rPr>
          <w:rFonts w:ascii="Calibri" w:hAnsi="Calibri" w:cs="Calibri"/>
          <w:sz w:val="20"/>
          <w:szCs w:val="20"/>
        </w:rPr>
        <w:t xml:space="preserve">The emergence of such maps may have occurred early in vertebrate history.  Evidence from fish provides a striking example.  Many aquatic species, such as catfish and sharks, have an </w:t>
      </w:r>
      <w:proofErr w:type="spellStart"/>
      <w:r w:rsidRPr="00C57541">
        <w:rPr>
          <w:rFonts w:ascii="Calibri" w:hAnsi="Calibri" w:cs="Calibri"/>
          <w:sz w:val="20"/>
          <w:szCs w:val="20"/>
        </w:rPr>
        <w:t>electrosensory</w:t>
      </w:r>
      <w:proofErr w:type="spellEnd"/>
      <w:r w:rsidRPr="00C57541">
        <w:rPr>
          <w:rFonts w:ascii="Calibri" w:hAnsi="Calibri" w:cs="Calibri"/>
          <w:sz w:val="20"/>
          <w:szCs w:val="20"/>
        </w:rPr>
        <w:t xml:space="preserve"> lateral line system, derived from the same mechanosensory hair cells that gave rise to the inner ear.  This system detects weak electrical fields produced by the movement of other animals or by the fish’s own muscles.  In species like electric fish, neurons in the </w:t>
      </w:r>
      <w:proofErr w:type="spellStart"/>
      <w:r w:rsidRPr="00C57541">
        <w:rPr>
          <w:rFonts w:ascii="Calibri" w:hAnsi="Calibri" w:cs="Calibri"/>
          <w:sz w:val="20"/>
          <w:szCs w:val="20"/>
        </w:rPr>
        <w:t>electrosensory</w:t>
      </w:r>
      <w:proofErr w:type="spellEnd"/>
      <w:r w:rsidRPr="00C57541">
        <w:rPr>
          <w:rFonts w:ascii="Calibri" w:hAnsi="Calibri" w:cs="Calibri"/>
          <w:sz w:val="20"/>
          <w:szCs w:val="20"/>
        </w:rPr>
        <w:t xml:space="preserve"> lateral line lobe of the brain respond to specific spatial and temporal patterns of electric input, effectively recognizing “electric images” of nearby objects.  The circuit organization in these regions closely resembles that of the cerebellum and auditory brainstem—parallel fiber inputs, inhibitory interneurons, and layered structure—suggesting that the mechanisms for spatial and temporal pattern recognition were already converging in early vertebrates.</w:t>
      </w:r>
    </w:p>
    <w:p w14:paraId="6C88101B" w14:textId="77777777" w:rsidR="00C57541" w:rsidRDefault="00C57541" w:rsidP="00C57541">
      <w:pPr>
        <w:rPr>
          <w:rFonts w:ascii="Calibri" w:hAnsi="Calibri" w:cs="Calibri"/>
          <w:sz w:val="20"/>
          <w:szCs w:val="20"/>
        </w:rPr>
      </w:pPr>
      <w:r w:rsidRPr="00C57541">
        <w:rPr>
          <w:rFonts w:ascii="Calibri" w:hAnsi="Calibri" w:cs="Calibri"/>
          <w:sz w:val="20"/>
          <w:szCs w:val="20"/>
        </w:rPr>
        <w:t>In mammals, the somatosensory cortex preserves this topographic logic.  In rodents, for instance, clusters of neurons known as barrels correspond one-to-one with whiskers on the animal’s face.  When a whisker moves, its corresponding cortical barrel activates, producing a spatial map of tactile input that the animal uses to recognize objects and textures.  Similar maps exist in primates, where the cortical surface contains a distorted but continuous representation of the body—hands and lips taking up large regions because of their dense receptor coverage.</w:t>
      </w:r>
    </w:p>
    <w:p w14:paraId="5D84A811" w14:textId="09827325" w:rsidR="00C57541" w:rsidRDefault="00C57541" w:rsidP="00C57541">
      <w:pPr>
        <w:rPr>
          <w:rFonts w:ascii="Calibri" w:hAnsi="Calibri" w:cs="Calibri"/>
          <w:sz w:val="20"/>
          <w:szCs w:val="20"/>
        </w:rPr>
      </w:pPr>
      <w:r w:rsidRPr="00C57541">
        <w:rPr>
          <w:rFonts w:ascii="Calibri" w:hAnsi="Calibri" w:cs="Calibri"/>
          <w:sz w:val="20"/>
          <w:szCs w:val="20"/>
        </w:rPr>
        <w:t xml:space="preserve">Together, these systems illustrate how </w:t>
      </w:r>
      <w:proofErr w:type="spellStart"/>
      <w:r w:rsidRPr="00C57541">
        <w:rPr>
          <w:rFonts w:ascii="Calibri" w:hAnsi="Calibri" w:cs="Calibri"/>
          <w:sz w:val="20"/>
          <w:szCs w:val="20"/>
        </w:rPr>
        <w:t>somatosensation</w:t>
      </w:r>
      <w:proofErr w:type="spellEnd"/>
      <w:r w:rsidRPr="00C57541">
        <w:rPr>
          <w:rFonts w:ascii="Calibri" w:hAnsi="Calibri" w:cs="Calibri"/>
          <w:sz w:val="20"/>
          <w:szCs w:val="20"/>
        </w:rPr>
        <w:t xml:space="preserve"> transformed from simple detection into pattern recognition.  By preserving spatial relationships between sensors and encoding complex mechanical features, vertebrate touch systems allow the brain to perceive shapes, textures, and movements directly from distributed patterns of activation.  Like the retina and cochlea, the skin became a surface on which the external world is written in neural code.</w:t>
      </w:r>
    </w:p>
    <w:p w14:paraId="012A6115" w14:textId="77777777" w:rsidR="00C57541" w:rsidRPr="00C57541" w:rsidRDefault="00C57541" w:rsidP="00C57541">
      <w:pPr>
        <w:ind w:firstLine="0"/>
        <w:rPr>
          <w:rFonts w:ascii="Calibri" w:hAnsi="Calibri" w:cs="Calibri"/>
          <w:sz w:val="8"/>
          <w:szCs w:val="8"/>
        </w:rPr>
      </w:pPr>
    </w:p>
    <w:p w14:paraId="14EEAFB4" w14:textId="77777777" w:rsidR="00C57541" w:rsidRPr="00C57541" w:rsidRDefault="00C57541" w:rsidP="00C57541">
      <w:pPr>
        <w:ind w:firstLine="0"/>
        <w:rPr>
          <w:rFonts w:ascii="Calibri" w:hAnsi="Calibri" w:cs="Calibri"/>
          <w:b/>
          <w:bCs/>
          <w:sz w:val="20"/>
          <w:szCs w:val="20"/>
        </w:rPr>
      </w:pPr>
      <w:r w:rsidRPr="00C57541">
        <w:rPr>
          <w:rFonts w:ascii="Calibri" w:hAnsi="Calibri" w:cs="Calibri"/>
          <w:b/>
          <w:bCs/>
          <w:sz w:val="20"/>
          <w:szCs w:val="20"/>
        </w:rPr>
        <w:t>The Evolutionary Foundations of Sensory Pattern Recognition</w:t>
      </w:r>
    </w:p>
    <w:p w14:paraId="5C50A277" w14:textId="23D744E3" w:rsidR="00C57541" w:rsidRDefault="00C57541" w:rsidP="00C57541">
      <w:pPr>
        <w:rPr>
          <w:rFonts w:ascii="Calibri" w:hAnsi="Calibri" w:cs="Calibri"/>
          <w:sz w:val="20"/>
          <w:szCs w:val="20"/>
        </w:rPr>
      </w:pPr>
      <w:r w:rsidRPr="00C57541">
        <w:rPr>
          <w:rFonts w:ascii="Calibri" w:hAnsi="Calibri" w:cs="Calibri"/>
          <w:sz w:val="20"/>
          <w:szCs w:val="20"/>
        </w:rPr>
        <w:t>Across all the senses, evolution followed a remarkably similar logic.  Diffuse detectors became organized into arrays; those arrays developed topographic mappings that preserved spatial or temporal relationships; and neural circuits evolved to highlight differences and correlations—the building blocks of pattern recognition.  Whether through the contrast-enhancing circuits of the retina, the frequency maps of the cochlea, the combinatorial codes of smell and taste, or the body maps of touch, each sensory system converts continuous physical signals into structured neural patterns that reveal meaningful distinctions in the world.  These systems did not evolve in isolation: they share cell types, developmental genes, and circuit motifs that date back to the earliest vertebrates.  By the time the first fish swam through Cambrian seas, the vertebrate body plan already contained a suite of specialized sensors capable of extracting patterns from light, sound, chemicals, and touch.  The next step was to understand how the brain itself transformed those sensory inputs into higher-level representations—a question we turn to next.</w:t>
      </w:r>
    </w:p>
    <w:p w14:paraId="678E1238" w14:textId="77777777" w:rsidR="00C57541" w:rsidRPr="00F35CED" w:rsidRDefault="00C57541" w:rsidP="00C57541">
      <w:pPr>
        <w:ind w:firstLine="0"/>
        <w:rPr>
          <w:rFonts w:ascii="Calibri" w:hAnsi="Calibri" w:cs="Calibri"/>
          <w:sz w:val="8"/>
          <w:szCs w:val="8"/>
        </w:rPr>
      </w:pPr>
    </w:p>
    <w:p w14:paraId="3981FCFD" w14:textId="049A2472" w:rsidR="00C57541" w:rsidRPr="00C57541" w:rsidRDefault="00C57541" w:rsidP="00C57541">
      <w:pPr>
        <w:ind w:firstLine="0"/>
        <w:rPr>
          <w:rFonts w:ascii="Calibri" w:hAnsi="Calibri" w:cs="Calibri"/>
          <w:b/>
          <w:bCs/>
          <w:sz w:val="22"/>
          <w:szCs w:val="22"/>
        </w:rPr>
      </w:pPr>
      <w:r w:rsidRPr="00C57541">
        <w:rPr>
          <w:rFonts w:ascii="Calibri" w:hAnsi="Calibri" w:cs="Calibri"/>
          <w:b/>
          <w:bCs/>
          <w:sz w:val="22"/>
          <w:szCs w:val="22"/>
        </w:rPr>
        <w:t>11.4.2. Neural Mechanisms of Pattern Recognition</w:t>
      </w:r>
    </w:p>
    <w:p w14:paraId="23EF43A9" w14:textId="679C7C37" w:rsidR="00C57541" w:rsidRDefault="00F35CED" w:rsidP="00CE11C2">
      <w:pPr>
        <w:ind w:firstLine="450"/>
        <w:rPr>
          <w:rFonts w:ascii="Calibri" w:hAnsi="Calibri" w:cs="Calibri"/>
          <w:sz w:val="20"/>
          <w:szCs w:val="20"/>
        </w:rPr>
      </w:pPr>
      <w:r w:rsidRPr="00F35CED">
        <w:rPr>
          <w:rFonts w:ascii="Calibri" w:hAnsi="Calibri" w:cs="Calibri"/>
          <w:sz w:val="20"/>
          <w:szCs w:val="20"/>
        </w:rPr>
        <w:t>The senses deliver structured information to the brain, but recognizing patterns requires more than specialized receptors—it depends on how neural circuits transform those signals.  Across vertebrates, the same computational motifs appear again and again: populations of neurons representing information in distributed patterns, organized into hierarchies, and linked through recurrent and predictive loops.</w:t>
      </w:r>
    </w:p>
    <w:p w14:paraId="7700A480" w14:textId="77777777" w:rsidR="00F35CED" w:rsidRPr="00F35CED" w:rsidRDefault="00F35CED" w:rsidP="00C57541">
      <w:pPr>
        <w:ind w:firstLine="0"/>
        <w:rPr>
          <w:rFonts w:ascii="Calibri" w:hAnsi="Calibri" w:cs="Calibri"/>
          <w:sz w:val="8"/>
          <w:szCs w:val="8"/>
        </w:rPr>
      </w:pPr>
    </w:p>
    <w:p w14:paraId="7859E178" w14:textId="22EBC7E6" w:rsidR="00C57541" w:rsidRPr="00F35CED" w:rsidRDefault="00F35CED" w:rsidP="00C57541">
      <w:pPr>
        <w:ind w:firstLine="0"/>
        <w:rPr>
          <w:rFonts w:ascii="Calibri" w:hAnsi="Calibri" w:cs="Calibri"/>
          <w:b/>
          <w:bCs/>
          <w:sz w:val="20"/>
          <w:szCs w:val="20"/>
        </w:rPr>
      </w:pPr>
      <w:r w:rsidRPr="00F35CED">
        <w:rPr>
          <w:rFonts w:ascii="Calibri" w:hAnsi="Calibri" w:cs="Calibri"/>
          <w:b/>
          <w:bCs/>
          <w:sz w:val="20"/>
          <w:szCs w:val="20"/>
        </w:rPr>
        <w:t>Distributed and Sparse Coding</w:t>
      </w:r>
    </w:p>
    <w:p w14:paraId="015876C7" w14:textId="77777777" w:rsidR="00F35CED" w:rsidRDefault="00F35CED" w:rsidP="00F35CED">
      <w:pPr>
        <w:rPr>
          <w:rFonts w:ascii="Calibri" w:hAnsi="Calibri" w:cs="Calibri"/>
          <w:sz w:val="20"/>
          <w:szCs w:val="20"/>
        </w:rPr>
      </w:pPr>
      <w:r w:rsidRPr="00F35CED">
        <w:rPr>
          <w:rFonts w:ascii="Calibri" w:hAnsi="Calibri" w:cs="Calibri"/>
          <w:sz w:val="20"/>
          <w:szCs w:val="20"/>
        </w:rPr>
        <w:t>If the senses provide the raw material for recognizing patterns, the next question is how the brain represents those patterns internally.  The most striking feature of neural representation is that it is distributed: information is carried not by single “detector” neurons, but by patterns of activity across many.  This idea, familiar from artificial neural networks, is also a fundamental biological principle.</w:t>
      </w:r>
    </w:p>
    <w:p w14:paraId="150B95B8" w14:textId="77777777" w:rsidR="00F35CED" w:rsidRDefault="00F35CED" w:rsidP="00F35CED">
      <w:pPr>
        <w:rPr>
          <w:rFonts w:ascii="Calibri" w:hAnsi="Calibri" w:cs="Calibri"/>
          <w:sz w:val="20"/>
          <w:szCs w:val="20"/>
        </w:rPr>
      </w:pPr>
      <w:r w:rsidRPr="00F35CED">
        <w:rPr>
          <w:rFonts w:ascii="Calibri" w:hAnsi="Calibri" w:cs="Calibri"/>
          <w:sz w:val="20"/>
          <w:szCs w:val="20"/>
        </w:rPr>
        <w:t>A single neuron is a noisy and unreliable signaling unit—it can fire or fail for reasons unrelated to the stimulus.  But a population of neurons can represent information robustly, because even if some fail, the overall pattern remains.  This is called population coding, and it means that the brain represents features as points in a high-dimensional space defined by the activity of many cells.  In the visual system, for example, a particular orientation or color corresponds not to one cell firing but to a unique pattern across many orientation- or color-tuned neurons.  In the auditory cortex, neurons respond to overlapping ranges of frequency, intensity, and timing, so each sound activates a distinctive combination of cells.</w:t>
      </w:r>
    </w:p>
    <w:p w14:paraId="4DCEB081"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Distributed coding offers two key advantages.  First, it provides robustness to noise—small errors in one neuron’s response are averaged out across the population.  Second, it allows generalization: patterns that are similar in the world produce overlapping neural patterns, enabling recognition of variants of the same object or sound.  These are the same </w:t>
      </w:r>
      <w:r w:rsidRPr="00F35CED">
        <w:rPr>
          <w:rFonts w:ascii="Calibri" w:hAnsi="Calibri" w:cs="Calibri"/>
          <w:sz w:val="20"/>
          <w:szCs w:val="20"/>
        </w:rPr>
        <w:lastRenderedPageBreak/>
        <w:t>advantages that distributed representations give artificial neural networks, which learn to map related inputs to similar points in feature space.</w:t>
      </w:r>
    </w:p>
    <w:p w14:paraId="7C7E49D8"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At the same time, brains are metabolically expensive, and maintaining high activity across large populations of neurons would waste energy.  To compensate, the brain also relies on sparse coding, in which only a small fraction of neurons </w:t>
      </w:r>
      <w:proofErr w:type="gramStart"/>
      <w:r w:rsidRPr="00F35CED">
        <w:rPr>
          <w:rFonts w:ascii="Calibri" w:hAnsi="Calibri" w:cs="Calibri"/>
          <w:sz w:val="20"/>
          <w:szCs w:val="20"/>
        </w:rPr>
        <w:t>are</w:t>
      </w:r>
      <w:proofErr w:type="gramEnd"/>
      <w:r w:rsidRPr="00F35CED">
        <w:rPr>
          <w:rFonts w:ascii="Calibri" w:hAnsi="Calibri" w:cs="Calibri"/>
          <w:sz w:val="20"/>
          <w:szCs w:val="20"/>
        </w:rPr>
        <w:t xml:space="preserve"> active at any given time.  Sparse coding reduces interference between patterns, since distinct stimuli activate mostly non-overlapping subsets of cells, and it minimizes energy consumption.  The balance between distribution and sparsity allows the brain to represent many possible patterns efficiently while keeping them distinct.</w:t>
      </w:r>
    </w:p>
    <w:p w14:paraId="7C20F9F1" w14:textId="77777777" w:rsidR="00F35CED" w:rsidRDefault="00F35CED" w:rsidP="00F35CED">
      <w:pPr>
        <w:rPr>
          <w:rFonts w:ascii="Calibri" w:hAnsi="Calibri" w:cs="Calibri"/>
          <w:sz w:val="20"/>
          <w:szCs w:val="20"/>
        </w:rPr>
      </w:pPr>
      <w:r w:rsidRPr="00F35CED">
        <w:rPr>
          <w:rFonts w:ascii="Calibri" w:hAnsi="Calibri" w:cs="Calibri"/>
          <w:sz w:val="20"/>
          <w:szCs w:val="20"/>
        </w:rPr>
        <w:t>Empirical evidence for these principles comes from multiple sensory and motor areas.  In the olfactory bulb, each odor activates a partially overlapping ensemble of glomeruli, forming a distributed yet sparse code.  In the motor cortex, individual neurons respond to broad directions of movement rather than specific muscles; the direction of an arm movement can be predicted from the population vector—the weighted average of many neurons’ preferred directions.  Similar population codes have been found in the hippocampus, where groups of “place cells” encode locations in space, and in the visual cortex, where overlapping tuning curves for orientation and color create distributed feature maps.</w:t>
      </w:r>
    </w:p>
    <w:p w14:paraId="7DF42B28" w14:textId="277CDC6D" w:rsidR="00F35CED" w:rsidRDefault="00F35CED" w:rsidP="00F35CED">
      <w:pPr>
        <w:rPr>
          <w:rFonts w:ascii="Calibri" w:hAnsi="Calibri" w:cs="Calibri"/>
          <w:sz w:val="20"/>
          <w:szCs w:val="20"/>
        </w:rPr>
      </w:pPr>
      <w:r w:rsidRPr="00F35CED">
        <w:rPr>
          <w:rFonts w:ascii="Calibri" w:hAnsi="Calibri" w:cs="Calibri"/>
          <w:sz w:val="20"/>
          <w:szCs w:val="20"/>
        </w:rPr>
        <w:t>The logic of distributed and sparse coding is therefore deeply conserved and universal.  Across sensory and motor systems, vertebrate brains represent information not as isolated signals but as patterns of coordinated activity.  These patterns can be flexibly combined, generalized, and re-used—an essential property for any system that must learn from a changing world.</w:t>
      </w:r>
    </w:p>
    <w:p w14:paraId="58B1E2C2" w14:textId="77777777" w:rsidR="00F35CED" w:rsidRPr="00F35CED" w:rsidRDefault="00F35CED" w:rsidP="00F35CED">
      <w:pPr>
        <w:ind w:firstLine="0"/>
        <w:rPr>
          <w:rFonts w:ascii="Calibri" w:hAnsi="Calibri" w:cs="Calibri"/>
          <w:sz w:val="8"/>
          <w:szCs w:val="8"/>
        </w:rPr>
      </w:pPr>
    </w:p>
    <w:p w14:paraId="4AD42116" w14:textId="181C7415" w:rsidR="00F35CED" w:rsidRPr="00F35CED" w:rsidRDefault="00F35CED" w:rsidP="00F35CED">
      <w:pPr>
        <w:ind w:firstLine="0"/>
        <w:rPr>
          <w:rFonts w:ascii="Calibri" w:hAnsi="Calibri" w:cs="Calibri"/>
          <w:b/>
          <w:bCs/>
          <w:sz w:val="20"/>
          <w:szCs w:val="20"/>
        </w:rPr>
      </w:pPr>
      <w:r w:rsidRPr="00F35CED">
        <w:rPr>
          <w:rFonts w:ascii="Calibri" w:hAnsi="Calibri" w:cs="Calibri"/>
          <w:b/>
          <w:bCs/>
          <w:sz w:val="20"/>
          <w:szCs w:val="20"/>
        </w:rPr>
        <w:t>Hierarchical Organization and Abstraction</w:t>
      </w:r>
    </w:p>
    <w:p w14:paraId="0B57BCFC" w14:textId="77777777" w:rsidR="00F35CED" w:rsidRDefault="00F35CED" w:rsidP="00F35CED">
      <w:pPr>
        <w:rPr>
          <w:rFonts w:ascii="Calibri" w:hAnsi="Calibri" w:cs="Calibri"/>
          <w:sz w:val="20"/>
          <w:szCs w:val="20"/>
        </w:rPr>
      </w:pPr>
      <w:r w:rsidRPr="00F35CED">
        <w:rPr>
          <w:rFonts w:ascii="Calibri" w:hAnsi="Calibri" w:cs="Calibri"/>
          <w:sz w:val="20"/>
          <w:szCs w:val="20"/>
        </w:rPr>
        <w:t>Distributed coding allows the brain to represent many features at once, but recognizing complex patterns requires organizing those features into levels of abstraction.  In all vertebrates, sensory information flows through a series of processing stages, each extracting new kinds of structure from the input.  This layered organization—sometimes called a hierarchy of receptive fields—is one of the defining features of how brains process information.</w:t>
      </w:r>
    </w:p>
    <w:p w14:paraId="1525E060" w14:textId="77777777" w:rsidR="00F35CED" w:rsidRDefault="00F35CED" w:rsidP="00F35CED">
      <w:pPr>
        <w:rPr>
          <w:rFonts w:ascii="Calibri" w:hAnsi="Calibri" w:cs="Calibri"/>
          <w:sz w:val="20"/>
          <w:szCs w:val="20"/>
        </w:rPr>
      </w:pPr>
      <w:r w:rsidRPr="00F35CED">
        <w:rPr>
          <w:rFonts w:ascii="Calibri" w:hAnsi="Calibri" w:cs="Calibri"/>
          <w:sz w:val="20"/>
          <w:szCs w:val="20"/>
        </w:rPr>
        <w:t>In the visual system, for example, neurons in the retina respond to small spots of light or local contrasts, while neurons in the primary visual cortex respond to edges at specific orientations.  In higher visual areas, neurons respond to more complex combinations—contours, shapes, or even specific object categories.  Classic experiments by Hubel and Wiesel in the 1960s first mapped this progression, showing that “simple cells” in cat V1 respond to oriented edges, while “complex cells” integrate across multiple simple cells to detect the same edge anywhere in their receptive field.  This transformation—from local light contrasts to global shapes—demonstrates how hierarchical circuits can combine simple features into more abstract ones.</w:t>
      </w:r>
    </w:p>
    <w:p w14:paraId="49164D49" w14:textId="77777777" w:rsidR="00F35CED" w:rsidRDefault="00F35CED" w:rsidP="00F35CED">
      <w:pPr>
        <w:rPr>
          <w:rFonts w:ascii="Calibri" w:hAnsi="Calibri" w:cs="Calibri"/>
          <w:sz w:val="20"/>
          <w:szCs w:val="20"/>
        </w:rPr>
      </w:pPr>
      <w:r w:rsidRPr="00F35CED">
        <w:rPr>
          <w:rFonts w:ascii="Calibri" w:hAnsi="Calibri" w:cs="Calibri"/>
          <w:sz w:val="20"/>
          <w:szCs w:val="20"/>
        </w:rPr>
        <w:t>Similar hierarchies exist in other senses.  In the auditory system, neurons in the brainstem and midbrain respond to basic acoustic features like frequency and intensity, while higher areas in the auditory cortex respond to combinations—frequency sweeps, rhythmic patterns, or species-specific calls.  In the somatosensory system, spinal and brainstem neurons detect localized pressure or vibration, while cortical neurons integrate across the skin to represent object shape or movement.  These examples show that hierarchical organization is not unique to vision; it is a general strategy for building increasingly invariant and meaningful representations from raw sensory input.</w:t>
      </w:r>
    </w:p>
    <w:p w14:paraId="15546FE6"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This hierarchical structure is preserved across evolution.  Even in fish and amphibians, the optic tectum and thalamic nuclei are organized in layers, each integrating information over larger regions of space or time.  Birds and reptiles possess homologous structures such as the visual </w:t>
      </w:r>
      <w:proofErr w:type="spellStart"/>
      <w:r w:rsidRPr="00F35CED">
        <w:rPr>
          <w:rFonts w:ascii="Calibri" w:hAnsi="Calibri" w:cs="Calibri"/>
          <w:sz w:val="20"/>
          <w:szCs w:val="20"/>
        </w:rPr>
        <w:t>wulst</w:t>
      </w:r>
      <w:proofErr w:type="spellEnd"/>
      <w:r w:rsidRPr="00F35CED">
        <w:rPr>
          <w:rFonts w:ascii="Calibri" w:hAnsi="Calibri" w:cs="Calibri"/>
          <w:sz w:val="20"/>
          <w:szCs w:val="20"/>
        </w:rPr>
        <w:t xml:space="preserve"> that function much like early cortical areas, transforming local signals into object-level representations.  The anatomical details vary, but the functional logic—progressively combining features into higher-level patterns—is conserved throughout the vertebrate lineage.</w:t>
      </w:r>
    </w:p>
    <w:p w14:paraId="6E361676" w14:textId="77777777" w:rsidR="00F35CED" w:rsidRDefault="00F35CED" w:rsidP="00F35CED">
      <w:pPr>
        <w:rPr>
          <w:rFonts w:ascii="Calibri" w:hAnsi="Calibri" w:cs="Calibri"/>
          <w:sz w:val="20"/>
          <w:szCs w:val="20"/>
        </w:rPr>
      </w:pPr>
      <w:r w:rsidRPr="00F35CED">
        <w:rPr>
          <w:rFonts w:ascii="Calibri" w:hAnsi="Calibri" w:cs="Calibri"/>
          <w:sz w:val="20"/>
          <w:szCs w:val="20"/>
        </w:rPr>
        <w:t>From a computational perspective, these biological hierarchies resemble the architecture of convolutional neural networks (CNNs) used in machine learning.  Each layer in a CNN detects increasingly complex features—edges, textures, shapes—by combining outputs from earlier layers, just as higher visual or auditory areas integrate signals from lower ones.  Yet the comparison is not perfect.  Biological hierarchies are filled with recurrent and feedback connections, allowing higher areas to influence earlier ones based on context or expectation.  Information flows not only forward but also backward, refining perception in real time.  This dynamic feedback gives brains flexibility that purely feedforward networks still struggle to match.</w:t>
      </w:r>
    </w:p>
    <w:p w14:paraId="33AFFAFA" w14:textId="652C43E8" w:rsidR="00F35CED" w:rsidRDefault="00F35CED" w:rsidP="00F35CED">
      <w:pPr>
        <w:rPr>
          <w:rFonts w:ascii="Calibri" w:hAnsi="Calibri" w:cs="Calibri"/>
          <w:sz w:val="20"/>
          <w:szCs w:val="20"/>
        </w:rPr>
      </w:pPr>
      <w:r w:rsidRPr="00F35CED">
        <w:rPr>
          <w:rFonts w:ascii="Calibri" w:hAnsi="Calibri" w:cs="Calibri"/>
          <w:sz w:val="20"/>
          <w:szCs w:val="20"/>
        </w:rPr>
        <w:t>In summary, hierarchical organization allows the brain to move from simple, local information to abstract, global understanding.  By stacking layers of integration and maintaining continuous feedback, vertebrate sensory systems can recognize objects, sounds, and textures despite changes in position, scale, or noise.  This principle—building abstraction through hierarchy—underlies nearly every form of biological and artificial pattern recognition.</w:t>
      </w:r>
    </w:p>
    <w:p w14:paraId="48680AEF" w14:textId="77777777" w:rsidR="00F35CED" w:rsidRPr="00F35CED" w:rsidRDefault="00F35CED" w:rsidP="00F35CED">
      <w:pPr>
        <w:ind w:firstLine="0"/>
        <w:rPr>
          <w:rFonts w:ascii="Calibri" w:hAnsi="Calibri" w:cs="Calibri"/>
          <w:sz w:val="8"/>
          <w:szCs w:val="8"/>
        </w:rPr>
      </w:pPr>
    </w:p>
    <w:p w14:paraId="23628C5B" w14:textId="56AE79C1" w:rsidR="00F35CED" w:rsidRPr="00F35CED" w:rsidRDefault="00F35CED" w:rsidP="00F35CED">
      <w:pPr>
        <w:ind w:firstLine="0"/>
        <w:rPr>
          <w:rFonts w:ascii="Calibri" w:hAnsi="Calibri" w:cs="Calibri"/>
          <w:b/>
          <w:bCs/>
          <w:sz w:val="20"/>
          <w:szCs w:val="20"/>
        </w:rPr>
      </w:pPr>
      <w:r w:rsidRPr="00F35CED">
        <w:rPr>
          <w:rFonts w:ascii="Calibri" w:hAnsi="Calibri" w:cs="Calibri"/>
          <w:b/>
          <w:bCs/>
          <w:sz w:val="20"/>
          <w:szCs w:val="20"/>
        </w:rPr>
        <w:t>Pattern Separation and Completion</w:t>
      </w:r>
    </w:p>
    <w:p w14:paraId="46019BD5"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While hierarchical organization helps the brain extract increasingly abstract features, it also introduces a new challenge: interference.  Different experiences can activate overlapping sets of neurons, and without some mechanism to keep those patterns distinct, new learning could overwrite old information.  The brain solves this problem through two complementary </w:t>
      </w:r>
      <w:r w:rsidRPr="00F35CED">
        <w:rPr>
          <w:rFonts w:ascii="Calibri" w:hAnsi="Calibri" w:cs="Calibri"/>
          <w:sz w:val="20"/>
          <w:szCs w:val="20"/>
        </w:rPr>
        <w:lastRenderedPageBreak/>
        <w:t>processes known as pattern separation and pattern completion—mechanisms that allow it to distinguish similar inputs while still recalling complete patterns from partial cues.</w:t>
      </w:r>
    </w:p>
    <w:p w14:paraId="0579668E" w14:textId="77777777" w:rsidR="00F35CED" w:rsidRDefault="00F35CED" w:rsidP="00F35CED">
      <w:pPr>
        <w:rPr>
          <w:rFonts w:ascii="Calibri" w:hAnsi="Calibri" w:cs="Calibri"/>
          <w:sz w:val="20"/>
          <w:szCs w:val="20"/>
        </w:rPr>
      </w:pPr>
      <w:r w:rsidRPr="00F35CED">
        <w:rPr>
          <w:rFonts w:ascii="Calibri" w:hAnsi="Calibri" w:cs="Calibri"/>
          <w:sz w:val="20"/>
          <w:szCs w:val="20"/>
        </w:rPr>
        <w:t>Pattern separation refers to the process of making neural representations more distinct.  When two sensory inputs or experiences are similar, separation ensures that they activate different sets of neurons, reducing confusion between them.  In vertebrates, one of the clearest examples occurs in the hippocampal formation, a structure involved in learning and spatial memory.  Within the hippocampus, a region called the dentate gyrus receives inputs from many cortical areas and transforms them into sparser patterns of neural activity.  Only a small subset of dentate neurons fire for any given input, and because these neurons project divergently to other hippocampal regions, even similar inputs produce largely non-overlapping activation patterns.  This is a biological implementation of the same principle used in machine learning to prevent overfitting or interference: spreading out representations in a higher-dimensional space to make them easier to tell apart.</w:t>
      </w:r>
    </w:p>
    <w:p w14:paraId="7950BDE8" w14:textId="77777777" w:rsidR="00F35CED" w:rsidRDefault="00F35CED" w:rsidP="00F35CED">
      <w:pPr>
        <w:rPr>
          <w:rFonts w:ascii="Calibri" w:hAnsi="Calibri" w:cs="Calibri"/>
          <w:sz w:val="20"/>
          <w:szCs w:val="20"/>
        </w:rPr>
      </w:pPr>
      <w:r w:rsidRPr="00F35CED">
        <w:rPr>
          <w:rFonts w:ascii="Calibri" w:hAnsi="Calibri" w:cs="Calibri"/>
          <w:sz w:val="20"/>
          <w:szCs w:val="20"/>
        </w:rPr>
        <w:t>Pattern completion is the complementary process.  Once a pattern has been learned, the brain needs to recognize it even when only part of the input is available.  Another region of the hippocampus, called CA3, contains dense recurrent connections—neurons that project back onto one another.  When a partial or degraded version of a learned pattern is encountered, these recurrent loops can re-activate the missing pieces, restoring the full representation.  This behavior is similar to attractor networks in computational models, where stable patterns of activity can be “recalled” from incomplete input.  Pattern completion allows recognition to be robust and tolerant to noise.</w:t>
      </w:r>
    </w:p>
    <w:p w14:paraId="5DF47B85" w14:textId="77777777" w:rsidR="00F35CED" w:rsidRDefault="00F35CED" w:rsidP="00F35CED">
      <w:pPr>
        <w:rPr>
          <w:rFonts w:ascii="Calibri" w:hAnsi="Calibri" w:cs="Calibri"/>
          <w:sz w:val="20"/>
          <w:szCs w:val="20"/>
        </w:rPr>
      </w:pPr>
      <w:r w:rsidRPr="00F35CED">
        <w:rPr>
          <w:rFonts w:ascii="Calibri" w:hAnsi="Calibri" w:cs="Calibri"/>
          <w:sz w:val="20"/>
          <w:szCs w:val="20"/>
        </w:rPr>
        <w:t>Both processes—separation and completion—exist in many neural systems, not only the hippocampus.  In the olfactory bulb, inhibitory networks decorrelate similar odor patterns, sharpening distinctions between smells, while in the cerebellum, sparse coding by granule cells helps distinguish overlapping patterns of sensory and motor input.  At the same time, recurrent circuits throughout the cortex and midbrain enable partial cues to trigger whole percepts—a familiar melody recognized from just a few notes, or an object inferred from a glimpse.</w:t>
      </w:r>
    </w:p>
    <w:p w14:paraId="71F3FBB7"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From an evolutionary standpoint, these mechanisms likely appeared early in vertebrate history.  Brain structures homologous to the hippocampus are present in fish and amphibians, and electrophysiological studies show that they already exhibit sparse, context-specific firing patterns.  Similar architectures in the cerebellum and </w:t>
      </w:r>
      <w:proofErr w:type="spellStart"/>
      <w:r w:rsidRPr="00F35CED">
        <w:rPr>
          <w:rFonts w:ascii="Calibri" w:hAnsi="Calibri" w:cs="Calibri"/>
          <w:sz w:val="20"/>
          <w:szCs w:val="20"/>
        </w:rPr>
        <w:t>electrosensory</w:t>
      </w:r>
      <w:proofErr w:type="spellEnd"/>
      <w:r w:rsidRPr="00F35CED">
        <w:rPr>
          <w:rFonts w:ascii="Calibri" w:hAnsi="Calibri" w:cs="Calibri"/>
          <w:sz w:val="20"/>
          <w:szCs w:val="20"/>
        </w:rPr>
        <w:t xml:space="preserve"> systems of fish also perform input decorrelation, suggesting that the ability to separate and complete patterns is a general property of vertebrate circuits, not a late cognitive innovation.</w:t>
      </w:r>
    </w:p>
    <w:p w14:paraId="512A7D1B" w14:textId="5C638BB8" w:rsidR="00F35CED" w:rsidRDefault="00F35CED" w:rsidP="00F35CED">
      <w:pPr>
        <w:rPr>
          <w:rFonts w:ascii="Calibri" w:hAnsi="Calibri" w:cs="Calibri"/>
          <w:sz w:val="20"/>
          <w:szCs w:val="20"/>
        </w:rPr>
      </w:pPr>
      <w:r w:rsidRPr="00F35CED">
        <w:rPr>
          <w:rFonts w:ascii="Calibri" w:hAnsi="Calibri" w:cs="Calibri"/>
          <w:sz w:val="20"/>
          <w:szCs w:val="20"/>
        </w:rPr>
        <w:t>Together, pattern separation and completion illustrate how neural systems maintain both specificity and flexibility.  Separation prevents confusion between similar experiences; completion ensures that familiar patterns remain recognizable even when the data are incomplete.  These opposing forces work together to stabilize learning and recognition over time—a problem that both brains and artificial networks must continually solve.</w:t>
      </w:r>
    </w:p>
    <w:p w14:paraId="54C650E1" w14:textId="77777777" w:rsidR="00F35CED" w:rsidRPr="00F35CED" w:rsidRDefault="00F35CED" w:rsidP="00F35CED">
      <w:pPr>
        <w:ind w:firstLine="0"/>
        <w:rPr>
          <w:rFonts w:ascii="Calibri" w:hAnsi="Calibri" w:cs="Calibri"/>
          <w:sz w:val="8"/>
          <w:szCs w:val="8"/>
        </w:rPr>
      </w:pPr>
    </w:p>
    <w:p w14:paraId="0C1F2A8A" w14:textId="1E58F943" w:rsidR="00F35CED" w:rsidRDefault="00F35CED" w:rsidP="00F35CED">
      <w:pPr>
        <w:ind w:firstLine="0"/>
        <w:rPr>
          <w:rFonts w:ascii="Calibri" w:hAnsi="Calibri" w:cs="Calibri"/>
          <w:b/>
          <w:bCs/>
          <w:sz w:val="20"/>
          <w:szCs w:val="20"/>
        </w:rPr>
      </w:pPr>
      <w:r w:rsidRPr="00F35CED">
        <w:rPr>
          <w:rFonts w:ascii="Calibri" w:hAnsi="Calibri" w:cs="Calibri"/>
          <w:b/>
          <w:bCs/>
          <w:sz w:val="20"/>
          <w:szCs w:val="20"/>
        </w:rPr>
        <w:t>Recurrent and Predictive Dynamics</w:t>
      </w:r>
    </w:p>
    <w:p w14:paraId="1FA3DCA2" w14:textId="77777777" w:rsidR="00F35CED" w:rsidRDefault="00F35CED" w:rsidP="00F35CED">
      <w:pPr>
        <w:rPr>
          <w:rFonts w:ascii="Calibri" w:hAnsi="Calibri" w:cs="Calibri"/>
          <w:sz w:val="20"/>
          <w:szCs w:val="20"/>
        </w:rPr>
      </w:pPr>
      <w:r w:rsidRPr="00F35CED">
        <w:rPr>
          <w:rFonts w:ascii="Calibri" w:hAnsi="Calibri" w:cs="Calibri"/>
          <w:sz w:val="20"/>
          <w:szCs w:val="20"/>
        </w:rPr>
        <w:t>So far, we have treated perception as a mostly feedforward process: sensory signals flow upward through hierarchies, and each layer extracts new features.  But real brains are not strictly one-way pipelines.  They are recurrent systems, filled with loops in which higher regions send signals back to lower ones, and neighboring regions continuously influence one another.  These feedback and recurrent connections transform perception from a passive reception of information into an active, predictive process.</w:t>
      </w:r>
    </w:p>
    <w:p w14:paraId="03D87B59" w14:textId="77777777" w:rsidR="00F35CED" w:rsidRDefault="00F35CED" w:rsidP="00F35CED">
      <w:pPr>
        <w:rPr>
          <w:rFonts w:ascii="Calibri" w:hAnsi="Calibri" w:cs="Calibri"/>
          <w:sz w:val="20"/>
          <w:szCs w:val="20"/>
        </w:rPr>
      </w:pPr>
      <w:r w:rsidRPr="00F35CED">
        <w:rPr>
          <w:rFonts w:ascii="Calibri" w:hAnsi="Calibri" w:cs="Calibri"/>
          <w:sz w:val="20"/>
          <w:szCs w:val="20"/>
        </w:rPr>
        <w:t>In a recurrent circuit, activity can reverberate through loops of neurons, persisting for a short time even after the original input has disappeared.  This allows the brain to integrate information over time, smoothing out noise and maintaining context.  In the visual system, for instance, feedback from higher cortical areas can sharpen the responses of lower ones, enhancing features that match expected patterns and suppressing those that do not.  In the auditory system, recurrence helps track rhythmic sequences or predict the next note in a melody.  In general, recurrence gives perception its temporal depth—the ability to treat incoming information as part of an unfolding pattern rather than a series of independent snapshots.</w:t>
      </w:r>
    </w:p>
    <w:p w14:paraId="39B903BE" w14:textId="77777777" w:rsidR="00F35CED" w:rsidRDefault="00F35CED" w:rsidP="00F35CED">
      <w:pPr>
        <w:rPr>
          <w:rFonts w:ascii="Calibri" w:hAnsi="Calibri" w:cs="Calibri"/>
          <w:sz w:val="20"/>
          <w:szCs w:val="20"/>
        </w:rPr>
      </w:pPr>
      <w:r w:rsidRPr="00F35CED">
        <w:rPr>
          <w:rFonts w:ascii="Calibri" w:hAnsi="Calibri" w:cs="Calibri"/>
          <w:sz w:val="20"/>
          <w:szCs w:val="20"/>
        </w:rPr>
        <w:t>One influential framework for understanding these dynamics is predictive coding.  In this view, higher brain areas constantly generate predictions about what the lower areas should be sensing, based on context and prior experience.  Lower areas then send forward only the difference between the prediction and the actual input—a “prediction error” signal.  The system continuously updates itself to minimize these errors.  This design has two major advantages.  First, it is efficient: the brain need not transmit redundant information.  Second, it is adaptive: it allows the system to respond quickly to unexpected changes while ignoring predictable background patterns.  Functional imaging and electrophysiological studies have found evidence of such prediction-error signals in the visual, auditory, and somatosensory cortices of mammals, and even in fish and bird midbrains, suggesting that the principle is widespread across vertebrates.</w:t>
      </w:r>
    </w:p>
    <w:p w14:paraId="65FB97F2" w14:textId="77777777" w:rsidR="00F35CED" w:rsidRDefault="00F35CED" w:rsidP="00F35CED">
      <w:pPr>
        <w:rPr>
          <w:rFonts w:ascii="Calibri" w:hAnsi="Calibri" w:cs="Calibri"/>
          <w:sz w:val="20"/>
          <w:szCs w:val="20"/>
        </w:rPr>
      </w:pPr>
      <w:r w:rsidRPr="00F35CED">
        <w:rPr>
          <w:rFonts w:ascii="Calibri" w:hAnsi="Calibri" w:cs="Calibri"/>
          <w:sz w:val="20"/>
          <w:szCs w:val="20"/>
        </w:rPr>
        <w:t xml:space="preserve">The cerebellum provides a striking example of predictive dynamics in action.  Its circuitry learns to anticipate the sensory consequences of movements—what should happen next if a certain action is performed—and it uses the difference between expected and actual feedback to fine-tune motor commands.  This same predictive logic extends to perception: similar circuits in the cerebellum-like </w:t>
      </w:r>
      <w:proofErr w:type="spellStart"/>
      <w:r w:rsidRPr="00F35CED">
        <w:rPr>
          <w:rFonts w:ascii="Calibri" w:hAnsi="Calibri" w:cs="Calibri"/>
          <w:sz w:val="20"/>
          <w:szCs w:val="20"/>
        </w:rPr>
        <w:t>electrosensory</w:t>
      </w:r>
      <w:proofErr w:type="spellEnd"/>
      <w:r w:rsidRPr="00F35CED">
        <w:rPr>
          <w:rFonts w:ascii="Calibri" w:hAnsi="Calibri" w:cs="Calibri"/>
          <w:sz w:val="20"/>
          <w:szCs w:val="20"/>
        </w:rPr>
        <w:t xml:space="preserve"> lobes of fish help cancel out the sensory effects of the animal’s own motion, allowing it </w:t>
      </w:r>
      <w:r w:rsidRPr="00F35CED">
        <w:rPr>
          <w:rFonts w:ascii="Calibri" w:hAnsi="Calibri" w:cs="Calibri"/>
          <w:sz w:val="20"/>
          <w:szCs w:val="20"/>
        </w:rPr>
        <w:lastRenderedPageBreak/>
        <w:t>to focus on external stimuli.  In both cases, the brain behaves less like a camera recording the world and more like a scientist making hypotheses and revising them when predictions fail.</w:t>
      </w:r>
    </w:p>
    <w:p w14:paraId="0A85662F" w14:textId="77777777" w:rsidR="00F35CED" w:rsidRDefault="00F35CED" w:rsidP="00F35CED">
      <w:pPr>
        <w:rPr>
          <w:rFonts w:ascii="Calibri" w:hAnsi="Calibri" w:cs="Calibri"/>
          <w:sz w:val="20"/>
          <w:szCs w:val="20"/>
        </w:rPr>
      </w:pPr>
      <w:r w:rsidRPr="00F35CED">
        <w:rPr>
          <w:rFonts w:ascii="Calibri" w:hAnsi="Calibri" w:cs="Calibri"/>
          <w:sz w:val="20"/>
          <w:szCs w:val="20"/>
        </w:rPr>
        <w:t>Recurrent and predictive processing confer powerful advantages.  They stabilize perception against noise, reduce reaction times, and allow flexible behavior in changing environments.  They also highlight a key continuity between biological and artificial systems.  Modern neural networks such as recurrent neural networks (RNNs) and transformers incorporate feedback or memory-like mechanisms that serve a similar purpose: integrating information over time and refining predictions.  But in brains, these mechanisms are not added on—they are fundamental.  The vertebrate nervous system evolved as a predictive, self-correcting dynamical system long before humans began to formalize such ideas in computational models.</w:t>
      </w:r>
    </w:p>
    <w:p w14:paraId="69B19D0B" w14:textId="41AFA623" w:rsidR="00F35CED" w:rsidRDefault="00F35CED" w:rsidP="00F35CED">
      <w:pPr>
        <w:rPr>
          <w:rFonts w:ascii="Calibri" w:hAnsi="Calibri" w:cs="Calibri"/>
          <w:sz w:val="20"/>
          <w:szCs w:val="20"/>
        </w:rPr>
      </w:pPr>
      <w:r w:rsidRPr="00F35CED">
        <w:rPr>
          <w:rFonts w:ascii="Calibri" w:hAnsi="Calibri" w:cs="Calibri"/>
          <w:sz w:val="20"/>
          <w:szCs w:val="20"/>
        </w:rPr>
        <w:t>In sum, recurrent and predictive dynamics complete the picture of how neural mechanisms support pattern recognition.  Distributed and sparse codes represent features efficiently, hierarchical organization builds abstraction, pattern separation and completion manage interference, and recurrence allows prediction and stability through time.  Together, these principles show how the vertebrate brain transforms sensory signals into coherent, adaptive representations of the world.</w:t>
      </w:r>
    </w:p>
    <w:p w14:paraId="39EE9EFD" w14:textId="77777777" w:rsidR="00F35CED" w:rsidRPr="00F35CED" w:rsidRDefault="00F35CED" w:rsidP="00F35CED">
      <w:pPr>
        <w:ind w:firstLine="0"/>
        <w:rPr>
          <w:rFonts w:ascii="Calibri" w:hAnsi="Calibri" w:cs="Calibri"/>
          <w:sz w:val="8"/>
          <w:szCs w:val="8"/>
        </w:rPr>
      </w:pPr>
    </w:p>
    <w:p w14:paraId="0D41EB4C" w14:textId="71E8EFEC" w:rsidR="00F35CED" w:rsidRPr="00F35CED" w:rsidRDefault="00F35CED" w:rsidP="00F35CED">
      <w:pPr>
        <w:ind w:firstLine="0"/>
        <w:rPr>
          <w:rFonts w:ascii="Calibri" w:hAnsi="Calibri" w:cs="Calibri"/>
          <w:b/>
          <w:bCs/>
          <w:sz w:val="22"/>
          <w:szCs w:val="22"/>
        </w:rPr>
      </w:pPr>
      <w:r w:rsidRPr="00F35CED">
        <w:rPr>
          <w:rFonts w:ascii="Calibri" w:hAnsi="Calibri" w:cs="Calibri"/>
          <w:b/>
          <w:bCs/>
          <w:sz w:val="22"/>
          <w:szCs w:val="22"/>
        </w:rPr>
        <w:t xml:space="preserve">11.4.3. Conserved Brain Systems </w:t>
      </w:r>
      <w:r w:rsidR="000833FE">
        <w:rPr>
          <w:rFonts w:ascii="Calibri" w:hAnsi="Calibri" w:cs="Calibri"/>
          <w:b/>
          <w:bCs/>
          <w:sz w:val="22"/>
          <w:szCs w:val="22"/>
        </w:rPr>
        <w:t>Contributing to Pattern Recognition</w:t>
      </w:r>
    </w:p>
    <w:p w14:paraId="072A6486" w14:textId="0BA8D236" w:rsidR="000833FE" w:rsidRPr="000833FE" w:rsidRDefault="000833FE" w:rsidP="000833FE">
      <w:pPr>
        <w:rPr>
          <w:rFonts w:ascii="Calibri" w:hAnsi="Calibri" w:cs="Calibri"/>
          <w:sz w:val="20"/>
          <w:szCs w:val="20"/>
        </w:rPr>
      </w:pPr>
      <w:r w:rsidRPr="000833FE">
        <w:rPr>
          <w:rFonts w:ascii="Calibri" w:hAnsi="Calibri" w:cs="Calibri"/>
          <w:sz w:val="20"/>
          <w:szCs w:val="20"/>
        </w:rPr>
        <w:t>T</w:t>
      </w:r>
      <w:r w:rsidRPr="000833FE">
        <w:rPr>
          <w:rFonts w:ascii="Calibri" w:hAnsi="Calibri" w:cs="Calibri"/>
          <w:sz w:val="20"/>
          <w:szCs w:val="20"/>
        </w:rPr>
        <w:t>he neural mechanisms described so far—distributed coding, hierarchy, separation, and prediction—are not confined to a single region of the brain.  They appear repeatedly, embedded within a set of ancient anatomical structures that all vertebrates share.  These structures form the backbone of the vertebrate nervous system: sensory and motor regions, midbrain hubs, and forebrain circuits that integrate information across modalities.  By examining how these conserved regions contribute to pattern recognition, we can see how evolution assembled a brain capable of recognizing not just sights or sounds, but coherent, multimodal patterns that guide behavior.</w:t>
      </w:r>
    </w:p>
    <w:p w14:paraId="005F1C4F" w14:textId="77777777" w:rsidR="000833FE" w:rsidRPr="000833FE" w:rsidRDefault="000833FE" w:rsidP="000833FE">
      <w:pPr>
        <w:ind w:firstLine="0"/>
        <w:rPr>
          <w:rFonts w:ascii="Calibri" w:hAnsi="Calibri" w:cs="Calibri"/>
          <w:sz w:val="8"/>
          <w:szCs w:val="8"/>
        </w:rPr>
      </w:pPr>
    </w:p>
    <w:p w14:paraId="5BCDBBF1" w14:textId="77777777"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Optic Tectum / Superior Colliculus</w:t>
      </w:r>
    </w:p>
    <w:p w14:paraId="1944E991"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One of the most ancient and universal pattern-recognition structures in the vertebrate brain is the optic tectum—known in mammals as the superior colliculus.  It sits in the midbrain and receives direct visual input from the eyes.  Every major group of vertebrates possesses this structure, from jawless fish and amphibians to birds and mammals, and its basic organization has remained remarkably stable for more than 500 million years.</w:t>
      </w:r>
    </w:p>
    <w:p w14:paraId="56AA78BF"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In most non-mammalian vertebrates, the optic tectum is the primary visual processing center.  Neurons are arranged in layers, each representing different kinds of information from the retina: brightness, color, direction of motion, or edges.  Importantly, the tectum preserves a retinotopic map—a spatial correspondence between points on the retina and points on the tectum—so that neighboring neurons represent neighboring locations in the visual field.  This mapping allows the tectum to treat vision as a structured pattern across space, not a series of disconnected light signals.</w:t>
      </w:r>
    </w:p>
    <w:p w14:paraId="2CA23CA0"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The tectum’s role, however, extends beyond passive mapping.  It integrates signals from multiple sensory modalities, including hearing and touch, to produce a unified spatial representation of the environment.  Experiments in the 1970s and 1980s by Barry Stein and colleagues demonstrated that in cats and owls, </w:t>
      </w:r>
      <w:proofErr w:type="spellStart"/>
      <w:r w:rsidRPr="000833FE">
        <w:rPr>
          <w:rFonts w:ascii="Calibri" w:hAnsi="Calibri" w:cs="Calibri"/>
          <w:sz w:val="20"/>
          <w:szCs w:val="20"/>
        </w:rPr>
        <w:t>tectal</w:t>
      </w:r>
      <w:proofErr w:type="spellEnd"/>
      <w:r w:rsidRPr="000833FE">
        <w:rPr>
          <w:rFonts w:ascii="Calibri" w:hAnsi="Calibri" w:cs="Calibri"/>
          <w:sz w:val="20"/>
          <w:szCs w:val="20"/>
        </w:rPr>
        <w:t xml:space="preserve"> neurons respond most strongly when visual and auditory cues originate from the same location, showing that the brain aligns patterns across senses to determine where something is happening.  Similar multisensory integration has been found in fish and amphibians, suggesting that the tectum’s function as a cross-modal pattern detector predates mammals by hundreds of millions of years.</w:t>
      </w:r>
    </w:p>
    <w:p w14:paraId="313787C7"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Functionally, the optic tectum acts as a real-time classifier for biologically relevant events.  Certain neurons fire selectively when an object approaches rapidly—a pattern that signals collision or attack—while others respond to small, moving spots that might indicate prey.  In frogs, these circuits can trigger prey-catching or escape behaviors with minimal cortical involvement, illustrating how ancient and autonomous this pattern-recognition system is.  The tectum thus represents one of the earliest examples of a neural structure that not only detects patterns in the sensory world but uses them to guide adaptive action.</w:t>
      </w:r>
    </w:p>
    <w:p w14:paraId="3548327E" w14:textId="0515D275" w:rsidR="000833FE" w:rsidRPr="000833FE" w:rsidRDefault="000833FE" w:rsidP="000833FE">
      <w:pPr>
        <w:rPr>
          <w:rFonts w:ascii="Calibri" w:hAnsi="Calibri" w:cs="Calibri"/>
          <w:sz w:val="20"/>
          <w:szCs w:val="20"/>
        </w:rPr>
      </w:pPr>
      <w:r w:rsidRPr="000833FE">
        <w:rPr>
          <w:rFonts w:ascii="Calibri" w:hAnsi="Calibri" w:cs="Calibri"/>
          <w:sz w:val="20"/>
          <w:szCs w:val="20"/>
        </w:rPr>
        <w:t>In mammals, the emergence of the visual cortex shifted much of high-level visual analysis away from the tectum, but the superior colliculus continues to play a central role in orienting and attention.  It coordinates rapid eye and head movements toward salient stimuli and helps prioritize the patterns that deserve further processing.  In this way, the tectum exemplifies an enduring principle of vertebrate pattern recognition: the ability to integrate information across modalities and translate it quickly into behavior.</w:t>
      </w:r>
    </w:p>
    <w:p w14:paraId="2DC5D8F3" w14:textId="77777777" w:rsidR="000833FE" w:rsidRPr="000833FE" w:rsidRDefault="000833FE" w:rsidP="000833FE">
      <w:pPr>
        <w:ind w:firstLine="0"/>
        <w:rPr>
          <w:rFonts w:ascii="Calibri" w:hAnsi="Calibri" w:cs="Calibri"/>
          <w:sz w:val="8"/>
          <w:szCs w:val="8"/>
        </w:rPr>
      </w:pPr>
    </w:p>
    <w:p w14:paraId="1A20BF91" w14:textId="77777777"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Basal Ganglia</w:t>
      </w:r>
    </w:p>
    <w:p w14:paraId="2DF7765F"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If the optic tectum recognizes patterns in the world, the basal ganglia recognize patterns of context and action.  This set of deep forebrain nuclei—found in every vertebrate species from lampreys to humans—forms a highly conserved circuit that helps select which behavior to perform in a given situation.  While it is sometimes described as a “motor control” system, its true function is broader: it detects regularities linking sensory states, internal drives, and potential actions, and reinforces those that lead to successful outcomes.  In that sense, it is a pattern recognizer for context–action relationships.</w:t>
      </w:r>
    </w:p>
    <w:p w14:paraId="40741177"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Anatomically, the basal ganglia include the striatum (the input region), the pallidum and substantia nigra (output and modulatory regions), and the thalamus, which loops information back to the cortex.  The same basic plan appears across all </w:t>
      </w:r>
      <w:r w:rsidRPr="000833FE">
        <w:rPr>
          <w:rFonts w:ascii="Calibri" w:hAnsi="Calibri" w:cs="Calibri"/>
          <w:sz w:val="20"/>
          <w:szCs w:val="20"/>
        </w:rPr>
        <w:lastRenderedPageBreak/>
        <w:t>vertebrates, including jawless fish, suggesting it was already present over 500 million years ago.  Despite its ancient origin, the circuit’s logic is elegantly computational: many inputs converge onto the striatum, where distributed neural populations represent combinations of sensory cues, motivational states, and recent actions.  Only certain patterns activate the appropriate downstream pathways to trigger behavior.</w:t>
      </w:r>
    </w:p>
    <w:p w14:paraId="2B6BF3A5"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The dopamine system provides the key teaching signal.  When an action leads to a better or worse outcome than expected, dopamine neurons in the midbrain briefly increase or decrease their firing.  This signal acts as a reinforcement prediction error, strengthening or weakening the connections between the current context and the chosen action.  Over time, the system learns which patterns of sensory input and internal state predict reward or punishment.  In fish and amphibians, for instance, dopamine release in the striatum changes as animals learn to associate visual or olfactory cues with food or safety.  The same mechanism drives habit learning and goal-directed action in mammals.</w:t>
      </w:r>
    </w:p>
    <w:p w14:paraId="28284410"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The basal ganglia’s contribution to pattern recognition lies in this ability to classify contexts—to recognize, for example, “this combination of cues means danger” or “this pattern of movement predicts success.”  The system’s architecture resembles a reinforcement-learning algorithm: the striatum encodes states, dopamine conveys reward prediction errors, and downstream circuits implement the chosen policy.  In effect, the basal ganglia transform distributed sensory and motivational patterns into discrete behavioral decisions.</w:t>
      </w:r>
    </w:p>
    <w:p w14:paraId="299BF5B9" w14:textId="225EC13F" w:rsidR="000833FE" w:rsidRPr="000833FE" w:rsidRDefault="000833FE" w:rsidP="000833FE">
      <w:pPr>
        <w:rPr>
          <w:rFonts w:ascii="Calibri" w:hAnsi="Calibri" w:cs="Calibri"/>
          <w:sz w:val="20"/>
          <w:szCs w:val="20"/>
        </w:rPr>
      </w:pPr>
      <w:r w:rsidRPr="000833FE">
        <w:rPr>
          <w:rFonts w:ascii="Calibri" w:hAnsi="Calibri" w:cs="Calibri"/>
          <w:sz w:val="20"/>
          <w:szCs w:val="20"/>
        </w:rPr>
        <w:t>From an evolutionary perspective, this circuit provided early vertebrates with a powerful advantage.  It allowed them to move beyond simple reflexes toward adaptive, learned responses.  A lamprey or fish could learn that certain visual and olfactory patterns predicted prey or predators and modify its behavior accordingly.  This ability to recognize and act on abstract context patterns—mediated by a conserved dopamine-based learning system—was a key step toward the flexible, goal-directed cognition seen in later vertebrates.</w:t>
      </w:r>
    </w:p>
    <w:p w14:paraId="5F2E74A6" w14:textId="77777777" w:rsidR="000833FE" w:rsidRPr="000833FE" w:rsidRDefault="000833FE" w:rsidP="000833FE">
      <w:pPr>
        <w:ind w:firstLine="0"/>
        <w:rPr>
          <w:rFonts w:ascii="Calibri" w:hAnsi="Calibri" w:cs="Calibri"/>
          <w:sz w:val="8"/>
          <w:szCs w:val="8"/>
        </w:rPr>
      </w:pPr>
    </w:p>
    <w:p w14:paraId="143DF839" w14:textId="77777777"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Thalamus</w:t>
      </w:r>
    </w:p>
    <w:p w14:paraId="7155A638"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The thalamus is often described as a relay station between the senses and the cortex—but that description undersells its sophistication.  Far from being a passive switchboard, the thalamus is an active filter and integrator of sensory and motor patterns.  It determines which information reaches conscious awareness, how different modalities are synchronized, and which signals are suppressed as irrelevant noise.  Every vertebrate possesses a thalamus or its evolutionary precursor, and its layered structure and reciprocal connections with other brain regions make it one of the most conserved and central components of the vertebrate brain.</w:t>
      </w:r>
    </w:p>
    <w:p w14:paraId="433A29A5"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Anatomically, the thalamus sits near the center of the forebrain, receiving inputs from almost every sensory pathway: visual signals from the retina (via the lateral geniculate nucleus), auditory signals from the inferior colliculus, and somatosensory input from the brainstem.  These inputs do not simply pass through.  Each thalamic nucleus has its own local circuitry and interacts dynamically with feedback signals from the cortex and basal ganglia.  This bidirectional organization allows the thalamus to act as a pattern gate—modulating the flow of information based on context, attention, and expectation.</w:t>
      </w:r>
    </w:p>
    <w:p w14:paraId="1FC9FF9D" w14:textId="5D4ADCB7" w:rsidR="000833FE" w:rsidRPr="000833FE" w:rsidRDefault="000833FE" w:rsidP="000833FE">
      <w:pPr>
        <w:rPr>
          <w:rFonts w:ascii="Calibri" w:hAnsi="Calibri" w:cs="Calibri"/>
          <w:sz w:val="20"/>
          <w:szCs w:val="20"/>
        </w:rPr>
      </w:pPr>
      <w:r w:rsidRPr="000833FE">
        <w:rPr>
          <w:rFonts w:ascii="Calibri" w:hAnsi="Calibri" w:cs="Calibri"/>
          <w:sz w:val="20"/>
          <w:szCs w:val="20"/>
        </w:rPr>
        <w:t>In mammals, the thalamus plays a central role in attention and sensory selection.  When an animal attends to a visual stimulus, neurons in the lateral geniculate nucleus increase their gain for that region of the visual field, while suppressing others.  Similar modulatory effects are found in auditory and somatosensory thalamic nuclei, reflecting a general principle: the thalamus tunes the sensory stream to emphasize behaviorally relevant patterns.  In non-mammalian vertebrates, such as fish and amphibians, homologous thalamic regions perform the same function—enhancing signals associated with prey or predator cues while dampening background noise.  This attentional gating likely evolved early, as even primitive vertebrates needed to prioritize certain stimuli over others in order to survive.</w:t>
      </w:r>
    </w:p>
    <w:p w14:paraId="30881357" w14:textId="1C0231CC" w:rsidR="000833FE" w:rsidRPr="000833FE" w:rsidRDefault="000833FE" w:rsidP="000833FE">
      <w:pPr>
        <w:rPr>
          <w:rFonts w:ascii="Calibri" w:hAnsi="Calibri" w:cs="Calibri"/>
          <w:sz w:val="20"/>
          <w:szCs w:val="20"/>
        </w:rPr>
      </w:pPr>
      <w:r w:rsidRPr="000833FE">
        <w:rPr>
          <w:rFonts w:ascii="Calibri" w:hAnsi="Calibri" w:cs="Calibri"/>
          <w:sz w:val="20"/>
          <w:szCs w:val="20"/>
        </w:rPr>
        <w:t>Beyond filtering, the thalamus also serves as a hub for integration.  Many thalamic nuclei receive convergent input from multiple sensory systems, motor circuits, and limbic regions, allowing them to align patterns across modalities and time.  For example, thalamic neurons can synchronize oscillations in distant cortical areas, ensuring that visual, auditory, and motor signals are processed in coherent temporal frames.  These oscillations—particularly in the alpha and theta frequency bands—appear to regulate when groups of neurons are most responsive, essentially timing the brain’s pattern-recognition windows.</w:t>
      </w:r>
    </w:p>
    <w:p w14:paraId="6F5ABA2F"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This dynamic coordination role suggests that the thalamus is less a messenger than a conductor, orchestrating how distributed brain regions exchange information.  By modulating gain, timing, and synchronization, it determines which patterns dominate perception and which fade into the background.  Modern neuroimaging and electrophysiological studies confirm that these functions are not limited to humans or mammals but are deeply rooted in vertebrate evolution.  The thalamus has always been a gatekeeper of patterns—deciding, moment by moment, what the brain sees, hears, and feels.</w:t>
      </w:r>
    </w:p>
    <w:p w14:paraId="06A58527" w14:textId="77777777" w:rsidR="000833FE" w:rsidRPr="000833FE" w:rsidRDefault="000833FE" w:rsidP="000833FE">
      <w:pPr>
        <w:ind w:firstLine="0"/>
        <w:rPr>
          <w:rFonts w:ascii="Calibri" w:hAnsi="Calibri" w:cs="Calibri"/>
          <w:sz w:val="8"/>
          <w:szCs w:val="8"/>
        </w:rPr>
      </w:pPr>
    </w:p>
    <w:p w14:paraId="16F1E82F" w14:textId="77777777"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Cerebellum</w:t>
      </w:r>
    </w:p>
    <w:p w14:paraId="18174E97" w14:textId="1B3D265E"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The cerebellum, or “little brain,” sits beneath the cerebral hemispheres in mammals, but versions of it appear in all vertebrates.  Its distinctive layered structure and densely folded surface make it instantly recognizable, but its importance is often underestimated.  While traditionally associated with motor coordination and balance, the cerebellum’s deeper function </w:t>
      </w:r>
      <w:r w:rsidRPr="000833FE">
        <w:rPr>
          <w:rFonts w:ascii="Calibri" w:hAnsi="Calibri" w:cs="Calibri"/>
          <w:sz w:val="20"/>
          <w:szCs w:val="20"/>
        </w:rPr>
        <w:lastRenderedPageBreak/>
        <w:t>is predictive pattern recognition.  It learns the relationships between patterns of input and their expected outcomes—whether sensory, motor, or cognitive—and continuously updates those expectations to minimize error.</w:t>
      </w:r>
    </w:p>
    <w:p w14:paraId="0771633C" w14:textId="13F5B406" w:rsidR="000833FE" w:rsidRPr="000833FE" w:rsidRDefault="000833FE" w:rsidP="000833FE">
      <w:pPr>
        <w:rPr>
          <w:rFonts w:ascii="Calibri" w:hAnsi="Calibri" w:cs="Calibri"/>
          <w:sz w:val="20"/>
          <w:szCs w:val="20"/>
        </w:rPr>
      </w:pPr>
      <w:r w:rsidRPr="000833FE">
        <w:rPr>
          <w:rFonts w:ascii="Calibri" w:hAnsi="Calibri" w:cs="Calibri"/>
          <w:sz w:val="20"/>
          <w:szCs w:val="20"/>
        </w:rPr>
        <w:t>Anatomically, the cerebellum receives massive input from the spinal cord, brainstem, and cerebral cortex, and sends output back through motor and premotor areas.  Its basic circuit architecture is astonishingly conserved: billions of granule cells receive inputs via mossy fibers and send parallel fibers that synapse onto Purkinje cells, the main output neurons.  Interposed inhibitory interneurons regulate timing and contrast.  This repeating structure, present even in early jawless fish, suggests that the cerebellum evolved as a general-purpose mechanism for detecting correlations between patterns of sensory and motor activity.</w:t>
      </w:r>
    </w:p>
    <w:p w14:paraId="14EC3C26" w14:textId="540815C8" w:rsidR="000833FE" w:rsidRPr="000833FE" w:rsidRDefault="000833FE" w:rsidP="000833FE">
      <w:pPr>
        <w:rPr>
          <w:rFonts w:ascii="Calibri" w:hAnsi="Calibri" w:cs="Calibri"/>
          <w:sz w:val="20"/>
          <w:szCs w:val="20"/>
        </w:rPr>
      </w:pPr>
      <w:r w:rsidRPr="000833FE">
        <w:rPr>
          <w:rFonts w:ascii="Calibri" w:hAnsi="Calibri" w:cs="Calibri"/>
          <w:sz w:val="20"/>
          <w:szCs w:val="20"/>
        </w:rPr>
        <w:t>Functionally, the cerebellum builds internal models of how actions and events unfold over time.  It predicts what should happen next—how a limb should move, how an object should feel, what feedback to expect—and compares these predictions to what actually occurs.  When a mismatch arises, the cerebellum generates an error signal that can adjust both immediate behavior and long-term synaptic weights.  This principle, sometimes described as supervised learning, allows the system to refine its performance through continuous feedback.  The parallel fiber–Purkinje cell circuit has even been mathematically modeled as a perceptron, a kind of adaptive pattern recognizer that adjusts connection strengths to minimize prediction error.</w:t>
      </w:r>
    </w:p>
    <w:p w14:paraId="4690FD0F" w14:textId="55387E0F"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Importantly, the cerebellum’s predictive logic extends far beyond motor control.  In electric fish, cerebellum-like lobes perform the same computations on </w:t>
      </w:r>
      <w:proofErr w:type="spellStart"/>
      <w:r w:rsidRPr="000833FE">
        <w:rPr>
          <w:rFonts w:ascii="Calibri" w:hAnsi="Calibri" w:cs="Calibri"/>
          <w:sz w:val="20"/>
          <w:szCs w:val="20"/>
        </w:rPr>
        <w:t>electrosensory</w:t>
      </w:r>
      <w:proofErr w:type="spellEnd"/>
      <w:r w:rsidRPr="000833FE">
        <w:rPr>
          <w:rFonts w:ascii="Calibri" w:hAnsi="Calibri" w:cs="Calibri"/>
          <w:sz w:val="20"/>
          <w:szCs w:val="20"/>
        </w:rPr>
        <w:t xml:space="preserve"> input, predicting the sensory consequences of the fish’s own movement so that it can cancel out self-generated signals.  In mammals, cerebellar circuits are active not only during movement but also during perception, language, and even abstract reasoning.  When we anticipate the next word in a sentence or the beat in a melody, cerebellar networks contribute to timing and expectation, effectively “simulating” the temporal pattern before it occurs.</w:t>
      </w:r>
    </w:p>
    <w:p w14:paraId="43490A75"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Across vertebrate evolution, this circuit has remained one of the most stable and efficient implementations of predictive learning.  Its architecture—dense, feedforward, and highly regular—contrasts with the recurrent and flexible organization of the cortex, but both solve the same fundamental problem: how to recognize and anticipate patterns in a dynamic world.  The cerebellum does so rapidly and automatically, making it the brain’s premier engine for fine-grained prediction and error correction.</w:t>
      </w:r>
    </w:p>
    <w:p w14:paraId="6422F475" w14:textId="77777777" w:rsidR="000833FE" w:rsidRPr="000833FE" w:rsidRDefault="000833FE" w:rsidP="000833FE">
      <w:pPr>
        <w:ind w:firstLine="0"/>
        <w:rPr>
          <w:rFonts w:ascii="Calibri" w:hAnsi="Calibri" w:cs="Calibri"/>
          <w:sz w:val="8"/>
          <w:szCs w:val="8"/>
        </w:rPr>
      </w:pPr>
    </w:p>
    <w:p w14:paraId="2C09110F" w14:textId="77777777"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Cortex and Pallium</w:t>
      </w:r>
    </w:p>
    <w:p w14:paraId="1F96A656" w14:textId="7348EE92" w:rsidR="000833FE" w:rsidRPr="000833FE" w:rsidRDefault="000833FE" w:rsidP="000833FE">
      <w:pPr>
        <w:rPr>
          <w:rFonts w:ascii="Calibri" w:hAnsi="Calibri" w:cs="Calibri"/>
          <w:sz w:val="20"/>
          <w:szCs w:val="20"/>
        </w:rPr>
      </w:pPr>
      <w:r w:rsidRPr="000833FE">
        <w:rPr>
          <w:rFonts w:ascii="Calibri" w:hAnsi="Calibri" w:cs="Calibri"/>
          <w:sz w:val="20"/>
          <w:szCs w:val="20"/>
        </w:rPr>
        <w:t>The cerebral cortex is often treated as the crowning achievement of the vertebrate brain—seat of intelligence, consciousness, and abstract thought.  But in evolutionary terms, it is not a new invention so much as an elaboration of older structures.  Its ancestor, the pallium, already existed in early jawless fish more than 500 million years ago.  The basic circuit motifs that define cortical computation—layered organization, distributed connectivity, and recurrent loops—were already present in these early vertebrates.  What evolution did was expand, differentiate, and interconnect them, allowing pattern recognition to extend beyond individual senses and into the abstract domains of memory, planning, and thought.</w:t>
      </w:r>
    </w:p>
    <w:p w14:paraId="2018324F" w14:textId="4FF5512C" w:rsidR="000833FE" w:rsidRPr="000833FE" w:rsidRDefault="000833FE" w:rsidP="000833FE">
      <w:pPr>
        <w:rPr>
          <w:rFonts w:ascii="Calibri" w:hAnsi="Calibri" w:cs="Calibri"/>
          <w:sz w:val="20"/>
          <w:szCs w:val="20"/>
        </w:rPr>
      </w:pPr>
      <w:r w:rsidRPr="000833FE">
        <w:rPr>
          <w:rFonts w:ascii="Calibri" w:hAnsi="Calibri" w:cs="Calibri"/>
          <w:sz w:val="20"/>
          <w:szCs w:val="20"/>
        </w:rPr>
        <w:t>The pallium in fish and amphibians receives input from multiple sensory modalities and sends feedback to subcortical regions such as the thalamus and tectum.  These early pallial circuits already exhibit features familiar from the mammalian cortex: topographic maps, columnar organization, and reciprocal connections between layers.  For example, studies in teleost fish show distinct zones for visual, auditory, and lateral-line information that interact to form cross-modal representations of space and motion.  This early pallium was not yet specialized for “thinking,” but for integrating patterns across modalities to guide adaptive behavior—essentially, a flexible pattern recognition hub.</w:t>
      </w:r>
    </w:p>
    <w:p w14:paraId="7A2B7CEC" w14:textId="1137E1AD" w:rsidR="000833FE" w:rsidRPr="000833FE" w:rsidRDefault="000833FE" w:rsidP="000833FE">
      <w:pPr>
        <w:rPr>
          <w:rFonts w:ascii="Calibri" w:hAnsi="Calibri" w:cs="Calibri"/>
          <w:sz w:val="20"/>
          <w:szCs w:val="20"/>
        </w:rPr>
      </w:pPr>
      <w:r w:rsidRPr="000833FE">
        <w:rPr>
          <w:rFonts w:ascii="Calibri" w:hAnsi="Calibri" w:cs="Calibri"/>
          <w:sz w:val="20"/>
          <w:szCs w:val="20"/>
        </w:rPr>
        <w:t>As vertebrates diversified, so did their pallial structures.  In reptiles and birds, the pallium evolved into functionally differentiated regions, such as the dorsal ventricular ridge in birds, which supports complex perception and learned vocalization.  In mammals, it expanded outward into the familiar six-layered neocortex.  Each cortical layer communicates both feedforward and feedback signals, creating a dense web of recurrence.  Lower layers project to subcortical structures such as the thalamus and basal ganglia, while upper layers exchange information across cortical areas.  This organization enables the cortex to build hierarchies of abstraction—from raw sensory features to conceptual categories, from immediate actions to long-term plans.</w:t>
      </w:r>
    </w:p>
    <w:p w14:paraId="358E5EEF" w14:textId="27D95169" w:rsidR="000833FE" w:rsidRPr="000833FE" w:rsidRDefault="000833FE" w:rsidP="000833FE">
      <w:pPr>
        <w:rPr>
          <w:rFonts w:ascii="Calibri" w:hAnsi="Calibri" w:cs="Calibri"/>
          <w:sz w:val="20"/>
          <w:szCs w:val="20"/>
        </w:rPr>
      </w:pPr>
      <w:r w:rsidRPr="000833FE">
        <w:rPr>
          <w:rFonts w:ascii="Calibri" w:hAnsi="Calibri" w:cs="Calibri"/>
          <w:sz w:val="20"/>
          <w:szCs w:val="20"/>
        </w:rPr>
        <w:t>Functionally, the cortex generalizes the same computational principles found throughout the vertebrate brain.  It uses distributed coding to represent information flexibly, hierarchical processing to extract structure, pattern separation and completion to manage interference, and predictive feedback to anticipate inputs.  What distinguishes the cortex is its scale and plasticity: vast numbers of neurons, highly recurrent connections, and the ability to reconfigure representations through experience.  These properties make the cortex capable of recognizing not only sensory patterns but also patterns of relationships, sequences, and meanings—what we might call conceptual pattern recognition.</w:t>
      </w:r>
    </w:p>
    <w:p w14:paraId="7D946E91" w14:textId="5714FF63"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Modern research reinforces the continuity of these mechanisms.  In mammals, sensory and association cortices contain receptive field hierarchies similar to those in vision and audition, but they are linked through feedback loops that allow multimodal and context-sensitive interpretation.  In birds, comparable pallial circuits support song learning and spatial navigation, demonstrating that cortex-like computation can emerge in different anatomical forms.  Even across species with </w:t>
      </w:r>
      <w:r w:rsidRPr="000833FE">
        <w:rPr>
          <w:rFonts w:ascii="Calibri" w:hAnsi="Calibri" w:cs="Calibri"/>
          <w:sz w:val="20"/>
          <w:szCs w:val="20"/>
        </w:rPr>
        <w:lastRenderedPageBreak/>
        <w:t xml:space="preserve">vastly different brains, the same design logic </w:t>
      </w:r>
      <w:proofErr w:type="gramStart"/>
      <w:r w:rsidRPr="000833FE">
        <w:rPr>
          <w:rFonts w:ascii="Calibri" w:hAnsi="Calibri" w:cs="Calibri"/>
          <w:sz w:val="20"/>
          <w:szCs w:val="20"/>
        </w:rPr>
        <w:t>recurs:</w:t>
      </w:r>
      <w:proofErr w:type="gramEnd"/>
      <w:r w:rsidRPr="000833FE">
        <w:rPr>
          <w:rFonts w:ascii="Calibri" w:hAnsi="Calibri" w:cs="Calibri"/>
          <w:sz w:val="20"/>
          <w:szCs w:val="20"/>
        </w:rPr>
        <w:t xml:space="preserve"> densely interconnected, layered circuits that learn internal models of the world through prediction and error correction.</w:t>
      </w:r>
    </w:p>
    <w:p w14:paraId="5E81C0FC" w14:textId="5B96556D" w:rsidR="000833FE" w:rsidRPr="000833FE" w:rsidRDefault="000833FE" w:rsidP="000833FE">
      <w:pPr>
        <w:rPr>
          <w:rFonts w:ascii="Calibri" w:hAnsi="Calibri" w:cs="Calibri"/>
          <w:sz w:val="20"/>
          <w:szCs w:val="20"/>
        </w:rPr>
      </w:pPr>
      <w:r w:rsidRPr="000833FE">
        <w:rPr>
          <w:rFonts w:ascii="Calibri" w:hAnsi="Calibri" w:cs="Calibri"/>
          <w:sz w:val="20"/>
          <w:szCs w:val="20"/>
        </w:rPr>
        <w:t>The rise of the cortex therefore marks not a replacement of older systems but an expansion of their principles.  The tectum, thalamus, basal ganglia, and cerebellum each contributed a piece of the pattern-recognition puzzle—spatial mapping, gating, reinforcement, prediction—and the cortex integrated them into a flexible, multimodal framework.  In doing so, it transformed the vertebrate brain from a reactive sensorimotor machine into a general-purpose pattern recognizer capable of learning, abstraction, and imagination.</w:t>
      </w:r>
    </w:p>
    <w:p w14:paraId="6C06C0B8" w14:textId="77777777" w:rsidR="000833FE" w:rsidRPr="000833FE" w:rsidRDefault="000833FE" w:rsidP="000833FE">
      <w:pPr>
        <w:ind w:firstLine="0"/>
        <w:rPr>
          <w:rFonts w:ascii="Calibri" w:hAnsi="Calibri" w:cs="Calibri"/>
          <w:sz w:val="8"/>
          <w:szCs w:val="8"/>
        </w:rPr>
      </w:pPr>
    </w:p>
    <w:p w14:paraId="32D56CBF" w14:textId="1B5020CB" w:rsidR="000833FE" w:rsidRPr="000833FE" w:rsidRDefault="000833FE" w:rsidP="000833FE">
      <w:pPr>
        <w:ind w:firstLine="0"/>
        <w:rPr>
          <w:rFonts w:ascii="Calibri" w:hAnsi="Calibri" w:cs="Calibri"/>
          <w:b/>
          <w:bCs/>
          <w:sz w:val="20"/>
          <w:szCs w:val="20"/>
        </w:rPr>
      </w:pPr>
      <w:r w:rsidRPr="000833FE">
        <w:rPr>
          <w:rFonts w:ascii="Calibri" w:hAnsi="Calibri" w:cs="Calibri"/>
          <w:b/>
          <w:bCs/>
          <w:sz w:val="20"/>
          <w:szCs w:val="20"/>
        </w:rPr>
        <w:t>Summary: Conserved Circuits for Recognizing and Integrating Patterns</w:t>
      </w:r>
    </w:p>
    <w:p w14:paraId="2F8CC231" w14:textId="315815FC" w:rsidR="000833FE" w:rsidRPr="000833FE" w:rsidRDefault="000833FE" w:rsidP="000833FE">
      <w:pPr>
        <w:rPr>
          <w:rFonts w:ascii="Calibri" w:hAnsi="Calibri" w:cs="Calibri"/>
          <w:sz w:val="20"/>
          <w:szCs w:val="20"/>
        </w:rPr>
      </w:pPr>
      <w:r w:rsidRPr="000833FE">
        <w:rPr>
          <w:rFonts w:ascii="Calibri" w:hAnsi="Calibri" w:cs="Calibri"/>
          <w:sz w:val="20"/>
          <w:szCs w:val="20"/>
        </w:rPr>
        <w:t>Across half a billion years of vertebrate evolution, the same architectural themes have reappeared in different guises.  Each major brain region contributes its own version of pattern recognition, yet all operate on shared computational principles.</w:t>
      </w:r>
    </w:p>
    <w:p w14:paraId="6DC4D82A" w14:textId="5A1C3CCB" w:rsidR="000833FE" w:rsidRPr="000833FE" w:rsidRDefault="000833FE" w:rsidP="000833FE">
      <w:pPr>
        <w:rPr>
          <w:rFonts w:ascii="Calibri" w:hAnsi="Calibri" w:cs="Calibri"/>
          <w:sz w:val="20"/>
          <w:szCs w:val="20"/>
        </w:rPr>
      </w:pPr>
      <w:r w:rsidRPr="000833FE">
        <w:rPr>
          <w:rFonts w:ascii="Calibri" w:hAnsi="Calibri" w:cs="Calibri"/>
          <w:sz w:val="20"/>
          <w:szCs w:val="20"/>
        </w:rPr>
        <w:t>The optic tectum (or superior colliculus) exemplifies early cross-modal mapping—linking sight, sound, and touch into spatial patterns that guide rapid action.  The basal ganglia recognize patterns of context and consequence, learning through dopamine-based reinforcement which actions succeed under which circumstances.  The thalamus filters and coordinates sensory flow, ensuring that only the most relevant and temporally aligned patterns reach higher centers.  The cerebellum predicts patterns over time, fine-tuning movements and expectations by comparing predicted and actual outcomes.  And the cortex and pallium integrate all of these functions into flexible, multimodal representations capable of abstraction and generalization.</w:t>
      </w:r>
    </w:p>
    <w:p w14:paraId="769676A6" w14:textId="08550B72" w:rsidR="000833FE" w:rsidRPr="000833FE" w:rsidRDefault="000833FE" w:rsidP="000833FE">
      <w:pPr>
        <w:rPr>
          <w:rFonts w:ascii="Calibri" w:hAnsi="Calibri" w:cs="Calibri"/>
          <w:sz w:val="20"/>
          <w:szCs w:val="20"/>
        </w:rPr>
      </w:pPr>
      <w:r w:rsidRPr="000833FE">
        <w:rPr>
          <w:rFonts w:ascii="Calibri" w:hAnsi="Calibri" w:cs="Calibri"/>
          <w:sz w:val="20"/>
          <w:szCs w:val="20"/>
        </w:rPr>
        <w:t>Despite their different roles, these systems share a common logic: distributed, hierarchical, and predictive computation.  Each transforms raw input into structured neural codes that highlight regularities, suppress noise, and anticipate what comes next.  The repetition of this circuitry across vertebrate species—fish, birds, mammals alike—shows that the fundamental problem of pattern recognition has been solved not once but many times within a single evolutionary framework.</w:t>
      </w:r>
    </w:p>
    <w:p w14:paraId="0552BCA3" w14:textId="77777777" w:rsidR="000833FE" w:rsidRPr="000833FE" w:rsidRDefault="000833FE" w:rsidP="000833FE">
      <w:pPr>
        <w:rPr>
          <w:rFonts w:ascii="Calibri" w:hAnsi="Calibri" w:cs="Calibri"/>
          <w:sz w:val="20"/>
          <w:szCs w:val="20"/>
        </w:rPr>
      </w:pPr>
      <w:r w:rsidRPr="000833FE">
        <w:rPr>
          <w:rFonts w:ascii="Calibri" w:hAnsi="Calibri" w:cs="Calibri"/>
          <w:sz w:val="20"/>
          <w:szCs w:val="20"/>
        </w:rPr>
        <w:t>By the time mammals appeared, these interacting systems already formed a layered network capable of detecting, classifying, and predicting the meaningful patterns of the world.  The modern human brain extends these mechanisms further, but it does not escape them.  In understanding how these ancient circuits evolved and interact, we see the deep continuity between perception, action, and cognition—and between biological and artificial recognizers of pattern.</w:t>
      </w:r>
    </w:p>
    <w:p w14:paraId="028FC3AE" w14:textId="77777777" w:rsidR="000833FE" w:rsidRPr="000833FE" w:rsidRDefault="000833FE" w:rsidP="000833FE">
      <w:pPr>
        <w:ind w:firstLine="0"/>
        <w:rPr>
          <w:rFonts w:ascii="Calibri" w:hAnsi="Calibri" w:cs="Calibri"/>
          <w:sz w:val="8"/>
          <w:szCs w:val="8"/>
        </w:rPr>
      </w:pPr>
    </w:p>
    <w:p w14:paraId="5F131C9B" w14:textId="359F0206" w:rsidR="000833FE" w:rsidRPr="000833FE" w:rsidRDefault="000833FE" w:rsidP="000833FE">
      <w:pPr>
        <w:ind w:firstLine="0"/>
        <w:rPr>
          <w:rFonts w:ascii="Calibri" w:hAnsi="Calibri" w:cs="Calibri"/>
          <w:b/>
          <w:bCs/>
          <w:sz w:val="22"/>
          <w:szCs w:val="22"/>
        </w:rPr>
      </w:pPr>
      <w:r w:rsidRPr="000833FE">
        <w:rPr>
          <w:rFonts w:ascii="Calibri" w:hAnsi="Calibri" w:cs="Calibri"/>
          <w:b/>
          <w:bCs/>
          <w:sz w:val="22"/>
          <w:szCs w:val="22"/>
        </w:rPr>
        <w:t>11.5 Summary and Synthesis: The Architecture of Pattern Recognition</w:t>
      </w:r>
    </w:p>
    <w:p w14:paraId="7BA6F760" w14:textId="28B151E2" w:rsidR="000833FE" w:rsidRPr="000833FE" w:rsidRDefault="000833FE" w:rsidP="000833FE">
      <w:pPr>
        <w:rPr>
          <w:rFonts w:ascii="Calibri" w:hAnsi="Calibri" w:cs="Calibri"/>
          <w:sz w:val="20"/>
          <w:szCs w:val="20"/>
        </w:rPr>
      </w:pPr>
      <w:r w:rsidRPr="000833FE">
        <w:rPr>
          <w:rFonts w:ascii="Calibri" w:hAnsi="Calibri" w:cs="Calibri"/>
          <w:sz w:val="20"/>
          <w:szCs w:val="20"/>
        </w:rPr>
        <w:t>Pattern recognition lies at the heart of intelligence.  Every organism must extract structure from its environment—distinguishing prey from predator, sound from noise, cause from coincidence.  Throughout this chapter, we have seen how this problem can be understood at three complementary levels: the computational goal, the algorithmic strategies, and the neural implementation.</w:t>
      </w:r>
    </w:p>
    <w:p w14:paraId="2478E16F" w14:textId="13366444" w:rsidR="000833FE" w:rsidRPr="000833FE" w:rsidRDefault="000833FE" w:rsidP="000833FE">
      <w:pPr>
        <w:rPr>
          <w:rFonts w:ascii="Calibri" w:hAnsi="Calibri" w:cs="Calibri"/>
          <w:sz w:val="20"/>
          <w:szCs w:val="20"/>
        </w:rPr>
      </w:pPr>
      <w:r w:rsidRPr="000833FE">
        <w:rPr>
          <w:rFonts w:ascii="Calibri" w:hAnsi="Calibri" w:cs="Calibri"/>
          <w:sz w:val="20"/>
          <w:szCs w:val="20"/>
        </w:rPr>
        <w:t>At the computational level, the challenge is to identify meaningful regularities in complex, variable input.  A recognition system must generalize across variation while staying sensitive to crucial differences.  Whether it is a frog recognizing a moving fly or a neural network classifying an image, success depends on finding the right balance between specificity and flexibility.  This is the problem that motivates all the rest.</w:t>
      </w:r>
    </w:p>
    <w:p w14:paraId="11CA1961" w14:textId="1F3A1B4F" w:rsidR="000833FE" w:rsidRPr="000833FE" w:rsidRDefault="000833FE" w:rsidP="000833FE">
      <w:pPr>
        <w:rPr>
          <w:rFonts w:ascii="Calibri" w:hAnsi="Calibri" w:cs="Calibri"/>
          <w:sz w:val="20"/>
          <w:szCs w:val="20"/>
        </w:rPr>
      </w:pPr>
      <w:r w:rsidRPr="000833FE">
        <w:rPr>
          <w:rFonts w:ascii="Calibri" w:hAnsi="Calibri" w:cs="Calibri"/>
          <w:sz w:val="20"/>
          <w:szCs w:val="20"/>
        </w:rPr>
        <w:t>At the algorithmic level, we examined abstract solutions to that problem—how information can be represented, transformed, and learned.  Distributed representations provide robustness and generalization; hierarchical organization enables abstraction; and mechanisms such as pattern separation, completion, and recurrence stabilize learning and allow prediction.  These principles reappear across psychology, neuroscience, and machine learning alike.  Connectionist and deep learning models are not arbitrary engineering designs—they echo the same constraints and opportunities faced by biological systems.</w:t>
      </w:r>
    </w:p>
    <w:p w14:paraId="50AA9B93" w14:textId="301D7F7D" w:rsidR="000833FE" w:rsidRPr="000833FE" w:rsidRDefault="000833FE" w:rsidP="000833FE">
      <w:pPr>
        <w:rPr>
          <w:rFonts w:ascii="Calibri" w:hAnsi="Calibri" w:cs="Calibri"/>
          <w:sz w:val="20"/>
          <w:szCs w:val="20"/>
        </w:rPr>
      </w:pPr>
      <w:r w:rsidRPr="000833FE">
        <w:rPr>
          <w:rFonts w:ascii="Calibri" w:hAnsi="Calibri" w:cs="Calibri"/>
          <w:sz w:val="20"/>
          <w:szCs w:val="20"/>
        </w:rPr>
        <w:t>At the implementational level, we turned to the brain itself.  Evolution has assembled a set of conserved circuits that instantiate these principles in living tissue.  The optic tectum integrates sensory maps across modalities; the basal ganglia learn context–action patterns through reinforcement; the thalamus gates and synchronizes information flow; the cerebellum refines predictions through error correction; and the cortex and pallium integrate these components into flexible, multimodal representations.  Together, they form a layered, recurrent, and adaptive architecture—what we might call the vertebrate pattern-recognition engine.</w:t>
      </w:r>
    </w:p>
    <w:p w14:paraId="172B026D" w14:textId="7C8541CC" w:rsidR="000833FE" w:rsidRPr="000833FE" w:rsidRDefault="000833FE" w:rsidP="000833FE">
      <w:pPr>
        <w:rPr>
          <w:rFonts w:ascii="Calibri" w:hAnsi="Calibri" w:cs="Calibri"/>
          <w:sz w:val="20"/>
          <w:szCs w:val="20"/>
        </w:rPr>
      </w:pPr>
      <w:r w:rsidRPr="000833FE">
        <w:rPr>
          <w:rFonts w:ascii="Calibri" w:hAnsi="Calibri" w:cs="Calibri"/>
          <w:sz w:val="20"/>
          <w:szCs w:val="20"/>
        </w:rPr>
        <w:t xml:space="preserve">The convergence of ideas across levels is striking.  The same problems—generalization, noise, invariance, interference—appear in both artificial and biological systems, and so do the same kinds of solutions.  Yet there are differences, too.  Biological pattern recognition is deeply embodied and embedded: it evolved not to label data but to guide action and survival.  The brain’s architecture is therefore not only computational but </w:t>
      </w:r>
      <w:proofErr w:type="gramStart"/>
      <w:r w:rsidRPr="000833FE">
        <w:rPr>
          <w:rFonts w:ascii="Calibri" w:hAnsi="Calibri" w:cs="Calibri"/>
          <w:sz w:val="20"/>
          <w:szCs w:val="20"/>
        </w:rPr>
        <w:t>ecological—shaped</w:t>
      </w:r>
      <w:proofErr w:type="gramEnd"/>
      <w:r w:rsidRPr="000833FE">
        <w:rPr>
          <w:rFonts w:ascii="Calibri" w:hAnsi="Calibri" w:cs="Calibri"/>
          <w:sz w:val="20"/>
          <w:szCs w:val="20"/>
        </w:rPr>
        <w:t xml:space="preserve"> by the needs of a moving, learning organism in a dynamic world.</w:t>
      </w:r>
    </w:p>
    <w:p w14:paraId="5AF8289F" w14:textId="30D6BF4F" w:rsidR="000833FE" w:rsidRPr="00F35CED" w:rsidRDefault="000833FE" w:rsidP="000833FE">
      <w:pPr>
        <w:rPr>
          <w:rFonts w:ascii="Calibri" w:hAnsi="Calibri" w:cs="Calibri"/>
          <w:sz w:val="20"/>
          <w:szCs w:val="20"/>
        </w:rPr>
      </w:pPr>
      <w:r w:rsidRPr="000833FE">
        <w:rPr>
          <w:rFonts w:ascii="Calibri" w:hAnsi="Calibri" w:cs="Calibri"/>
          <w:sz w:val="20"/>
          <w:szCs w:val="20"/>
        </w:rPr>
        <w:t>By tracing pattern recognition from sensory surfaces to cortical networks, we have followed one of the major threads linking perception, learning, and intelligence.  In the chapters that follow, we will explore how the same circuits that recognize patterns also give rise to memory, learning, and representation—the processes by which brains (and machines) make experience cumulative and meaning enduring.</w:t>
      </w:r>
    </w:p>
    <w:sectPr w:rsidR="000833FE" w:rsidRPr="00F35CED" w:rsidSect="00AA3C6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6B6"/>
    <w:multiLevelType w:val="hybridMultilevel"/>
    <w:tmpl w:val="B72C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21192"/>
    <w:multiLevelType w:val="hybridMultilevel"/>
    <w:tmpl w:val="9C96B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E6E62"/>
    <w:multiLevelType w:val="hybridMultilevel"/>
    <w:tmpl w:val="6682F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0024C"/>
    <w:multiLevelType w:val="hybridMultilevel"/>
    <w:tmpl w:val="B2D4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9023BB"/>
    <w:multiLevelType w:val="hybridMultilevel"/>
    <w:tmpl w:val="D45EA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BD5CCE"/>
    <w:multiLevelType w:val="hybridMultilevel"/>
    <w:tmpl w:val="27F8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E6ADF"/>
    <w:multiLevelType w:val="hybridMultilevel"/>
    <w:tmpl w:val="967C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AB163D"/>
    <w:multiLevelType w:val="hybridMultilevel"/>
    <w:tmpl w:val="9E800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01ECB"/>
    <w:multiLevelType w:val="hybridMultilevel"/>
    <w:tmpl w:val="2542D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05870"/>
    <w:multiLevelType w:val="hybridMultilevel"/>
    <w:tmpl w:val="4B80E5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7762049"/>
    <w:multiLevelType w:val="hybridMultilevel"/>
    <w:tmpl w:val="3E385F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1B7BFA"/>
    <w:multiLevelType w:val="hybridMultilevel"/>
    <w:tmpl w:val="0862D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C0A9B"/>
    <w:multiLevelType w:val="hybridMultilevel"/>
    <w:tmpl w:val="0AD4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B45DA0"/>
    <w:multiLevelType w:val="hybridMultilevel"/>
    <w:tmpl w:val="36AC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501A2"/>
    <w:multiLevelType w:val="hybridMultilevel"/>
    <w:tmpl w:val="B9022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8124B"/>
    <w:multiLevelType w:val="hybridMultilevel"/>
    <w:tmpl w:val="123CC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9360E1"/>
    <w:multiLevelType w:val="hybridMultilevel"/>
    <w:tmpl w:val="B5E2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771EA2"/>
    <w:multiLevelType w:val="hybridMultilevel"/>
    <w:tmpl w:val="B2CE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2C265C"/>
    <w:multiLevelType w:val="hybridMultilevel"/>
    <w:tmpl w:val="AB62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550159">
    <w:abstractNumId w:val="13"/>
  </w:num>
  <w:num w:numId="2" w16cid:durableId="859780170">
    <w:abstractNumId w:val="9"/>
  </w:num>
  <w:num w:numId="3" w16cid:durableId="751245673">
    <w:abstractNumId w:val="18"/>
  </w:num>
  <w:num w:numId="4" w16cid:durableId="1056009273">
    <w:abstractNumId w:val="10"/>
  </w:num>
  <w:num w:numId="5" w16cid:durableId="1710109952">
    <w:abstractNumId w:val="1"/>
  </w:num>
  <w:num w:numId="6" w16cid:durableId="631058961">
    <w:abstractNumId w:val="16"/>
  </w:num>
  <w:num w:numId="7" w16cid:durableId="1187794154">
    <w:abstractNumId w:val="14"/>
  </w:num>
  <w:num w:numId="8" w16cid:durableId="1227061790">
    <w:abstractNumId w:val="4"/>
  </w:num>
  <w:num w:numId="9" w16cid:durableId="1269198958">
    <w:abstractNumId w:val="0"/>
  </w:num>
  <w:num w:numId="10" w16cid:durableId="2100102663">
    <w:abstractNumId w:val="17"/>
  </w:num>
  <w:num w:numId="11" w16cid:durableId="144707163">
    <w:abstractNumId w:val="11"/>
  </w:num>
  <w:num w:numId="12" w16cid:durableId="717625022">
    <w:abstractNumId w:val="5"/>
  </w:num>
  <w:num w:numId="13" w16cid:durableId="1650556688">
    <w:abstractNumId w:val="12"/>
  </w:num>
  <w:num w:numId="14" w16cid:durableId="2067412559">
    <w:abstractNumId w:val="2"/>
  </w:num>
  <w:num w:numId="15" w16cid:durableId="518934405">
    <w:abstractNumId w:val="15"/>
  </w:num>
  <w:num w:numId="16" w16cid:durableId="1418474320">
    <w:abstractNumId w:val="7"/>
  </w:num>
  <w:num w:numId="17" w16cid:durableId="889150417">
    <w:abstractNumId w:val="6"/>
  </w:num>
  <w:num w:numId="18" w16cid:durableId="1391802101">
    <w:abstractNumId w:val="3"/>
  </w:num>
  <w:num w:numId="19" w16cid:durableId="386612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59"/>
    <w:rsid w:val="000018F0"/>
    <w:rsid w:val="0001789B"/>
    <w:rsid w:val="00046917"/>
    <w:rsid w:val="000833FE"/>
    <w:rsid w:val="000D384E"/>
    <w:rsid w:val="001640C9"/>
    <w:rsid w:val="001C64A8"/>
    <w:rsid w:val="00225070"/>
    <w:rsid w:val="002464D8"/>
    <w:rsid w:val="00257247"/>
    <w:rsid w:val="00264AFB"/>
    <w:rsid w:val="00275045"/>
    <w:rsid w:val="00295990"/>
    <w:rsid w:val="00325547"/>
    <w:rsid w:val="00340C8D"/>
    <w:rsid w:val="00344E11"/>
    <w:rsid w:val="0035675A"/>
    <w:rsid w:val="00363DCB"/>
    <w:rsid w:val="003E7C8C"/>
    <w:rsid w:val="004274F8"/>
    <w:rsid w:val="004E623F"/>
    <w:rsid w:val="005004E3"/>
    <w:rsid w:val="0050196D"/>
    <w:rsid w:val="005170FE"/>
    <w:rsid w:val="005241C0"/>
    <w:rsid w:val="00540D89"/>
    <w:rsid w:val="005618F5"/>
    <w:rsid w:val="005A0928"/>
    <w:rsid w:val="005B371D"/>
    <w:rsid w:val="006E037E"/>
    <w:rsid w:val="006F00E1"/>
    <w:rsid w:val="00760E59"/>
    <w:rsid w:val="007E2D5D"/>
    <w:rsid w:val="0088081C"/>
    <w:rsid w:val="008866C3"/>
    <w:rsid w:val="00896BA4"/>
    <w:rsid w:val="008E2545"/>
    <w:rsid w:val="008E5957"/>
    <w:rsid w:val="008F488A"/>
    <w:rsid w:val="008F63F8"/>
    <w:rsid w:val="009A1461"/>
    <w:rsid w:val="009D158D"/>
    <w:rsid w:val="009D394E"/>
    <w:rsid w:val="009F77A0"/>
    <w:rsid w:val="00A80548"/>
    <w:rsid w:val="00A90BA6"/>
    <w:rsid w:val="00AA3C61"/>
    <w:rsid w:val="00AC038A"/>
    <w:rsid w:val="00AC49FD"/>
    <w:rsid w:val="00AD2C42"/>
    <w:rsid w:val="00B33915"/>
    <w:rsid w:val="00BD296D"/>
    <w:rsid w:val="00BE4212"/>
    <w:rsid w:val="00BE6830"/>
    <w:rsid w:val="00C320FE"/>
    <w:rsid w:val="00C57541"/>
    <w:rsid w:val="00C70214"/>
    <w:rsid w:val="00C76F45"/>
    <w:rsid w:val="00C9197A"/>
    <w:rsid w:val="00C9614E"/>
    <w:rsid w:val="00CD641C"/>
    <w:rsid w:val="00CE11C2"/>
    <w:rsid w:val="00CE7255"/>
    <w:rsid w:val="00CF7B47"/>
    <w:rsid w:val="00D51D9B"/>
    <w:rsid w:val="00D60AEC"/>
    <w:rsid w:val="00DA0114"/>
    <w:rsid w:val="00DE6B17"/>
    <w:rsid w:val="00E74C5C"/>
    <w:rsid w:val="00E811D4"/>
    <w:rsid w:val="00EE2DDD"/>
    <w:rsid w:val="00F24AEA"/>
    <w:rsid w:val="00F35CED"/>
    <w:rsid w:val="00F643CA"/>
    <w:rsid w:val="00F77EDE"/>
    <w:rsid w:val="00F86287"/>
    <w:rsid w:val="00F9422B"/>
    <w:rsid w:val="00FD2C46"/>
    <w:rsid w:val="00FF0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66DA"/>
  <w15:chartTrackingRefBased/>
  <w15:docId w15:val="{9F2EB624-4B92-164D-92A9-975B2A68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E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E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E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E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E59"/>
    <w:rPr>
      <w:rFonts w:eastAsiaTheme="majorEastAsia" w:cstheme="majorBidi"/>
      <w:color w:val="272727" w:themeColor="text1" w:themeTint="D8"/>
    </w:rPr>
  </w:style>
  <w:style w:type="paragraph" w:styleId="Title">
    <w:name w:val="Title"/>
    <w:basedOn w:val="Normal"/>
    <w:next w:val="Normal"/>
    <w:link w:val="TitleChar"/>
    <w:uiPriority w:val="10"/>
    <w:qFormat/>
    <w:rsid w:val="00760E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E59"/>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E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E59"/>
    <w:rPr>
      <w:i/>
      <w:iCs/>
      <w:color w:val="404040" w:themeColor="text1" w:themeTint="BF"/>
    </w:rPr>
  </w:style>
  <w:style w:type="paragraph" w:styleId="ListParagraph">
    <w:name w:val="List Paragraph"/>
    <w:basedOn w:val="Normal"/>
    <w:uiPriority w:val="34"/>
    <w:qFormat/>
    <w:rsid w:val="00760E59"/>
    <w:pPr>
      <w:ind w:left="720"/>
      <w:contextualSpacing/>
    </w:pPr>
  </w:style>
  <w:style w:type="character" w:styleId="IntenseEmphasis">
    <w:name w:val="Intense Emphasis"/>
    <w:basedOn w:val="DefaultParagraphFont"/>
    <w:uiPriority w:val="21"/>
    <w:qFormat/>
    <w:rsid w:val="00760E59"/>
    <w:rPr>
      <w:i/>
      <w:iCs/>
      <w:color w:val="0F4761" w:themeColor="accent1" w:themeShade="BF"/>
    </w:rPr>
  </w:style>
  <w:style w:type="paragraph" w:styleId="IntenseQuote">
    <w:name w:val="Intense Quote"/>
    <w:basedOn w:val="Normal"/>
    <w:next w:val="Normal"/>
    <w:link w:val="IntenseQuoteChar"/>
    <w:uiPriority w:val="30"/>
    <w:qFormat/>
    <w:rsid w:val="0076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E59"/>
    <w:rPr>
      <w:i/>
      <w:iCs/>
      <w:color w:val="0F4761" w:themeColor="accent1" w:themeShade="BF"/>
    </w:rPr>
  </w:style>
  <w:style w:type="character" w:styleId="IntenseReference">
    <w:name w:val="Intense Reference"/>
    <w:basedOn w:val="DefaultParagraphFont"/>
    <w:uiPriority w:val="32"/>
    <w:qFormat/>
    <w:rsid w:val="00760E59"/>
    <w:rPr>
      <w:b/>
      <w:bCs/>
      <w:smallCaps/>
      <w:color w:val="0F4761" w:themeColor="accent1" w:themeShade="BF"/>
      <w:spacing w:val="5"/>
    </w:rPr>
  </w:style>
  <w:style w:type="paragraph" w:customStyle="1" w:styleId="p1">
    <w:name w:val="p1"/>
    <w:basedOn w:val="Normal"/>
    <w:rsid w:val="00760E59"/>
    <w:pPr>
      <w:ind w:firstLine="0"/>
      <w:jc w:val="left"/>
    </w:pPr>
    <w:rPr>
      <w:rFonts w:ascii="Helvetica Neue" w:eastAsia="Times New Roman" w:hAnsi="Helvetica Neue" w:cs="Times New Roman"/>
      <w:color w:val="000000"/>
      <w:kern w:val="0"/>
      <w:sz w:val="29"/>
      <w:szCs w:val="29"/>
      <w14:ligatures w14:val="none"/>
    </w:rPr>
  </w:style>
  <w:style w:type="paragraph" w:customStyle="1" w:styleId="p2">
    <w:name w:val="p2"/>
    <w:basedOn w:val="Normal"/>
    <w:rsid w:val="00760E59"/>
    <w:pPr>
      <w:ind w:firstLine="0"/>
      <w:jc w:val="left"/>
    </w:pPr>
    <w:rPr>
      <w:rFonts w:ascii="Helvetica Neue" w:eastAsia="Times New Roman" w:hAnsi="Helvetica Neue" w:cs="Times New Roman"/>
      <w:color w:val="000000"/>
      <w:kern w:val="0"/>
      <w:sz w:val="29"/>
      <w:szCs w:val="29"/>
      <w14:ligatures w14:val="none"/>
    </w:rPr>
  </w:style>
  <w:style w:type="character" w:customStyle="1" w:styleId="apple-converted-space">
    <w:name w:val="apple-converted-space"/>
    <w:basedOn w:val="DefaultParagraphFont"/>
    <w:rsid w:val="00760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21</Pages>
  <Words>18556</Words>
  <Characters>105770</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15</cp:revision>
  <dcterms:created xsi:type="dcterms:W3CDTF">2025-10-04T20:46:00Z</dcterms:created>
  <dcterms:modified xsi:type="dcterms:W3CDTF">2025-10-09T14:04:00Z</dcterms:modified>
</cp:coreProperties>
</file>