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99F2" w14:textId="4D4DD17A" w:rsidR="00DA52B7" w:rsidRDefault="00A44AD0" w:rsidP="00A44AD0">
      <w:pPr>
        <w:jc w:val="center"/>
        <w:rPr>
          <w:b/>
          <w:bCs/>
          <w:sz w:val="48"/>
          <w:szCs w:val="48"/>
          <w:u w:val="single"/>
        </w:rPr>
      </w:pPr>
      <w:r w:rsidRPr="00A44AD0">
        <w:rPr>
          <w:b/>
          <w:bCs/>
          <w:sz w:val="48"/>
          <w:szCs w:val="48"/>
          <w:u w:val="single"/>
        </w:rPr>
        <w:t>Module 1 Questions</w:t>
      </w:r>
    </w:p>
    <w:p w14:paraId="363D1357" w14:textId="77777777" w:rsidR="00A44AD0" w:rsidRPr="00FD2B3E" w:rsidRDefault="00A44AD0" w:rsidP="00A44AD0">
      <w:pPr>
        <w:jc w:val="center"/>
        <w:rPr>
          <w:b/>
          <w:bCs/>
          <w:sz w:val="36"/>
          <w:szCs w:val="36"/>
          <w:u w:val="single"/>
        </w:rPr>
      </w:pPr>
    </w:p>
    <w:p w14:paraId="232A007F" w14:textId="5AC9ECBB" w:rsidR="00A44AD0" w:rsidRDefault="00A44AD0" w:rsidP="00A44AD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28"/>
          <w:szCs w:val="28"/>
        </w:rPr>
      </w:pPr>
      <w:r w:rsidRPr="00A44AD0">
        <w:rPr>
          <w:rFonts w:asciiTheme="minorHAnsi" w:hAnsiTheme="minorHAnsi" w:cstheme="minorHAnsi"/>
          <w:b/>
          <w:bCs/>
          <w:color w:val="2B2B2B"/>
          <w:sz w:val="28"/>
          <w:szCs w:val="28"/>
        </w:rPr>
        <w:t>Given the provided data, what are three conclusions that we can draw about crowdfunding campaigns?</w:t>
      </w:r>
    </w:p>
    <w:p w14:paraId="06950C61" w14:textId="77777777" w:rsidR="00A44AD0" w:rsidRDefault="00A44AD0" w:rsidP="00A44AD0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28"/>
          <w:szCs w:val="28"/>
        </w:rPr>
      </w:pPr>
    </w:p>
    <w:p w14:paraId="285030B9" w14:textId="07AB34E9" w:rsidR="00A44AD0" w:rsidRDefault="00A44AD0" w:rsidP="00A44AD0">
      <w:pPr>
        <w:pStyle w:val="ListParagraph"/>
        <w:numPr>
          <w:ilvl w:val="0"/>
          <w:numId w:val="3"/>
        </w:numPr>
        <w:rPr>
          <w:rFonts w:cstheme="minorHAnsi"/>
        </w:rPr>
      </w:pPr>
      <w:r w:rsidRPr="00A44AD0">
        <w:rPr>
          <w:rFonts w:cstheme="minorHAnsi"/>
        </w:rPr>
        <w:t xml:space="preserve">Based on the provided data, the three conclusions that we can draw out about </w:t>
      </w:r>
      <w:r>
        <w:rPr>
          <w:rFonts w:cstheme="minorHAnsi"/>
        </w:rPr>
        <w:t>the C</w:t>
      </w:r>
      <w:r w:rsidRPr="00A44AD0">
        <w:rPr>
          <w:rFonts w:cstheme="minorHAnsi"/>
        </w:rPr>
        <w:t xml:space="preserve">rowdfunding </w:t>
      </w:r>
      <w:r>
        <w:rPr>
          <w:rFonts w:cstheme="minorHAnsi"/>
        </w:rPr>
        <w:t>D</w:t>
      </w:r>
      <w:r w:rsidRPr="00A44AD0">
        <w:rPr>
          <w:rFonts w:cstheme="minorHAnsi"/>
        </w:rPr>
        <w:t xml:space="preserve">ata is </w:t>
      </w:r>
      <w:r>
        <w:rPr>
          <w:rFonts w:cstheme="minorHAnsi"/>
        </w:rPr>
        <w:t xml:space="preserve">that </w:t>
      </w:r>
      <w:r w:rsidRPr="00A44AD0">
        <w:rPr>
          <w:rFonts w:cstheme="minorHAnsi"/>
        </w:rPr>
        <w:t xml:space="preserve">there was a very successful rate for funding in the </w:t>
      </w:r>
      <w:r>
        <w:rPr>
          <w:rFonts w:cstheme="minorHAnsi"/>
        </w:rPr>
        <w:t>T</w:t>
      </w:r>
      <w:r w:rsidRPr="00A44AD0">
        <w:rPr>
          <w:rFonts w:cstheme="minorHAnsi"/>
        </w:rPr>
        <w:t>heater field.</w:t>
      </w:r>
      <w:r w:rsidR="00DF1B06">
        <w:rPr>
          <w:rFonts w:cstheme="minorHAnsi"/>
        </w:rPr>
        <w:t xml:space="preserve"> In addition to that,</w:t>
      </w:r>
      <w:r w:rsidRPr="00A44AD0">
        <w:rPr>
          <w:rFonts w:cstheme="minorHAnsi"/>
        </w:rPr>
        <w:t xml:space="preserve"> </w:t>
      </w:r>
      <w:r w:rsidR="00DF1B06">
        <w:rPr>
          <w:rFonts w:cstheme="minorHAnsi"/>
        </w:rPr>
        <w:t>t</w:t>
      </w:r>
      <w:r w:rsidRPr="00A44AD0">
        <w:rPr>
          <w:rFonts w:cstheme="minorHAnsi"/>
        </w:rPr>
        <w:t>he profit rate</w:t>
      </w:r>
      <w:r w:rsidR="00DF1B06">
        <w:rPr>
          <w:rFonts w:cstheme="minorHAnsi"/>
        </w:rPr>
        <w:t xml:space="preserve"> within that field</w:t>
      </w:r>
      <w:r w:rsidRPr="00A44AD0">
        <w:rPr>
          <w:rFonts w:cstheme="minorHAnsi"/>
        </w:rPr>
        <w:t xml:space="preserve"> was</w:t>
      </w:r>
      <w:r w:rsidR="00DF1B06">
        <w:rPr>
          <w:rFonts w:cstheme="minorHAnsi"/>
        </w:rPr>
        <w:t xml:space="preserve"> also</w:t>
      </w:r>
      <w:r w:rsidRPr="00A44AD0">
        <w:rPr>
          <w:rFonts w:cstheme="minorHAnsi"/>
        </w:rPr>
        <w:t xml:space="preserve"> very</w:t>
      </w:r>
      <w:r w:rsidR="00DF1B06">
        <w:rPr>
          <w:rFonts w:cstheme="minorHAnsi"/>
        </w:rPr>
        <w:t xml:space="preserve"> much</w:t>
      </w:r>
      <w:r w:rsidRPr="00A44AD0">
        <w:rPr>
          <w:rFonts w:cstheme="minorHAnsi"/>
        </w:rPr>
        <w:t xml:space="preserve"> high</w:t>
      </w:r>
      <w:r w:rsidR="00DF1B06">
        <w:rPr>
          <w:rFonts w:cstheme="minorHAnsi"/>
        </w:rPr>
        <w:t>er</w:t>
      </w:r>
      <w:r w:rsidRPr="00A44AD0">
        <w:rPr>
          <w:rFonts w:cstheme="minorHAnsi"/>
        </w:rPr>
        <w:t xml:space="preserve"> compared to the other </w:t>
      </w:r>
      <w:r w:rsidR="00DF1B06" w:rsidRPr="00A44AD0">
        <w:rPr>
          <w:rFonts w:cstheme="minorHAnsi"/>
        </w:rPr>
        <w:t>indust</w:t>
      </w:r>
      <w:r w:rsidR="00DF1B06">
        <w:rPr>
          <w:rFonts w:cstheme="minorHAnsi"/>
        </w:rPr>
        <w:t>ries</w:t>
      </w:r>
      <w:r w:rsidRPr="00A44AD0">
        <w:rPr>
          <w:rFonts w:cstheme="minorHAnsi"/>
        </w:rPr>
        <w:t>.</w:t>
      </w:r>
      <w:r w:rsidR="00DF1B06">
        <w:rPr>
          <w:rFonts w:cstheme="minorHAnsi"/>
        </w:rPr>
        <w:t xml:space="preserve"> Lastly, Journalism had the highest successful rate but also the lowest number of total campaigns by far compared to all the other industries</w:t>
      </w:r>
      <w:r w:rsidRPr="00A44AD0">
        <w:rPr>
          <w:rFonts w:cstheme="minorHAnsi"/>
        </w:rPr>
        <w:t>.</w:t>
      </w:r>
    </w:p>
    <w:p w14:paraId="448A8675" w14:textId="77777777" w:rsidR="00DF1B06" w:rsidRDefault="00DF1B06" w:rsidP="00DF1B06">
      <w:pPr>
        <w:rPr>
          <w:rFonts w:cstheme="minorHAnsi"/>
        </w:rPr>
      </w:pPr>
    </w:p>
    <w:p w14:paraId="5DBAE493" w14:textId="1136A5FF" w:rsidR="00267331" w:rsidRDefault="00267331" w:rsidP="00267331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  <w:r w:rsidRPr="00267331">
        <w:rPr>
          <w:rFonts w:asciiTheme="minorHAnsi" w:hAnsiTheme="minorHAnsi" w:cstheme="minorHAnsi"/>
          <w:b/>
          <w:bCs/>
          <w:color w:val="2B2B2B"/>
          <w:sz w:val="28"/>
          <w:szCs w:val="28"/>
        </w:rPr>
        <w:t>2</w:t>
      </w:r>
      <w:r>
        <w:rPr>
          <w:rFonts w:ascii="Roboto" w:hAnsi="Roboto"/>
          <w:color w:val="2B2B2B"/>
          <w:sz w:val="30"/>
          <w:szCs w:val="30"/>
        </w:rPr>
        <w:t xml:space="preserve">. </w:t>
      </w:r>
      <w:r w:rsidRPr="00267331">
        <w:rPr>
          <w:rFonts w:asciiTheme="minorHAnsi" w:hAnsiTheme="minorHAnsi" w:cstheme="minorHAnsi"/>
          <w:b/>
          <w:bCs/>
          <w:color w:val="2B2B2B"/>
          <w:sz w:val="28"/>
          <w:szCs w:val="28"/>
        </w:rPr>
        <w:t>What are some limitations of this dataset?</w:t>
      </w:r>
    </w:p>
    <w:p w14:paraId="3351E170" w14:textId="50DB6323" w:rsidR="00DF1B06" w:rsidRDefault="00DF1B06" w:rsidP="00267331">
      <w:pPr>
        <w:pStyle w:val="ListParagraph"/>
        <w:rPr>
          <w:rFonts w:cstheme="minorHAnsi"/>
        </w:rPr>
      </w:pPr>
    </w:p>
    <w:p w14:paraId="4ABDD442" w14:textId="18996CDC" w:rsidR="00267331" w:rsidRDefault="00267331" w:rsidP="00B822A1">
      <w:pPr>
        <w:pStyle w:val="ListParagraph"/>
        <w:numPr>
          <w:ilvl w:val="0"/>
          <w:numId w:val="3"/>
        </w:numPr>
      </w:pPr>
      <w:r w:rsidRPr="00B822A1">
        <w:rPr>
          <w:rFonts w:cstheme="minorHAnsi"/>
        </w:rPr>
        <w:t xml:space="preserve">The dataset does not include </w:t>
      </w:r>
      <w:r w:rsidRPr="00B822A1">
        <w:rPr>
          <w:rFonts w:cstheme="minorHAnsi"/>
        </w:rPr>
        <w:t xml:space="preserve">the </w:t>
      </w:r>
      <w:r w:rsidRPr="00B822A1">
        <w:rPr>
          <w:rFonts w:cstheme="minorHAnsi"/>
        </w:rPr>
        <w:t>most recent statistics</w:t>
      </w:r>
      <w:r w:rsidRPr="00B822A1">
        <w:rPr>
          <w:rFonts w:cstheme="minorHAnsi"/>
        </w:rPr>
        <w:t xml:space="preserve"> as </w:t>
      </w:r>
      <w:r w:rsidRPr="00B822A1">
        <w:rPr>
          <w:rFonts w:cstheme="minorHAnsi"/>
        </w:rPr>
        <w:t>the lates</w:t>
      </w:r>
      <w:r w:rsidRPr="00B822A1">
        <w:rPr>
          <w:rFonts w:cstheme="minorHAnsi"/>
        </w:rPr>
        <w:t>t</w:t>
      </w:r>
      <w:r w:rsidRPr="00B822A1">
        <w:rPr>
          <w:rFonts w:cstheme="minorHAnsi"/>
        </w:rPr>
        <w:t xml:space="preserve"> year provided</w:t>
      </w:r>
      <w:r w:rsidRPr="00B822A1">
        <w:rPr>
          <w:rFonts w:cstheme="minorHAnsi"/>
        </w:rPr>
        <w:t xml:space="preserve"> in the dataset</w:t>
      </w:r>
      <w:r w:rsidRPr="00B822A1">
        <w:rPr>
          <w:rFonts w:cstheme="minorHAnsi"/>
        </w:rPr>
        <w:t xml:space="preserve"> </w:t>
      </w:r>
      <w:r w:rsidRPr="00B822A1">
        <w:rPr>
          <w:rFonts w:cstheme="minorHAnsi"/>
        </w:rPr>
        <w:t>was</w:t>
      </w:r>
      <w:r w:rsidRPr="00B822A1">
        <w:rPr>
          <w:rFonts w:cstheme="minorHAnsi"/>
        </w:rPr>
        <w:t xml:space="preserve"> the year 2019, which was </w:t>
      </w:r>
      <w:r w:rsidRPr="00B822A1">
        <w:rPr>
          <w:rFonts w:cstheme="minorHAnsi"/>
        </w:rPr>
        <w:t>4</w:t>
      </w:r>
      <w:r w:rsidRPr="00B822A1">
        <w:rPr>
          <w:rFonts w:cstheme="minorHAnsi"/>
        </w:rPr>
        <w:t xml:space="preserve"> years ago</w:t>
      </w:r>
      <w:r w:rsidRPr="00B822A1">
        <w:rPr>
          <w:rFonts w:cstheme="minorHAnsi"/>
        </w:rPr>
        <w:t>. And due</w:t>
      </w:r>
      <w:r w:rsidRPr="00B822A1">
        <w:rPr>
          <w:rFonts w:cstheme="minorHAnsi"/>
        </w:rPr>
        <w:t xml:space="preserve"> to pandemic</w:t>
      </w:r>
      <w:r w:rsidRPr="00B822A1">
        <w:rPr>
          <w:rFonts w:cstheme="minorHAnsi"/>
        </w:rPr>
        <w:t xml:space="preserve"> beginning in 2020</w:t>
      </w:r>
      <w:r w:rsidRPr="00B822A1">
        <w:rPr>
          <w:rFonts w:cstheme="minorHAnsi"/>
        </w:rPr>
        <w:t>, I believe if there was more accurate data the chart and graph would look a lot more different</w:t>
      </w:r>
      <w:r w:rsidRPr="00B822A1">
        <w:rPr>
          <w:rFonts w:cstheme="minorHAnsi"/>
        </w:rPr>
        <w:t xml:space="preserve">, particularly the theater data. In addition, another limitation would be that we </w:t>
      </w:r>
      <w:r>
        <w:t>don’t know how much money</w:t>
      </w:r>
      <w:r>
        <w:t>, time,</w:t>
      </w:r>
      <w:r w:rsidR="005F3215">
        <w:t xml:space="preserve"> </w:t>
      </w:r>
      <w:r>
        <w:t>effort</w:t>
      </w:r>
      <w:r w:rsidR="005F3215">
        <w:t xml:space="preserve">, and other additional factors related to the growth of their campaigns </w:t>
      </w:r>
      <w:r>
        <w:t xml:space="preserve">the campaign owners spent preparing before and </w:t>
      </w:r>
      <w:r w:rsidR="005F3215">
        <w:t>during the duration this data was collected</w:t>
      </w:r>
      <w:r>
        <w:t xml:space="preserve"> as each campaign </w:t>
      </w:r>
      <w:r w:rsidR="00B822A1">
        <w:t xml:space="preserve">and business </w:t>
      </w:r>
      <w:r>
        <w:t>is different</w:t>
      </w:r>
      <w:r>
        <w:t xml:space="preserve"> (E.g. </w:t>
      </w:r>
      <w:r>
        <w:t>marketing, advertise</w:t>
      </w:r>
      <w:r w:rsidR="00B822A1">
        <w:t xml:space="preserve">ment, business operations, </w:t>
      </w:r>
      <w:r>
        <w:t>promoti</w:t>
      </w:r>
      <w:r w:rsidR="00B822A1">
        <w:t>ons</w:t>
      </w:r>
      <w:r>
        <w:t>,</w:t>
      </w:r>
      <w:r w:rsidR="00B822A1">
        <w:t xml:space="preserve"> </w:t>
      </w:r>
      <w:proofErr w:type="gramStart"/>
      <w:r w:rsidR="00B822A1">
        <w:t>and</w:t>
      </w:r>
      <w:r>
        <w:t xml:space="preserve"> etc.</w:t>
      </w:r>
      <w:proofErr w:type="gramEnd"/>
      <w:r>
        <w:t>)</w:t>
      </w:r>
    </w:p>
    <w:p w14:paraId="5A4986B7" w14:textId="77777777" w:rsidR="00B822A1" w:rsidRDefault="00B822A1" w:rsidP="00B822A1"/>
    <w:p w14:paraId="19003CE1" w14:textId="33AEB533" w:rsidR="00B822A1" w:rsidRDefault="00B822A1" w:rsidP="00B822A1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28"/>
          <w:szCs w:val="28"/>
        </w:rPr>
      </w:pPr>
      <w:r w:rsidRPr="00B822A1">
        <w:rPr>
          <w:rFonts w:asciiTheme="minorHAnsi" w:hAnsiTheme="minorHAnsi" w:cstheme="minorHAnsi"/>
          <w:b/>
          <w:bCs/>
          <w:color w:val="2B2B2B"/>
          <w:sz w:val="28"/>
          <w:szCs w:val="28"/>
        </w:rPr>
        <w:t>What are some other possible tables and/or graphs that we could create, and what additional value would they provide?</w:t>
      </w:r>
    </w:p>
    <w:p w14:paraId="601E1F8E" w14:textId="77777777" w:rsidR="00B822A1" w:rsidRDefault="00B822A1" w:rsidP="00B822A1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28"/>
          <w:szCs w:val="28"/>
        </w:rPr>
      </w:pPr>
    </w:p>
    <w:p w14:paraId="5DBE9216" w14:textId="17B03B25" w:rsidR="00B822A1" w:rsidRDefault="00B822A1" w:rsidP="00B822A1">
      <w:pPr>
        <w:pStyle w:val="ListParagraph"/>
        <w:numPr>
          <w:ilvl w:val="0"/>
          <w:numId w:val="8"/>
        </w:numPr>
        <w:rPr>
          <w:rFonts w:cstheme="minorHAnsi"/>
        </w:rPr>
      </w:pPr>
      <w:r w:rsidRPr="00B822A1">
        <w:rPr>
          <w:rFonts w:cstheme="minorHAnsi"/>
        </w:rPr>
        <w:t>Other possible tables/graphs that could be used</w:t>
      </w:r>
      <w:r w:rsidR="005F3215">
        <w:rPr>
          <w:rFonts w:cstheme="minorHAnsi"/>
        </w:rPr>
        <w:t>/</w:t>
      </w:r>
      <w:r w:rsidRPr="00B822A1">
        <w:rPr>
          <w:rFonts w:cstheme="minorHAnsi"/>
        </w:rPr>
        <w:t>create</w:t>
      </w:r>
      <w:r w:rsidR="005F3215">
        <w:rPr>
          <w:rFonts w:cstheme="minorHAnsi"/>
        </w:rPr>
        <w:t>d for</w:t>
      </w:r>
      <w:r w:rsidRPr="00B822A1">
        <w:rPr>
          <w:rFonts w:cstheme="minorHAnsi"/>
        </w:rPr>
        <w:t xml:space="preserve"> the following study are</w:t>
      </w:r>
      <w:r>
        <w:rPr>
          <w:rFonts w:cstheme="minorHAnsi"/>
        </w:rPr>
        <w:t xml:space="preserve"> </w:t>
      </w:r>
      <w:r w:rsidRPr="00B822A1">
        <w:rPr>
          <w:rFonts w:cstheme="minorHAnsi"/>
        </w:rPr>
        <w:t>Success of categories by countries.</w:t>
      </w:r>
      <w:r w:rsidRPr="00B822A1">
        <w:rPr>
          <w:rFonts w:cstheme="minorHAnsi"/>
        </w:rPr>
        <w:t xml:space="preserve"> </w:t>
      </w:r>
      <w:r>
        <w:rPr>
          <w:rFonts w:cstheme="minorHAnsi"/>
        </w:rPr>
        <w:t xml:space="preserve">Or also </w:t>
      </w:r>
      <w:r w:rsidRPr="00B822A1">
        <w:rPr>
          <w:rFonts w:cstheme="minorHAnsi"/>
        </w:rPr>
        <w:t>Analysis of funding success and length rate, while looking at the relationship between the crowdfunding goals</w:t>
      </w:r>
      <w:r>
        <w:rPr>
          <w:rFonts w:cstheme="minorHAnsi"/>
        </w:rPr>
        <w:t>.</w:t>
      </w:r>
    </w:p>
    <w:p w14:paraId="65F73779" w14:textId="77777777" w:rsidR="00FD2B3E" w:rsidRDefault="00FD2B3E" w:rsidP="00FD2B3E">
      <w:pPr>
        <w:rPr>
          <w:rFonts w:cstheme="minorHAnsi"/>
        </w:rPr>
      </w:pPr>
    </w:p>
    <w:p w14:paraId="431B7464" w14:textId="77777777" w:rsidR="00FD2B3E" w:rsidRDefault="00FD2B3E" w:rsidP="00FD2B3E">
      <w:pPr>
        <w:rPr>
          <w:rFonts w:cstheme="minorHAnsi"/>
        </w:rPr>
      </w:pPr>
    </w:p>
    <w:p w14:paraId="1995D93B" w14:textId="112E8915" w:rsidR="00FD2B3E" w:rsidRPr="00FD2B3E" w:rsidRDefault="00FD2B3E" w:rsidP="00FD2B3E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FD2B3E">
        <w:rPr>
          <w:rFonts w:cstheme="minorHAnsi"/>
          <w:b/>
          <w:bCs/>
          <w:sz w:val="28"/>
          <w:szCs w:val="28"/>
        </w:rPr>
        <w:t xml:space="preserve">Statistical Analysis - </w:t>
      </w:r>
      <w:r w:rsidRPr="00FD2B3E">
        <w:rPr>
          <w:rFonts w:cstheme="minorHAnsi"/>
          <w:b/>
          <w:bCs/>
          <w:color w:val="2B2B2B"/>
          <w:sz w:val="28"/>
          <w:szCs w:val="28"/>
        </w:rPr>
        <w:t>A brief and compelling justification of whether the mean or median better summarizes the data</w:t>
      </w:r>
      <w:r w:rsidRPr="00FD2B3E">
        <w:rPr>
          <w:rFonts w:cstheme="minorHAnsi"/>
          <w:b/>
          <w:bCs/>
          <w:color w:val="2B2B2B"/>
          <w:sz w:val="28"/>
          <w:szCs w:val="28"/>
        </w:rPr>
        <w:t>.</w:t>
      </w:r>
    </w:p>
    <w:p w14:paraId="541A21EF" w14:textId="77777777" w:rsidR="00FD2B3E" w:rsidRDefault="00FD2B3E" w:rsidP="00FD2B3E">
      <w:pPr>
        <w:rPr>
          <w:rFonts w:cstheme="minorHAnsi"/>
          <w:sz w:val="28"/>
          <w:szCs w:val="28"/>
        </w:rPr>
      </w:pPr>
    </w:p>
    <w:p w14:paraId="209ABE94" w14:textId="2738956C" w:rsidR="00FD2B3E" w:rsidRPr="00FD2B3E" w:rsidRDefault="00FD2B3E" w:rsidP="00FD2B3E">
      <w:pPr>
        <w:pStyle w:val="ListParagraph"/>
        <w:numPr>
          <w:ilvl w:val="0"/>
          <w:numId w:val="8"/>
        </w:numPr>
        <w:rPr>
          <w:rFonts w:cstheme="minorHAnsi"/>
        </w:rPr>
      </w:pPr>
      <w:r w:rsidRPr="00FD2B3E">
        <w:rPr>
          <w:rFonts w:cstheme="minorHAnsi"/>
        </w:rPr>
        <w:t>Although the Mean is usually a better estimate and measurement of central tendency among data sets, I believe the median better summarizes th</w:t>
      </w:r>
      <w:r w:rsidR="00807100">
        <w:rPr>
          <w:rFonts w:cstheme="minorHAnsi"/>
        </w:rPr>
        <w:t>e</w:t>
      </w:r>
      <w:r w:rsidRPr="00FD2B3E">
        <w:rPr>
          <w:rFonts w:cstheme="minorHAnsi"/>
        </w:rPr>
        <w:t xml:space="preserve"> data</w:t>
      </w:r>
      <w:r w:rsidR="003C4F42">
        <w:rPr>
          <w:rFonts w:cstheme="minorHAnsi"/>
        </w:rPr>
        <w:t xml:space="preserve"> here</w:t>
      </w:r>
      <w:r w:rsidRPr="00FD2B3E">
        <w:rPr>
          <w:rFonts w:cstheme="minorHAnsi"/>
        </w:rPr>
        <w:t xml:space="preserve"> because of the fact that the data set contains several outliers/extreme scores that kind</w:t>
      </w:r>
      <w:r w:rsidR="003C4F42">
        <w:rPr>
          <w:rFonts w:cstheme="minorHAnsi"/>
        </w:rPr>
        <w:t xml:space="preserve"> skews</w:t>
      </w:r>
      <w:r w:rsidRPr="00FD2B3E">
        <w:rPr>
          <w:rFonts w:cstheme="minorHAnsi"/>
        </w:rPr>
        <w:t xml:space="preserve"> the data a bit.</w:t>
      </w:r>
    </w:p>
    <w:sectPr w:rsidR="00FD2B3E" w:rsidRPr="00FD2B3E" w:rsidSect="00A32135">
      <w:pgSz w:w="12240" w:h="15840"/>
      <w:pgMar w:top="1440" w:right="1080" w:bottom="144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B938A" w14:textId="77777777" w:rsidR="00A32135" w:rsidRDefault="00A32135" w:rsidP="003C4F42">
      <w:r>
        <w:separator/>
      </w:r>
    </w:p>
  </w:endnote>
  <w:endnote w:type="continuationSeparator" w:id="0">
    <w:p w14:paraId="428F073F" w14:textId="77777777" w:rsidR="00A32135" w:rsidRDefault="00A32135" w:rsidP="003C4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BF542" w14:textId="77777777" w:rsidR="00A32135" w:rsidRDefault="00A32135" w:rsidP="003C4F42">
      <w:r>
        <w:separator/>
      </w:r>
    </w:p>
  </w:footnote>
  <w:footnote w:type="continuationSeparator" w:id="0">
    <w:p w14:paraId="3AA17011" w14:textId="77777777" w:rsidR="00A32135" w:rsidRDefault="00A32135" w:rsidP="003C4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4FF"/>
    <w:multiLevelType w:val="hybridMultilevel"/>
    <w:tmpl w:val="8A1CBA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850E0"/>
    <w:multiLevelType w:val="hybridMultilevel"/>
    <w:tmpl w:val="CE58AC60"/>
    <w:lvl w:ilvl="0" w:tplc="9314F9D4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F3715"/>
    <w:multiLevelType w:val="hybridMultilevel"/>
    <w:tmpl w:val="ED402ECA"/>
    <w:lvl w:ilvl="0" w:tplc="8792752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675B78"/>
    <w:multiLevelType w:val="hybridMultilevel"/>
    <w:tmpl w:val="E6667C9C"/>
    <w:lvl w:ilvl="0" w:tplc="DEE22430">
      <w:start w:val="3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theme="minorHAnsi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6F7795"/>
    <w:multiLevelType w:val="hybridMultilevel"/>
    <w:tmpl w:val="C06C74C8"/>
    <w:lvl w:ilvl="0" w:tplc="93AA80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C01C7"/>
    <w:multiLevelType w:val="multilevel"/>
    <w:tmpl w:val="DDC2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4196E"/>
    <w:multiLevelType w:val="multilevel"/>
    <w:tmpl w:val="A15E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650D1"/>
    <w:multiLevelType w:val="multilevel"/>
    <w:tmpl w:val="3BA8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385621">
    <w:abstractNumId w:val="4"/>
  </w:num>
  <w:num w:numId="2" w16cid:durableId="187641425">
    <w:abstractNumId w:val="7"/>
  </w:num>
  <w:num w:numId="3" w16cid:durableId="247354281">
    <w:abstractNumId w:val="2"/>
  </w:num>
  <w:num w:numId="4" w16cid:durableId="1401561578">
    <w:abstractNumId w:val="5"/>
  </w:num>
  <w:num w:numId="5" w16cid:durableId="371003458">
    <w:abstractNumId w:val="0"/>
  </w:num>
  <w:num w:numId="6" w16cid:durableId="208692329">
    <w:abstractNumId w:val="1"/>
  </w:num>
  <w:num w:numId="7" w16cid:durableId="1514611198">
    <w:abstractNumId w:val="6"/>
  </w:num>
  <w:num w:numId="8" w16cid:durableId="82983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D0"/>
    <w:rsid w:val="00070EF2"/>
    <w:rsid w:val="00267331"/>
    <w:rsid w:val="003C4F42"/>
    <w:rsid w:val="0057477D"/>
    <w:rsid w:val="005F3215"/>
    <w:rsid w:val="00782010"/>
    <w:rsid w:val="00807100"/>
    <w:rsid w:val="008A7849"/>
    <w:rsid w:val="00A32135"/>
    <w:rsid w:val="00A44AD0"/>
    <w:rsid w:val="00B822A1"/>
    <w:rsid w:val="00D51A19"/>
    <w:rsid w:val="00DA52B7"/>
    <w:rsid w:val="00DF1B06"/>
    <w:rsid w:val="00FD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36FD"/>
  <w15:chartTrackingRefBased/>
  <w15:docId w15:val="{CB10A266-9E98-8548-B6F4-901CB96E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4A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C4F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4F42"/>
  </w:style>
  <w:style w:type="paragraph" w:styleId="Footer">
    <w:name w:val="footer"/>
    <w:basedOn w:val="Normal"/>
    <w:link w:val="FooterChar"/>
    <w:uiPriority w:val="99"/>
    <w:unhideWhenUsed/>
    <w:rsid w:val="003C4F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Yang</dc:creator>
  <cp:keywords/>
  <dc:description/>
  <cp:lastModifiedBy>Jonathan Yang</cp:lastModifiedBy>
  <cp:revision>2</cp:revision>
  <dcterms:created xsi:type="dcterms:W3CDTF">2023-12-15T03:11:00Z</dcterms:created>
  <dcterms:modified xsi:type="dcterms:W3CDTF">2023-12-15T03:11:00Z</dcterms:modified>
</cp:coreProperties>
</file>