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9354822" w:displacedByCustomXml="next"/>
    <w:bookmarkStart w:id="1" w:name="_Toc329354601" w:displacedByCustomXml="next"/>
    <w:sdt>
      <w:sdtPr>
        <w:rPr>
          <w:color w:val="595959" w:themeColor="text1" w:themeTint="A6"/>
          <w:sz w:val="24"/>
        </w:rPr>
        <w:id w:val="3174419"/>
        <w:docPartObj>
          <w:docPartGallery w:val="Cover Pages"/>
          <w:docPartUnique/>
        </w:docPartObj>
      </w:sdtPr>
      <w:sdtEndPr>
        <w:rPr>
          <w:sz w:val="20"/>
        </w:rPr>
      </w:sdtEndPr>
      <w:sdtContent>
        <w:p w:rsidR="0087552D" w:rsidRDefault="0087552D">
          <w:pPr>
            <w:pStyle w:val="Sinespaciado"/>
            <w:rPr>
              <w:sz w:val="24"/>
            </w:rPr>
          </w:pPr>
          <w:r>
            <w:rPr>
              <w:noProof/>
              <w:lang w:val="es-AR" w:eastAsia="es-AR"/>
            </w:rPr>
            <mc:AlternateContent>
              <mc:Choice Requires="wps">
                <w:drawing>
                  <wp:anchor distT="0" distB="0" distL="114300" distR="114300" simplePos="0" relativeHeight="251660288" behindDoc="0" locked="0" layoutInCell="1" allowOverlap="0" wp14:anchorId="5F0633D5" wp14:editId="0BFF57D6">
                    <wp:simplePos x="0" y="0"/>
                    <wp:positionH relativeFrom="margin">
                      <wp:align>center</wp:align>
                    </wp:positionH>
                    <wp:positionV relativeFrom="margin">
                      <wp:align>bottom</wp:align>
                    </wp:positionV>
                    <wp:extent cx="3943350" cy="265176"/>
                    <wp:effectExtent l="0" t="0" r="7620" b="0"/>
                    <wp:wrapSquare wrapText="bothSides"/>
                    <wp:docPr id="20" name="Cuadro de texto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552D" w:rsidRPr="00C84D22" w:rsidRDefault="0054488C">
                                <w:pPr>
                                  <w:pStyle w:val="Informacindecontacto"/>
                                </w:pPr>
                                <w:sdt>
                                  <w:sdtPr>
                                    <w:rPr>
                                      <w:lang w:val="es-ES_tradnl"/>
                                    </w:rPr>
                                    <w:alias w:val="Nombre"/>
                                    <w:tag w:val=""/>
                                    <w:id w:val="-1509202873"/>
                                    <w:dataBinding w:prefixMappings="xmlns:ns0='http://purl.org/dc/elements/1.1/' xmlns:ns1='http://schemas.openxmlformats.org/package/2006/metadata/core-properties' " w:xpath="/ns1:coreProperties[1]/ns0:creator[1]" w:storeItemID="{6C3C8BC8-F283-45AE-878A-BAB7291924A1}"/>
                                    <w:text/>
                                  </w:sdtPr>
                                  <w:sdtEndPr/>
                                  <w:sdtContent>
                                    <w:r w:rsidR="00EA10D7">
                                      <w:rPr>
                                        <w:lang w:val="es-AR"/>
                                      </w:rPr>
                                      <w:t>Curso K3031</w:t>
                                    </w:r>
                                  </w:sdtContent>
                                </w:sdt>
                                <w:r w:rsidR="0087552D" w:rsidRPr="00C84D22">
                                  <w:t> | </w:t>
                                </w:r>
                                <w:sdt>
                                  <w:sdtPr>
                                    <w:alias w:val="Nombre de la asignatura"/>
                                    <w:tag w:val=""/>
                                    <w:id w:val="-728219936"/>
                                    <w:placeholder>
                                      <w:docPart w:val="BCBF0482C7064742A1B7416B5424A303"/>
                                    </w:placeholder>
                                    <w:dataBinding w:prefixMappings="xmlns:ns0='http://purl.org/dc/elements/1.1/' xmlns:ns1='http://schemas.openxmlformats.org/package/2006/metadata/core-properties' " w:xpath="/ns1:coreProperties[1]/ns1:keywords[1]" w:storeItemID="{6C3C8BC8-F283-45AE-878A-BAB7291924A1}"/>
                                    <w:text/>
                                  </w:sdtPr>
                                  <w:sdtEndPr/>
                                  <w:sdtContent>
                                    <w:r w:rsidR="00EA10D7">
                                      <w:t>Diseño de Sistemas</w:t>
                                    </w:r>
                                  </w:sdtContent>
                                </w:sdt>
                                <w:r w:rsidR="0087552D" w:rsidRPr="00C84D22">
                                  <w:t> | </w:t>
                                </w:r>
                                <w:sdt>
                                  <w:sdtPr>
                                    <w:alias w:val="Fecha"/>
                                    <w:tag w:val=""/>
                                    <w:id w:val="2032065285"/>
                                    <w:placeholder>
                                      <w:docPart w:val="B5B4C369942640C586C1F1F17FFE9E79"/>
                                    </w:placeholder>
                                    <w:dataBinding w:prefixMappings="xmlns:ns0='http://schemas.microsoft.com/office/2006/coverPageProps' " w:xpath="/ns0:CoverPageProperties[1]/ns0:PublishDate[1]" w:storeItemID="{55AF091B-3C7A-41E3-B477-F2FDAA23CFDA}"/>
                                    <w:date>
                                      <w:dateFormat w:val="dd' de 'MMMM' de 'yyyy"/>
                                      <w:lid w:val="es-ES"/>
                                      <w:storeMappedDataAs w:val="dateTime"/>
                                      <w:calendar w:val="gregorian"/>
                                    </w:date>
                                  </w:sdtPr>
                                  <w:sdtEndPr/>
                                  <w:sdtContent>
                                    <w:r w:rsidR="00EA10D7">
                                      <w:t>1C 2014</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5F0633D5" id="_x0000_t202" coordsize="21600,21600" o:spt="202" path="m,l,21600r21600,l21600,xe">
                    <v:stroke joinstyle="miter"/>
                    <v:path gradientshapeok="t" o:connecttype="rect"/>
                  </v:shapetype>
                  <v:shape id="Cuadro de texto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" o:allowoverlap="f" filled="f" stroked="f" strokeweight=".5pt">
                    <v:textbox style="mso-fit-shape-to-text:t" inset="0,,0">
                      <w:txbxContent>
                        <w:p w:rsidR="0087552D" w:rsidRPr="00C84D22" w:rsidRDefault="0054488C">
                          <w:pPr>
                            <w:pStyle w:val="Informacindecontacto"/>
                          </w:pPr>
                          <w:sdt>
                            <w:sdtPr>
                              <w:rPr>
                                <w:lang w:val="es-ES_tradnl"/>
                              </w:rPr>
                              <w:alias w:val="Nombre"/>
                              <w:tag w:val=""/>
                              <w:id w:val="-1509202873"/>
                              <w:dataBinding w:prefixMappings="xmlns:ns0='http://purl.org/dc/elements/1.1/' xmlns:ns1='http://schemas.openxmlformats.org/package/2006/metadata/core-properties' " w:xpath="/ns1:coreProperties[1]/ns0:creator[1]" w:storeItemID="{6C3C8BC8-F283-45AE-878A-BAB7291924A1}"/>
                              <w:text/>
                            </w:sdtPr>
                            <w:sdtEndPr/>
                            <w:sdtContent>
                              <w:r w:rsidR="00EA10D7">
                                <w:rPr>
                                  <w:lang w:val="es-AR"/>
                                </w:rPr>
                                <w:t>Curso K3031</w:t>
                              </w:r>
                            </w:sdtContent>
                          </w:sdt>
                          <w:r w:rsidR="0087552D" w:rsidRPr="00C84D22">
                            <w:t> | </w:t>
                          </w:r>
                          <w:sdt>
                            <w:sdtPr>
                              <w:alias w:val="Nombre de la asignatura"/>
                              <w:tag w:val=""/>
                              <w:id w:val="-728219936"/>
                              <w:placeholder>
                                <w:docPart w:val="BCBF0482C7064742A1B7416B5424A303"/>
                              </w:placeholder>
                              <w:dataBinding w:prefixMappings="xmlns:ns0='http://purl.org/dc/elements/1.1/' xmlns:ns1='http://schemas.openxmlformats.org/package/2006/metadata/core-properties' " w:xpath="/ns1:coreProperties[1]/ns1:keywords[1]" w:storeItemID="{6C3C8BC8-F283-45AE-878A-BAB7291924A1}"/>
                              <w:text/>
                            </w:sdtPr>
                            <w:sdtEndPr/>
                            <w:sdtContent>
                              <w:r w:rsidR="00EA10D7">
                                <w:t>Diseño de Sistemas</w:t>
                              </w:r>
                            </w:sdtContent>
                          </w:sdt>
                          <w:r w:rsidR="0087552D" w:rsidRPr="00C84D22">
                            <w:t> | </w:t>
                          </w:r>
                          <w:sdt>
                            <w:sdtPr>
                              <w:alias w:val="Fecha"/>
                              <w:tag w:val=""/>
                              <w:id w:val="2032065285"/>
                              <w:placeholder>
                                <w:docPart w:val="B5B4C369942640C586C1F1F17FFE9E79"/>
                              </w:placeholder>
                              <w:dataBinding w:prefixMappings="xmlns:ns0='http://schemas.microsoft.com/office/2006/coverPageProps' " w:xpath="/ns0:CoverPageProperties[1]/ns0:PublishDate[1]" w:storeItemID="{55AF091B-3C7A-41E3-B477-F2FDAA23CFDA}"/>
                              <w:date>
                                <w:dateFormat w:val="dd' de 'MMMM' de 'yyyy"/>
                                <w:lid w:val="es-ES"/>
                                <w:storeMappedDataAs w:val="dateTime"/>
                                <w:calendar w:val="gregorian"/>
                              </w:date>
                            </w:sdtPr>
                            <w:sdtEndPr/>
                            <w:sdtContent>
                              <w:r w:rsidR="00EA10D7">
                                <w:t>1C 2014</w:t>
                              </w:r>
                            </w:sdtContent>
                          </w:sdt>
                        </w:p>
                      </w:txbxContent>
                    </v:textbox>
                    <w10:wrap type="square" anchorx="margin" anchory="margin"/>
                  </v:shape>
                </w:pict>
              </mc:Fallback>
            </mc:AlternateContent>
          </w:r>
        </w:p>
        <w:p w:rsidR="0087552D" w:rsidRDefault="00EA10D7">
          <w:pPr>
            <w:spacing w:after="200"/>
          </w:pPr>
          <w:r>
            <w:rPr>
              <w:noProof/>
              <w:lang w:val="es-AR" w:eastAsia="es-AR"/>
            </w:rPr>
            <mc:AlternateContent>
              <mc:Choice Requires="wps">
                <w:drawing>
                  <wp:anchor distT="0" distB="0" distL="114300" distR="114300" simplePos="0" relativeHeight="251661312" behindDoc="0" locked="0" layoutInCell="1" allowOverlap="0" wp14:anchorId="5DD95DF8" wp14:editId="76F6D9E4">
                    <wp:simplePos x="0" y="0"/>
                    <wp:positionH relativeFrom="margin">
                      <wp:align>left</wp:align>
                    </wp:positionH>
                    <wp:positionV relativeFrom="margin">
                      <wp:posOffset>1904365</wp:posOffset>
                    </wp:positionV>
                    <wp:extent cx="5848350" cy="4189730"/>
                    <wp:effectExtent l="0" t="0" r="0" b="127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5848350" cy="4189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0570" w:rsidRPr="005E0570" w:rsidRDefault="00EA10D7" w:rsidP="005E0570">
                                <w:pPr>
                                  <w:pStyle w:val="Subttulo"/>
                                  <w:spacing w:line="240" w:lineRule="auto"/>
                                  <w:rPr>
                                    <w:caps w:val="0"/>
                                    <w:color w:val="007789" w:themeColor="accent1" w:themeShade="BF"/>
                                    <w:kern w:val="28"/>
                                    <w:sz w:val="68"/>
                                    <w:szCs w:val="68"/>
                                  </w:rPr>
                                </w:pPr>
                                <w:r w:rsidRPr="005E0570">
                                  <w:rPr>
                                    <w:caps w:val="0"/>
                                    <w:color w:val="007789" w:themeColor="accent1" w:themeShade="BF"/>
                                    <w:kern w:val="28"/>
                                    <w:sz w:val="68"/>
                                    <w:szCs w:val="68"/>
                                  </w:rPr>
                                  <w:t>Organizador de partidos</w:t>
                                </w:r>
                              </w:p>
                              <w:p w:rsidR="00EA10D7" w:rsidRPr="005E0570" w:rsidRDefault="00EA10D7" w:rsidP="005E0570">
                                <w:pPr>
                                  <w:pStyle w:val="Subttulo"/>
                                  <w:spacing w:line="240" w:lineRule="auto"/>
                                  <w:rPr>
                                    <w:caps w:val="0"/>
                                    <w:color w:val="007789" w:themeColor="accent1" w:themeShade="BF"/>
                                    <w:kern w:val="28"/>
                                    <w:sz w:val="68"/>
                                    <w:szCs w:val="68"/>
                                  </w:rPr>
                                </w:pPr>
                                <w:r w:rsidRPr="005E0570">
                                  <w:rPr>
                                    <w:caps w:val="0"/>
                                    <w:color w:val="007789" w:themeColor="accent1" w:themeShade="BF"/>
                                    <w:kern w:val="28"/>
                                    <w:sz w:val="68"/>
                                    <w:szCs w:val="68"/>
                                  </w:rPr>
                                  <w:t>de fútbol 5 (OPF5)</w:t>
                                </w:r>
                              </w:p>
                              <w:p w:rsidR="0087552D" w:rsidRDefault="0054488C">
                                <w:pPr>
                                  <w:pStyle w:val="Subttulo"/>
                                </w:pPr>
                                <w:sdt>
                                  <w:sdtPr>
                                    <w:alias w:val="Subtítulo"/>
                                    <w:tag w:val=""/>
                                    <w:id w:val="-1864886409"/>
                                    <w:dataBinding w:prefixMappings="xmlns:ns0='http://purl.org/dc/elements/1.1/' xmlns:ns1='http://schemas.openxmlformats.org/package/2006/metadata/core-properties' " w:xpath="/ns1:coreProperties[1]/ns0:subject[1]" w:storeItemID="{6C3C8BC8-F283-45AE-878A-BAB7291924A1}"/>
                                    <w:text/>
                                  </w:sdtPr>
                                  <w:sdtEndPr/>
                                  <w:sdtContent>
                                    <w:r w:rsidR="00EA10D7">
                                      <w:t>GRUPO 6</w:t>
                                    </w:r>
                                  </w:sdtContent>
                                </w:sdt>
                              </w:p>
                              <w:p w:rsidR="000A5111" w:rsidRDefault="000A5111" w:rsidP="000A5111">
                                <w:pPr>
                                  <w:jc w:val="center"/>
                                </w:pPr>
                                <w:r>
                                  <w:t>Buzzetti, Jonathan P.</w:t>
                                </w:r>
                              </w:p>
                              <w:p w:rsidR="000A5111" w:rsidRDefault="000A5111" w:rsidP="000A5111">
                                <w:pPr>
                                  <w:jc w:val="center"/>
                                </w:pPr>
                                <w:r>
                                  <w:t>Dardis, Marco</w:t>
                                </w:r>
                              </w:p>
                              <w:p w:rsidR="000A5111" w:rsidRPr="00ED2209" w:rsidRDefault="000A5111" w:rsidP="000A5111">
                                <w:pPr>
                                  <w:jc w:val="center"/>
                                  <w:rPr>
                                    <w:u w:val="single"/>
                                  </w:rPr>
                                </w:pPr>
                                <w:r>
                                  <w:t>Scarazzato</w:t>
                                </w:r>
                                <w:r w:rsidR="00ED2209">
                                  <w:t>, Omar</w:t>
                                </w:r>
                              </w:p>
                              <w:p w:rsidR="006C2B64" w:rsidRPr="006C2B64" w:rsidRDefault="006C2B64" w:rsidP="000A5111">
                                <w:pPr>
                                  <w:jc w:val="center"/>
                                  <w:rPr>
                                    <w:u w:val="single"/>
                                  </w:rPr>
                                </w:pPr>
                                <w:r w:rsidRPr="006C2B64">
                                  <w:t>Lott</w:t>
                                </w:r>
                                <w:r>
                                  <w:t xml:space="preserve">, </w:t>
                                </w:r>
                                <w:r w:rsidR="00ED2209">
                                  <w:t>Sebastián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95DF8" id="Cuadro de texto  21" o:spid="_x0000_s1027" type="#_x0000_t202" style="position:absolute;margin-left:0;margin-top:149.95pt;width:460.5pt;height:329.9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" o:allowoverlap="f" filled="f" stroked="f" strokeweight=".5pt">
                    <v:textbox inset="0,0,0,0">
                      <w:txbxContent>
                        <w:p w:rsidR="005E0570" w:rsidRPr="005E0570" w:rsidRDefault="00EA10D7" w:rsidP="005E0570">
                          <w:pPr>
                            <w:pStyle w:val="Subttulo"/>
                            <w:spacing w:line="240" w:lineRule="auto"/>
                            <w:rPr>
                              <w:caps w:val="0"/>
                              <w:color w:val="007789" w:themeColor="accent1" w:themeShade="BF"/>
                              <w:kern w:val="28"/>
                              <w:sz w:val="68"/>
                              <w:szCs w:val="68"/>
                            </w:rPr>
                          </w:pPr>
                          <w:r w:rsidRPr="005E0570">
                            <w:rPr>
                              <w:caps w:val="0"/>
                              <w:color w:val="007789" w:themeColor="accent1" w:themeShade="BF"/>
                              <w:kern w:val="28"/>
                              <w:sz w:val="68"/>
                              <w:szCs w:val="68"/>
                            </w:rPr>
                            <w:t>Organizador de partidos</w:t>
                          </w:r>
                        </w:p>
                        <w:p w:rsidR="00EA10D7" w:rsidRPr="005E0570" w:rsidRDefault="00EA10D7" w:rsidP="005E0570">
                          <w:pPr>
                            <w:pStyle w:val="Subttulo"/>
                            <w:spacing w:line="240" w:lineRule="auto"/>
                            <w:rPr>
                              <w:caps w:val="0"/>
                              <w:color w:val="007789" w:themeColor="accent1" w:themeShade="BF"/>
                              <w:kern w:val="28"/>
                              <w:sz w:val="68"/>
                              <w:szCs w:val="68"/>
                            </w:rPr>
                          </w:pPr>
                          <w:r w:rsidRPr="005E0570">
                            <w:rPr>
                              <w:caps w:val="0"/>
                              <w:color w:val="007789" w:themeColor="accent1" w:themeShade="BF"/>
                              <w:kern w:val="28"/>
                              <w:sz w:val="68"/>
                              <w:szCs w:val="68"/>
                            </w:rPr>
                            <w:t>de fútbol 5 (OPF5)</w:t>
                          </w:r>
                        </w:p>
                        <w:p w:rsidR="0087552D" w:rsidRDefault="0054488C">
                          <w:pPr>
                            <w:pStyle w:val="Subttulo"/>
                          </w:pPr>
                          <w:sdt>
                            <w:sdtPr>
                              <w:alias w:val="Subtítulo"/>
                              <w:tag w:val=""/>
                              <w:id w:val="-1864886409"/>
                              <w:dataBinding w:prefixMappings="xmlns:ns0='http://purl.org/dc/elements/1.1/' xmlns:ns1='http://schemas.openxmlformats.org/package/2006/metadata/core-properties' " w:xpath="/ns1:coreProperties[1]/ns0:subject[1]" w:storeItemID="{6C3C8BC8-F283-45AE-878A-BAB7291924A1}"/>
                              <w:text/>
                            </w:sdtPr>
                            <w:sdtEndPr/>
                            <w:sdtContent>
                              <w:r w:rsidR="00EA10D7">
                                <w:t>GRUPO 6</w:t>
                              </w:r>
                            </w:sdtContent>
                          </w:sdt>
                        </w:p>
                        <w:p w:rsidR="000A5111" w:rsidRDefault="000A5111" w:rsidP="000A5111">
                          <w:pPr>
                            <w:jc w:val="center"/>
                          </w:pPr>
                          <w:r>
                            <w:t>Buzzetti, Jonathan P.</w:t>
                          </w:r>
                        </w:p>
                        <w:p w:rsidR="000A5111" w:rsidRDefault="000A5111" w:rsidP="000A5111">
                          <w:pPr>
                            <w:jc w:val="center"/>
                          </w:pPr>
                          <w:r>
                            <w:t>Dardis, Marco</w:t>
                          </w:r>
                        </w:p>
                        <w:p w:rsidR="000A5111" w:rsidRPr="00ED2209" w:rsidRDefault="000A5111" w:rsidP="000A5111">
                          <w:pPr>
                            <w:jc w:val="center"/>
                            <w:rPr>
                              <w:u w:val="single"/>
                            </w:rPr>
                          </w:pPr>
                          <w:r>
                            <w:t>Scarazzato</w:t>
                          </w:r>
                          <w:r w:rsidR="00ED2209">
                            <w:t>, Omar</w:t>
                          </w:r>
                        </w:p>
                        <w:p w:rsidR="006C2B64" w:rsidRPr="006C2B64" w:rsidRDefault="006C2B64" w:rsidP="000A5111">
                          <w:pPr>
                            <w:jc w:val="center"/>
                            <w:rPr>
                              <w:u w:val="single"/>
                            </w:rPr>
                          </w:pPr>
                          <w:r w:rsidRPr="006C2B64">
                            <w:t>Lott</w:t>
                          </w:r>
                          <w:r>
                            <w:t xml:space="preserve">, </w:t>
                          </w:r>
                          <w:r w:rsidR="00ED2209">
                            <w:t>Sebastián</w:t>
                          </w:r>
                        </w:p>
                      </w:txbxContent>
                    </v:textbox>
                    <w10:wrap type="square" anchorx="margin" anchory="margin"/>
                  </v:shape>
                </w:pict>
              </mc:Fallback>
            </mc:AlternateContent>
          </w:r>
          <w:r w:rsidR="0087552D">
            <w:br w:type="page"/>
          </w:r>
        </w:p>
      </w:sdtContent>
    </w:sdt>
    <w:bookmarkEnd w:id="1"/>
    <w:bookmarkEnd w:id="0"/>
    <w:p w:rsidR="007E2A09" w:rsidRDefault="0080344B" w:rsidP="00EA10D7">
      <w:pPr>
        <w:pStyle w:val="Ttulo1"/>
        <w:rPr>
          <w:rStyle w:val="Ttulo1Car"/>
        </w:rPr>
      </w:pPr>
      <w:r>
        <w:rPr>
          <w:rStyle w:val="Ttulo1Car"/>
        </w:rPr>
        <w:lastRenderedPageBreak/>
        <w:t>ENTREGA 1</w:t>
      </w:r>
    </w:p>
    <w:p w:rsidR="0080344B" w:rsidRPr="0080344B" w:rsidRDefault="0080344B" w:rsidP="0080344B">
      <w:pPr>
        <w:pStyle w:val="Ttulo2"/>
      </w:pPr>
      <w:r w:rsidRPr="0080344B">
        <w:t>Enunciado</w:t>
      </w:r>
    </w:p>
    <w:p w:rsidR="00EA10D7" w:rsidRDefault="00EA10D7" w:rsidP="00EA10D7">
      <w:pPr>
        <w:pStyle w:val="Prrafodelista"/>
        <w:numPr>
          <w:ilvl w:val="0"/>
          <w:numId w:val="7"/>
        </w:numPr>
      </w:pPr>
      <w:r>
        <w:t>El objetivo de esta entrega es diseñar en detalle la inscripción de un jugador al partido, partiendo por los casos de prueba. Para esto se debe presentar:</w:t>
      </w:r>
    </w:p>
    <w:p w:rsidR="00EA10D7" w:rsidRDefault="00ED2209" w:rsidP="00ED2209">
      <w:pPr>
        <w:tabs>
          <w:tab w:val="left" w:pos="1139"/>
        </w:tabs>
      </w:pPr>
      <w:r>
        <w:tab/>
      </w:r>
    </w:p>
    <w:p w:rsidR="00EA10D7" w:rsidRDefault="00EA10D7" w:rsidP="00EA10D7">
      <w:pPr>
        <w:ind w:left="720"/>
      </w:pPr>
      <w:r>
        <w:t>Implemente los casos de prueba, donde debe indicar</w:t>
      </w:r>
    </w:p>
    <w:p w:rsidR="00EA10D7" w:rsidRDefault="00BE2279" w:rsidP="00BE2279">
      <w:pPr>
        <w:ind w:left="1440"/>
      </w:pPr>
      <w:r>
        <w:t>Escenario</w:t>
      </w:r>
      <w:r w:rsidR="00EA10D7">
        <w:t xml:space="preserve"> (pre-condición)</w:t>
      </w:r>
    </w:p>
    <w:p w:rsidR="00EA10D7" w:rsidRDefault="00BE2279" w:rsidP="00BE2279">
      <w:pPr>
        <w:ind w:left="1440"/>
      </w:pPr>
      <w:r>
        <w:t>Serie</w:t>
      </w:r>
      <w:r w:rsidR="00EA10D7">
        <w:t xml:space="preserve"> de pasos a ejecutar</w:t>
      </w:r>
    </w:p>
    <w:p w:rsidR="00EA10D7" w:rsidRDefault="00BE2279" w:rsidP="00BE2279">
      <w:pPr>
        <w:ind w:left="1440"/>
      </w:pPr>
      <w:r>
        <w:t>Resultado</w:t>
      </w:r>
      <w:r w:rsidR="00EA10D7">
        <w:t xml:space="preserve"> esperado (post-condición)</w:t>
      </w:r>
    </w:p>
    <w:p w:rsidR="00EA10D7" w:rsidRDefault="00EA10D7" w:rsidP="00EA10D7"/>
    <w:p w:rsidR="00EA10D7" w:rsidRDefault="00BE2279" w:rsidP="00EA10D7">
      <w:pPr>
        <w:ind w:left="720"/>
      </w:pPr>
      <w:r>
        <w:t>O</w:t>
      </w:r>
      <w:r w:rsidR="00EA10D7">
        <w:t xml:space="preserve"> bien los tests cases que implementen dichos casos de prueba (incluyendo un fixture o juego de datos).</w:t>
      </w:r>
    </w:p>
    <w:p w:rsidR="00EA10D7" w:rsidRDefault="00EA10D7" w:rsidP="00EA10D7"/>
    <w:p w:rsidR="00EA10D7" w:rsidRDefault="00EA10D7" w:rsidP="00EA10D7">
      <w:pPr>
        <w:pStyle w:val="Prrafodelista"/>
        <w:numPr>
          <w:ilvl w:val="0"/>
          <w:numId w:val="7"/>
        </w:numPr>
      </w:pPr>
      <w:r>
        <w:t>Modele dos posibles soluciones alternativas para ese caso de uso. Luego, realice un análisis comparativo de ambas soluciones y elija una de las opciones, justificando dicha decisión.</w:t>
      </w:r>
    </w:p>
    <w:p w:rsidR="00EA10D7" w:rsidRDefault="00EA10D7" w:rsidP="00EA10D7"/>
    <w:p w:rsidR="00EA10D7" w:rsidRDefault="00EA10D7" w:rsidP="00EA10D7">
      <w:pPr>
        <w:pStyle w:val="Prrafodelista"/>
        <w:numPr>
          <w:ilvl w:val="0"/>
          <w:numId w:val="7"/>
        </w:numPr>
      </w:pPr>
      <w:r>
        <w:t xml:space="preserve">La implementación del código de negocio necesario para resolver lo pedido en los casos de prueba. </w:t>
      </w:r>
    </w:p>
    <w:p w:rsidR="00EA10D7" w:rsidRDefault="00EA10D7" w:rsidP="00EA10D7"/>
    <w:p w:rsidR="00EA10D7" w:rsidRDefault="00EA10D7" w:rsidP="00EA10D7">
      <w:pPr>
        <w:pStyle w:val="Prrafodelista"/>
        <w:numPr>
          <w:ilvl w:val="0"/>
          <w:numId w:val="7"/>
        </w:numPr>
      </w:pPr>
      <w:r>
        <w:t xml:space="preserve">Una explicación detallada sobre la vinculación entre las decisiones de diseño y la correspondiente implementación/especificación, que ayude a la trazabilidad de la solución. Utilice las herramientas que crea convenientes para explicar las decisiones de diseño que tomó en cada caso (diagramas de clase, secuencia, colaboración, objetos, tests, código o pseudocódigo, </w:t>
      </w:r>
      <w:r w:rsidRPr="00EA10D7">
        <w:t>prosa</w:t>
      </w:r>
      <w:r>
        <w:t xml:space="preserve"> castellana, etc.). No olvide indicar qué componentes aparecieron, cuáles son sus responsabilidades y las colaboraciones con otros componentes. </w:t>
      </w:r>
    </w:p>
    <w:p w:rsidR="00EA10D7" w:rsidRDefault="00EA10D7" w:rsidP="00EA10D7">
      <w:pPr>
        <w:ind w:firstLine="720"/>
      </w:pPr>
    </w:p>
    <w:p w:rsidR="00EA10D7" w:rsidRDefault="00EA10D7" w:rsidP="00EA10D7">
      <w:pPr>
        <w:pStyle w:val="Prrafodelista"/>
        <w:numPr>
          <w:ilvl w:val="0"/>
          <w:numId w:val="7"/>
        </w:numPr>
      </w:pPr>
      <w:r>
        <w:t>Analizar cada una de las soluciones teniendo en cuenta los atributos de diseño simplicidad y mantenibilidad.</w:t>
      </w:r>
    </w:p>
    <w:p w:rsidR="00BE2279" w:rsidRDefault="00BE2279" w:rsidP="00BE2279">
      <w:pPr>
        <w:pStyle w:val="Prrafodelista"/>
      </w:pPr>
    </w:p>
    <w:p w:rsidR="00BE2279" w:rsidRDefault="00BE2279">
      <w:pPr>
        <w:spacing w:after="200"/>
      </w:pPr>
      <w:r>
        <w:br w:type="page"/>
      </w:r>
    </w:p>
    <w:p w:rsidR="00BE2279" w:rsidRDefault="00BE2279" w:rsidP="00BE2279">
      <w:pPr>
        <w:pStyle w:val="Ttulo2"/>
      </w:pPr>
      <w:r w:rsidRPr="00A922A0">
        <w:rPr>
          <w:u w:val="single"/>
        </w:rPr>
        <w:lastRenderedPageBreak/>
        <w:t>Soluci</w:t>
      </w:r>
      <w:r w:rsidR="00A922A0" w:rsidRPr="00A922A0">
        <w:rPr>
          <w:u w:val="single"/>
        </w:rPr>
        <w:t>ó</w:t>
      </w:r>
      <w:r w:rsidRPr="00A922A0">
        <w:rPr>
          <w:u w:val="single"/>
        </w:rPr>
        <w:t>n</w:t>
      </w:r>
      <w:r>
        <w:t xml:space="preserve"> 1</w:t>
      </w:r>
    </w:p>
    <w:p w:rsidR="00BE2279" w:rsidRDefault="005E0570" w:rsidP="00BE2279">
      <w:r>
        <w:rPr>
          <w:noProof/>
          <w:lang w:val="es-AR" w:eastAsia="es-AR"/>
        </w:rPr>
        <w:drawing>
          <wp:inline distT="0" distB="0" distL="0" distR="0">
            <wp:extent cx="5548630" cy="324231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ternativa1.jpg"/>
                    <pic:cNvPicPr/>
                  </pic:nvPicPr>
                  <pic:blipFill>
                    <a:blip r:embed="rId10">
                      <a:extLst>
                        <a:ext uri="{28A0092B-C50C-407E-A947-70E740481C1C}">
                          <a14:useLocalDpi xmlns:a14="http://schemas.microsoft.com/office/drawing/2010/main" val="0"/>
                        </a:ext>
                      </a:extLst>
                    </a:blip>
                    <a:stretch>
                      <a:fillRect/>
                    </a:stretch>
                  </pic:blipFill>
                  <pic:spPr>
                    <a:xfrm>
                      <a:off x="0" y="0"/>
                      <a:ext cx="5548630" cy="3242310"/>
                    </a:xfrm>
                    <a:prstGeom prst="rect">
                      <a:avLst/>
                    </a:prstGeom>
                  </pic:spPr>
                </pic:pic>
              </a:graphicData>
            </a:graphic>
          </wp:inline>
        </w:drawing>
      </w:r>
    </w:p>
    <w:p w:rsidR="00BE2279" w:rsidRDefault="00BE2279" w:rsidP="00BE2279"/>
    <w:p w:rsidR="00BE2279" w:rsidRDefault="00A922A0" w:rsidP="00BE2279">
      <w:pPr>
        <w:pStyle w:val="Ttulo2"/>
      </w:pPr>
      <w:r w:rsidRPr="00A922A0">
        <w:rPr>
          <w:u w:val="single"/>
        </w:rPr>
        <w:lastRenderedPageBreak/>
        <w:t>S</w:t>
      </w:r>
      <w:r w:rsidR="00BE2279" w:rsidRPr="00A922A0">
        <w:rPr>
          <w:u w:val="single"/>
        </w:rPr>
        <w:t>oluci</w:t>
      </w:r>
      <w:r>
        <w:rPr>
          <w:u w:val="single"/>
        </w:rPr>
        <w:t>ó</w:t>
      </w:r>
      <w:r w:rsidR="00BE2279" w:rsidRPr="00A922A0">
        <w:rPr>
          <w:u w:val="single"/>
        </w:rPr>
        <w:t>n</w:t>
      </w:r>
      <w:r w:rsidR="00BE2279">
        <w:t xml:space="preserve"> 2</w:t>
      </w:r>
    </w:p>
    <w:p w:rsidR="00BE2279" w:rsidRDefault="005E0570" w:rsidP="00A922A0">
      <w:r>
        <w:rPr>
          <w:noProof/>
          <w:lang w:val="es-AR" w:eastAsia="es-AR"/>
        </w:rPr>
        <w:drawing>
          <wp:inline distT="0" distB="0" distL="0" distR="0">
            <wp:extent cx="5548630" cy="43103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ternativa2.jpg"/>
                    <pic:cNvPicPr/>
                  </pic:nvPicPr>
                  <pic:blipFill>
                    <a:blip r:embed="rId11">
                      <a:extLst>
                        <a:ext uri="{28A0092B-C50C-407E-A947-70E740481C1C}">
                          <a14:useLocalDpi xmlns:a14="http://schemas.microsoft.com/office/drawing/2010/main" val="0"/>
                        </a:ext>
                      </a:extLst>
                    </a:blip>
                    <a:stretch>
                      <a:fillRect/>
                    </a:stretch>
                  </pic:blipFill>
                  <pic:spPr>
                    <a:xfrm>
                      <a:off x="0" y="0"/>
                      <a:ext cx="5548630" cy="4310380"/>
                    </a:xfrm>
                    <a:prstGeom prst="rect">
                      <a:avLst/>
                    </a:prstGeom>
                  </pic:spPr>
                </pic:pic>
              </a:graphicData>
            </a:graphic>
          </wp:inline>
        </w:drawing>
      </w:r>
    </w:p>
    <w:p w:rsidR="00A922A0" w:rsidRPr="00A922A0" w:rsidRDefault="00A922A0" w:rsidP="00A922A0"/>
    <w:p w:rsidR="00BE2279" w:rsidRDefault="00BE2279" w:rsidP="00BE2279">
      <w:pPr>
        <w:pStyle w:val="Ttulo2"/>
      </w:pPr>
      <w:r>
        <w:t>Análisis Comparativo</w:t>
      </w:r>
    </w:p>
    <w:p w:rsidR="00BE2279" w:rsidRDefault="00BE2279" w:rsidP="00A915EB">
      <w:pPr>
        <w:ind w:firstLine="720"/>
        <w:jc w:val="both"/>
      </w:pPr>
      <w:r>
        <w:t xml:space="preserve">En ambos diseños la clase Jugador tiene 2 atributos: el nacimiento, seteado en el momento de la instanciación, y el modo de la inscripción.  El </w:t>
      </w:r>
      <w:r w:rsidRPr="00AC136E">
        <w:rPr>
          <w:i/>
        </w:rPr>
        <w:t>Administrador</w:t>
      </w:r>
      <w:r>
        <w:t xml:space="preserve"> es una subclase de </w:t>
      </w:r>
      <w:r w:rsidRPr="00AC136E">
        <w:rPr>
          <w:i/>
        </w:rPr>
        <w:t>Jugador</w:t>
      </w:r>
      <w:r>
        <w:t xml:space="preserve"> que por el momento</w:t>
      </w:r>
      <w:r w:rsidR="005E0570">
        <w:t>,</w:t>
      </w:r>
      <w:r>
        <w:t xml:space="preserve"> además</w:t>
      </w:r>
      <w:r w:rsidR="005E0570">
        <w:t xml:space="preserve"> de inscribirse,</w:t>
      </w:r>
      <w:r>
        <w:t xml:space="preserve"> pue</w:t>
      </w:r>
      <w:r w:rsidR="005E0570">
        <w:t xml:space="preserve">de crear u organizar un </w:t>
      </w:r>
      <w:r w:rsidR="005E0570" w:rsidRPr="005E0570">
        <w:rPr>
          <w:i/>
        </w:rPr>
        <w:t>Partido</w:t>
      </w:r>
      <w:r>
        <w:t xml:space="preserve"> estableciendo su fecha y hora.</w:t>
      </w:r>
    </w:p>
    <w:p w:rsidR="00941614" w:rsidRDefault="00BE2279" w:rsidP="00A915EB">
      <w:pPr>
        <w:jc w:val="both"/>
      </w:pPr>
      <w:r>
        <w:t xml:space="preserve">Para </w:t>
      </w:r>
      <w:r w:rsidR="00F86633">
        <w:t xml:space="preserve">el formato de la </w:t>
      </w:r>
      <w:r w:rsidR="00F86633" w:rsidRPr="005E0570">
        <w:t>hora</w:t>
      </w:r>
      <w:r w:rsidR="00F86633">
        <w:t xml:space="preserve"> se utilizó la librería Joda Time, que optimiza y facilita el manejo de la fecha y la hora, tanto de partidos como de jugadores</w:t>
      </w:r>
      <w:r w:rsidR="00AC136E">
        <w:t xml:space="preserve"> con la clase </w:t>
      </w:r>
      <w:r w:rsidR="00AC136E" w:rsidRPr="00AC136E">
        <w:rPr>
          <w:i/>
        </w:rPr>
        <w:t>DateTime</w:t>
      </w:r>
      <w:r w:rsidR="00AC136E">
        <w:t>.</w:t>
      </w:r>
    </w:p>
    <w:p w:rsidR="005E0570" w:rsidRDefault="005E0570" w:rsidP="00A915EB">
      <w:pPr>
        <w:jc w:val="both"/>
      </w:pPr>
    </w:p>
    <w:p w:rsidR="00BE2279" w:rsidRDefault="00BE2279" w:rsidP="00A915EB">
      <w:pPr>
        <w:ind w:firstLine="720"/>
        <w:jc w:val="both"/>
      </w:pPr>
      <w:r>
        <w:t xml:space="preserve">En la </w:t>
      </w:r>
      <w:r w:rsidR="00F86633" w:rsidRPr="00941614">
        <w:rPr>
          <w:b/>
        </w:rPr>
        <w:t>alternativa</w:t>
      </w:r>
      <w:r w:rsidRPr="00941614">
        <w:rPr>
          <w:b/>
        </w:rPr>
        <w:t xml:space="preserve"> Nº1</w:t>
      </w:r>
      <w:r>
        <w:t xml:space="preserve"> se optó por utilizar una lista para cada tipo de inscripción de los jugadore</w:t>
      </w:r>
      <w:r w:rsidR="00F86633">
        <w:t xml:space="preserve">s. Para individualizar el agregado a cada una de las listas, se tuvo que implementar un método para cada una, o bien se podrían haber hecho públicas las listas, pero se hubiera roto la encapsulación de </w:t>
      </w:r>
      <w:r w:rsidR="00F86633" w:rsidRPr="00AC136E">
        <w:rPr>
          <w:i/>
        </w:rPr>
        <w:t>Partido</w:t>
      </w:r>
      <w:r w:rsidR="00F86633">
        <w:t>.  De esta manera, el partido tiene la lógica de agregar a los jugadores que se inscriben, y es más simple tomar decisiones e identificar a los inscriptos según su modo debido a las tres listas.</w:t>
      </w:r>
      <w:r w:rsidR="00941614">
        <w:t xml:space="preserve"> Por ejemplo, un partido está completo cuando la lista </w:t>
      </w:r>
      <w:r w:rsidR="00941614" w:rsidRPr="00AC136E">
        <w:rPr>
          <w:i/>
        </w:rPr>
        <w:t>inscriptosEstandar</w:t>
      </w:r>
      <w:r w:rsidR="00941614">
        <w:t xml:space="preserve"> tiene 10 jugadores.</w:t>
      </w:r>
    </w:p>
    <w:p w:rsidR="00941614" w:rsidRDefault="00941614" w:rsidP="00A915EB">
      <w:pPr>
        <w:jc w:val="both"/>
      </w:pPr>
    </w:p>
    <w:p w:rsidR="00941614" w:rsidRPr="00BE2279" w:rsidRDefault="00F86633" w:rsidP="00A915EB">
      <w:pPr>
        <w:ind w:firstLine="720"/>
        <w:jc w:val="both"/>
      </w:pPr>
      <w:r>
        <w:lastRenderedPageBreak/>
        <w:t xml:space="preserve">En la </w:t>
      </w:r>
      <w:r w:rsidRPr="00941614">
        <w:rPr>
          <w:b/>
        </w:rPr>
        <w:t>alternativa</w:t>
      </w:r>
      <w:r w:rsidR="00941614" w:rsidRPr="00941614">
        <w:rPr>
          <w:b/>
        </w:rPr>
        <w:t xml:space="preserve"> Nº2</w:t>
      </w:r>
      <w:r>
        <w:t xml:space="preserve"> </w:t>
      </w:r>
      <w:r w:rsidR="00941614">
        <w:t xml:space="preserve">la clase </w:t>
      </w:r>
      <w:r w:rsidR="00941614" w:rsidRPr="00AC136E">
        <w:rPr>
          <w:i/>
        </w:rPr>
        <w:t>Partido</w:t>
      </w:r>
      <w:r w:rsidR="00941614">
        <w:t xml:space="preserve"> tiene una sola lista de inscriptos.</w:t>
      </w:r>
      <w:r w:rsidR="00941614" w:rsidRPr="00941614">
        <w:t xml:space="preserve"> </w:t>
      </w:r>
      <w:r w:rsidR="00941614">
        <w:t>Se delegó la lógica de la inscripción en Jugador, respetando la historia del cliente.</w:t>
      </w:r>
    </w:p>
    <w:p w:rsidR="00F86633" w:rsidRDefault="00F86633" w:rsidP="00A915EB">
      <w:pPr>
        <w:ind w:firstLine="720"/>
        <w:jc w:val="both"/>
      </w:pPr>
      <w:r>
        <w:t>Se utilizó el patrón State para que el jugador, según el atributo “modo” decida que algoritmo utilizar para agregarse a la lista de inscriptos de Partido.</w:t>
      </w:r>
      <w:r w:rsidR="00941614">
        <w:t xml:space="preserve">  De esta manera se hace uso del 1er. principio de diseño al utilizar la composición del modo de inscripción, en el jugador.  El jugador tiene por defecto el modo Estándar al ser instanciado.</w:t>
      </w:r>
    </w:p>
    <w:p w:rsidR="00941614" w:rsidRDefault="00941614" w:rsidP="00A915EB">
      <w:pPr>
        <w:jc w:val="both"/>
      </w:pPr>
    </w:p>
    <w:p w:rsidR="00AC136E" w:rsidRDefault="00941614" w:rsidP="00A915EB">
      <w:pPr>
        <w:ind w:firstLine="720"/>
        <w:jc w:val="both"/>
      </w:pPr>
      <w:r>
        <w:t xml:space="preserve">Seleccionamos la alternativa Nº2 porque es más flexible en cuanto a la implementación futura de otros modos de inscripción, ya que se desacoplan tanto del Jugador como del </w:t>
      </w:r>
      <w:r w:rsidRPr="00AC136E">
        <w:rPr>
          <w:i/>
        </w:rPr>
        <w:t>Partido</w:t>
      </w:r>
      <w:r>
        <w:t xml:space="preserve">. Así, solamente extendiendo la clase </w:t>
      </w:r>
      <w:r w:rsidRPr="00941614">
        <w:rPr>
          <w:i/>
        </w:rPr>
        <w:t>Inscripcion</w:t>
      </w:r>
      <w:r>
        <w:t xml:space="preserve">, </w:t>
      </w:r>
      <w:r w:rsidR="00AC136E">
        <w:t>el sistema sigue funcionando perfectamente.</w:t>
      </w:r>
    </w:p>
    <w:p w:rsidR="00AC136E" w:rsidRDefault="00AC136E" w:rsidP="00A915EB">
      <w:pPr>
        <w:jc w:val="both"/>
      </w:pPr>
    </w:p>
    <w:p w:rsidR="00AC136E" w:rsidRDefault="00AA2B83" w:rsidP="00AA2B83">
      <w:pPr>
        <w:pStyle w:val="Ttulo3"/>
      </w:pPr>
      <w:r>
        <w:t>Conclusión</w:t>
      </w:r>
    </w:p>
    <w:p w:rsidR="00AC136E" w:rsidRDefault="00AC136E" w:rsidP="00A915EB">
      <w:pPr>
        <w:ind w:firstLine="720"/>
        <w:jc w:val="both"/>
      </w:pPr>
      <w:r>
        <w:t>La solución elegida tiene la cualidad de una mayor mantenibilidad, por lo anteriormente mencionado, y respeta la lógica señalada por el cliente de modo que cada jugador decide de qué manera inscribirse en el partido.  Esto hace que los futuros cambios solicitados sean más simples de incorporar al diseño existente.</w:t>
      </w:r>
    </w:p>
    <w:p w:rsidR="00AC136E" w:rsidRDefault="00AC136E" w:rsidP="00A915EB">
      <w:pPr>
        <w:jc w:val="both"/>
      </w:pPr>
    </w:p>
    <w:p w:rsidR="00AC136E" w:rsidRPr="00A922A0" w:rsidRDefault="00AC136E" w:rsidP="00A915EB">
      <w:pPr>
        <w:pStyle w:val="Ttulo2"/>
        <w:jc w:val="both"/>
        <w:rPr>
          <w:u w:val="single"/>
        </w:rPr>
      </w:pPr>
      <w:r>
        <w:t>I</w:t>
      </w:r>
      <w:r w:rsidR="00A922A0">
        <w:t>mplementación</w:t>
      </w:r>
    </w:p>
    <w:p w:rsidR="0080344B" w:rsidRDefault="0080344B" w:rsidP="00A915EB">
      <w:pPr>
        <w:jc w:val="both"/>
      </w:pPr>
      <w:r>
        <w:rPr>
          <w:noProof/>
          <w:lang w:val="es-AR" w:eastAsia="es-AR"/>
        </w:rPr>
        <w:drawing>
          <wp:inline distT="0" distB="0" distL="0" distR="0">
            <wp:extent cx="5400675" cy="27432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cuencia.jpg"/>
                    <pic:cNvPicPr/>
                  </pic:nvPicPr>
                  <pic:blipFill>
                    <a:blip r:embed="rId12">
                      <a:extLst>
                        <a:ext uri="{28A0092B-C50C-407E-A947-70E740481C1C}">
                          <a14:useLocalDpi xmlns:a14="http://schemas.microsoft.com/office/drawing/2010/main" val="0"/>
                        </a:ext>
                      </a:extLst>
                    </a:blip>
                    <a:stretch>
                      <a:fillRect/>
                    </a:stretch>
                  </pic:blipFill>
                  <pic:spPr>
                    <a:xfrm>
                      <a:off x="0" y="0"/>
                      <a:ext cx="5400675" cy="2743200"/>
                    </a:xfrm>
                    <a:prstGeom prst="rect">
                      <a:avLst/>
                    </a:prstGeom>
                  </pic:spPr>
                </pic:pic>
              </a:graphicData>
            </a:graphic>
          </wp:inline>
        </w:drawing>
      </w:r>
    </w:p>
    <w:p w:rsidR="0080344B" w:rsidRPr="005E0570" w:rsidRDefault="0080344B" w:rsidP="00A915EB">
      <w:pPr>
        <w:jc w:val="both"/>
        <w:rPr>
          <w:u w:val="single"/>
        </w:rPr>
      </w:pPr>
    </w:p>
    <w:p w:rsidR="00AC136E" w:rsidRDefault="00AC136E" w:rsidP="00A915EB">
      <w:pPr>
        <w:pStyle w:val="Ttulo3"/>
        <w:jc w:val="both"/>
      </w:pPr>
      <w:r>
        <w:t>Caso de Uso “Organizar nuevo partido”</w:t>
      </w:r>
    </w:p>
    <w:p w:rsidR="0080344B" w:rsidRPr="0080344B" w:rsidRDefault="0080344B" w:rsidP="00A915EB">
      <w:pPr>
        <w:jc w:val="both"/>
        <w:rPr>
          <w:lang w:val="es-AR"/>
        </w:rPr>
      </w:pPr>
      <w:r>
        <w:rPr>
          <w:lang w:val="es-AR"/>
        </w:rPr>
        <w:tab/>
      </w:r>
      <w:r w:rsidRPr="0080344B">
        <w:rPr>
          <w:i/>
          <w:iCs/>
          <w:lang w:val="es-AR"/>
        </w:rPr>
        <w:t>mario</w:t>
      </w:r>
      <w:r w:rsidRPr="0080344B">
        <w:rPr>
          <w:lang w:val="es-AR"/>
        </w:rPr>
        <w:t xml:space="preserve"> = </w:t>
      </w:r>
      <w:r w:rsidRPr="0080344B">
        <w:rPr>
          <w:b/>
          <w:bCs/>
          <w:lang w:val="es-AR"/>
        </w:rPr>
        <w:t>new</w:t>
      </w:r>
      <w:r w:rsidRPr="0080344B">
        <w:rPr>
          <w:lang w:val="es-AR"/>
        </w:rPr>
        <w:t xml:space="preserve"> Administrador("Mario", 1985, 5, 20);</w:t>
      </w:r>
    </w:p>
    <w:p w:rsidR="0080344B" w:rsidRDefault="0080344B" w:rsidP="00A915EB">
      <w:pPr>
        <w:jc w:val="both"/>
        <w:rPr>
          <w:lang w:val="es-AR"/>
        </w:rPr>
      </w:pPr>
      <w:r w:rsidRPr="0080344B">
        <w:rPr>
          <w:lang w:val="es-AR"/>
        </w:rPr>
        <w:tab/>
      </w:r>
      <w:r w:rsidRPr="0080344B">
        <w:rPr>
          <w:i/>
          <w:iCs/>
          <w:lang w:val="es-AR"/>
        </w:rPr>
        <w:t>partidoPrueba</w:t>
      </w:r>
      <w:r>
        <w:rPr>
          <w:lang w:val="es-AR"/>
        </w:rPr>
        <w:t xml:space="preserve"> = </w:t>
      </w:r>
      <w:r w:rsidRPr="0080344B">
        <w:rPr>
          <w:i/>
          <w:iCs/>
          <w:lang w:val="es-AR"/>
        </w:rPr>
        <w:t>mario</w:t>
      </w:r>
      <w:r w:rsidRPr="0080344B">
        <w:rPr>
          <w:lang w:val="es-AR"/>
        </w:rPr>
        <w:t>.organizarNuevoPartido(2014, 6, 18, 15, 30);</w:t>
      </w:r>
    </w:p>
    <w:p w:rsidR="0080344B" w:rsidRDefault="0080344B" w:rsidP="00A915EB">
      <w:pPr>
        <w:jc w:val="both"/>
        <w:rPr>
          <w:lang w:val="es-AR"/>
        </w:rPr>
      </w:pPr>
    </w:p>
    <w:p w:rsidR="0080344B" w:rsidRPr="0080344B" w:rsidRDefault="0080344B" w:rsidP="00A915EB">
      <w:pPr>
        <w:pStyle w:val="Ttulo3"/>
        <w:jc w:val="both"/>
      </w:pPr>
      <w:r>
        <w:lastRenderedPageBreak/>
        <w:t>Caso de Uso “Inscribirse a un partido”</w:t>
      </w:r>
    </w:p>
    <w:p w:rsidR="0080344B" w:rsidRDefault="0080344B" w:rsidP="00A915EB">
      <w:pPr>
        <w:jc w:val="both"/>
        <w:rPr>
          <w:lang w:val="es-AR"/>
        </w:rPr>
      </w:pPr>
      <w:r w:rsidRPr="0080344B">
        <w:rPr>
          <w:lang w:val="es-AR"/>
        </w:rPr>
        <w:tab/>
      </w:r>
      <w:r w:rsidRPr="0080344B">
        <w:rPr>
          <w:i/>
          <w:iCs/>
          <w:lang w:val="es-AR"/>
        </w:rPr>
        <w:t>luis</w:t>
      </w:r>
      <w:r w:rsidRPr="0080344B">
        <w:rPr>
          <w:lang w:val="es-AR"/>
        </w:rPr>
        <w:t xml:space="preserve"> = </w:t>
      </w:r>
      <w:r w:rsidRPr="0080344B">
        <w:rPr>
          <w:b/>
          <w:bCs/>
          <w:lang w:val="es-AR"/>
        </w:rPr>
        <w:t>new</w:t>
      </w:r>
      <w:r w:rsidR="005E0570">
        <w:rPr>
          <w:lang w:val="es-AR"/>
        </w:rPr>
        <w:t xml:space="preserve"> Jugador("Luis", </w:t>
      </w:r>
      <w:r w:rsidR="005E0570" w:rsidRPr="00911726">
        <w:rPr>
          <w:lang w:val="es-AR"/>
        </w:rPr>
        <w:t>199</w:t>
      </w:r>
      <w:r w:rsidRPr="00911726">
        <w:rPr>
          <w:lang w:val="es-AR"/>
        </w:rPr>
        <w:t>0</w:t>
      </w:r>
      <w:r w:rsidRPr="0080344B">
        <w:rPr>
          <w:lang w:val="es-AR"/>
        </w:rPr>
        <w:t>, 5, 20);</w:t>
      </w:r>
    </w:p>
    <w:p w:rsidR="0080344B" w:rsidRPr="0080344B" w:rsidRDefault="0080344B" w:rsidP="00A915EB">
      <w:pPr>
        <w:jc w:val="both"/>
        <w:rPr>
          <w:lang w:val="es-AR"/>
        </w:rPr>
      </w:pPr>
      <w:r w:rsidRPr="0080344B">
        <w:rPr>
          <w:lang w:val="es-AR"/>
        </w:rPr>
        <w:tab/>
      </w:r>
      <w:r w:rsidRPr="0080344B">
        <w:rPr>
          <w:i/>
          <w:iCs/>
          <w:lang w:val="es-AR"/>
        </w:rPr>
        <w:t>luis</w:t>
      </w:r>
      <w:r w:rsidRPr="0080344B">
        <w:rPr>
          <w:lang w:val="es-AR"/>
        </w:rPr>
        <w:t>.modoDeInscr</w:t>
      </w:r>
      <w:r w:rsidR="005E0570">
        <w:rPr>
          <w:lang w:val="es-AR"/>
        </w:rPr>
        <w:t>i</w:t>
      </w:r>
      <w:r w:rsidRPr="0080344B">
        <w:rPr>
          <w:lang w:val="es-AR"/>
        </w:rPr>
        <w:t>pcion(</w:t>
      </w:r>
      <w:r w:rsidRPr="0080344B">
        <w:rPr>
          <w:b/>
          <w:bCs/>
          <w:lang w:val="es-AR"/>
        </w:rPr>
        <w:t>new</w:t>
      </w:r>
      <w:r w:rsidRPr="0080344B">
        <w:rPr>
          <w:lang w:val="es-AR"/>
        </w:rPr>
        <w:t xml:space="preserve"> Condicional("</w:t>
      </w:r>
      <w:r w:rsidR="005E0570" w:rsidRPr="005E0570">
        <w:rPr>
          <w:lang w:val="es-AR"/>
        </w:rPr>
        <w:t>J</w:t>
      </w:r>
      <w:r w:rsidRPr="005E0570">
        <w:rPr>
          <w:lang w:val="es-AR"/>
        </w:rPr>
        <w:t>uego</w:t>
      </w:r>
      <w:r w:rsidRPr="0080344B">
        <w:rPr>
          <w:lang w:val="es-AR"/>
        </w:rPr>
        <w:t xml:space="preserve"> si esta nublado"));</w:t>
      </w:r>
    </w:p>
    <w:p w:rsidR="0080344B" w:rsidRPr="005E0570" w:rsidRDefault="0080344B" w:rsidP="00A915EB">
      <w:pPr>
        <w:jc w:val="both"/>
        <w:rPr>
          <w:u w:val="single"/>
          <w:lang w:val="es-AR"/>
        </w:rPr>
      </w:pPr>
      <w:r w:rsidRPr="0080344B">
        <w:rPr>
          <w:lang w:val="es-AR"/>
        </w:rPr>
        <w:tab/>
      </w:r>
      <w:proofErr w:type="gramStart"/>
      <w:r w:rsidRPr="0080344B">
        <w:rPr>
          <w:i/>
          <w:iCs/>
          <w:lang w:val="es-AR"/>
        </w:rPr>
        <w:t>mario</w:t>
      </w:r>
      <w:r w:rsidRPr="0080344B">
        <w:rPr>
          <w:lang w:val="es-AR"/>
        </w:rPr>
        <w:t>.inscribirme(</w:t>
      </w:r>
      <w:proofErr w:type="gramEnd"/>
      <w:r w:rsidRPr="00301413">
        <w:rPr>
          <w:i/>
          <w:iCs/>
          <w:lang w:val="es-AR"/>
        </w:rPr>
        <w:t>partidoPrueba</w:t>
      </w:r>
      <w:r w:rsidRPr="0080344B">
        <w:rPr>
          <w:lang w:val="es-AR"/>
        </w:rPr>
        <w:t>);</w:t>
      </w:r>
    </w:p>
    <w:p w:rsidR="0080344B" w:rsidRPr="00ED2209" w:rsidRDefault="0080344B" w:rsidP="00A915EB">
      <w:pPr>
        <w:jc w:val="both"/>
        <w:rPr>
          <w:u w:val="single"/>
          <w:lang w:val="es-AR"/>
        </w:rPr>
      </w:pPr>
      <w:r w:rsidRPr="0080344B">
        <w:rPr>
          <w:lang w:val="es-AR"/>
        </w:rPr>
        <w:tab/>
      </w:r>
      <w:proofErr w:type="gramStart"/>
      <w:r w:rsidRPr="0080344B">
        <w:rPr>
          <w:i/>
          <w:iCs/>
          <w:lang w:val="es-AR"/>
        </w:rPr>
        <w:t>luis</w:t>
      </w:r>
      <w:r w:rsidRPr="0080344B">
        <w:rPr>
          <w:lang w:val="es-AR"/>
        </w:rPr>
        <w:t>.inscribirme(</w:t>
      </w:r>
      <w:proofErr w:type="gramEnd"/>
      <w:r w:rsidRPr="0080344B">
        <w:rPr>
          <w:i/>
          <w:iCs/>
          <w:lang w:val="es-AR"/>
        </w:rPr>
        <w:t>partidoPrueba</w:t>
      </w:r>
      <w:r w:rsidRPr="0080344B">
        <w:rPr>
          <w:lang w:val="es-AR"/>
        </w:rPr>
        <w:t>);</w:t>
      </w:r>
    </w:p>
    <w:p w:rsidR="00ED2209" w:rsidRDefault="00ED2209" w:rsidP="00A915EB">
      <w:pPr>
        <w:jc w:val="both"/>
        <w:rPr>
          <w:i/>
          <w:lang w:val="es-AR"/>
        </w:rPr>
      </w:pPr>
      <w:r>
        <w:rPr>
          <w:lang w:val="es-AR"/>
        </w:rPr>
        <w:tab/>
      </w:r>
      <w:proofErr w:type="gramStart"/>
      <w:r w:rsidRPr="00ED2209">
        <w:rPr>
          <w:i/>
          <w:lang w:val="es-AR"/>
        </w:rPr>
        <w:t>jose</w:t>
      </w:r>
      <w:r w:rsidRPr="00ED2209">
        <w:rPr>
          <w:lang w:val="es-AR"/>
        </w:rPr>
        <w:t>.modoDeInscripcion(</w:t>
      </w:r>
      <w:proofErr w:type="gramEnd"/>
      <w:r w:rsidRPr="00ED2209">
        <w:rPr>
          <w:b/>
          <w:lang w:val="es-AR"/>
        </w:rPr>
        <w:t>new</w:t>
      </w:r>
      <w:r w:rsidRPr="00ED2209">
        <w:rPr>
          <w:lang w:val="es-AR"/>
        </w:rPr>
        <w:t xml:space="preserve"> Solidaria());</w:t>
      </w:r>
    </w:p>
    <w:p w:rsidR="00ED2209" w:rsidRPr="00ED2209" w:rsidRDefault="00ED2209" w:rsidP="00A915EB">
      <w:pPr>
        <w:jc w:val="both"/>
        <w:rPr>
          <w:i/>
          <w:lang w:val="es-AR"/>
        </w:rPr>
      </w:pPr>
      <w:r>
        <w:rPr>
          <w:i/>
          <w:lang w:val="es-AR"/>
        </w:rPr>
        <w:tab/>
      </w:r>
      <w:proofErr w:type="gramStart"/>
      <w:r>
        <w:rPr>
          <w:i/>
          <w:lang w:val="es-AR"/>
        </w:rPr>
        <w:t>jose</w:t>
      </w:r>
      <w:r w:rsidRPr="00ED2209">
        <w:rPr>
          <w:lang w:val="es-AR"/>
        </w:rPr>
        <w:t>.</w:t>
      </w:r>
      <w:r w:rsidRPr="00ED2209">
        <w:rPr>
          <w:u w:val="single"/>
          <w:lang w:val="es-AR"/>
        </w:rPr>
        <w:t>inscribirme</w:t>
      </w:r>
      <w:r w:rsidRPr="0080344B">
        <w:rPr>
          <w:lang w:val="es-AR"/>
        </w:rPr>
        <w:t>(</w:t>
      </w:r>
      <w:proofErr w:type="gramEnd"/>
      <w:r w:rsidRPr="00301413">
        <w:rPr>
          <w:i/>
          <w:iCs/>
          <w:lang w:val="es-AR"/>
        </w:rPr>
        <w:t>partidoPrueba</w:t>
      </w:r>
      <w:r w:rsidRPr="0080344B">
        <w:rPr>
          <w:lang w:val="es-AR"/>
        </w:rPr>
        <w:t>);</w:t>
      </w:r>
    </w:p>
    <w:p w:rsidR="00ED2209" w:rsidRDefault="00ED2209">
      <w:pPr>
        <w:spacing w:after="200"/>
        <w:rPr>
          <w:u w:val="single"/>
        </w:rPr>
      </w:pPr>
      <w:r>
        <w:rPr>
          <w:u w:val="single"/>
        </w:rPr>
        <w:br w:type="page"/>
      </w:r>
    </w:p>
    <w:p w:rsidR="00ED2209" w:rsidRDefault="00ED2209" w:rsidP="00ED2209">
      <w:pPr>
        <w:pStyle w:val="Ttulo1"/>
        <w:rPr>
          <w:rStyle w:val="Ttulo1Car"/>
        </w:rPr>
      </w:pPr>
      <w:r>
        <w:rPr>
          <w:rStyle w:val="Ttulo1Car"/>
        </w:rPr>
        <w:lastRenderedPageBreak/>
        <w:t>ENTREGA 2</w:t>
      </w:r>
    </w:p>
    <w:p w:rsidR="00ED2209" w:rsidRPr="0080344B" w:rsidRDefault="00ED2209" w:rsidP="00ED2209">
      <w:pPr>
        <w:pStyle w:val="Ttulo2"/>
      </w:pPr>
      <w:r w:rsidRPr="0080344B">
        <w:t>Enunciado</w:t>
      </w:r>
    </w:p>
    <w:p w:rsidR="00ED2209" w:rsidRPr="00ED2209" w:rsidRDefault="00ED2209" w:rsidP="008344F9">
      <w:pPr>
        <w:jc w:val="both"/>
        <w:rPr>
          <w:lang w:val="es-AR"/>
        </w:rPr>
      </w:pPr>
      <w:r w:rsidRPr="00ED2209">
        <w:rPr>
          <w:lang w:val="es-AR"/>
        </w:rPr>
        <w:t>Tras ver los primeros avances, el cliente nos pidió que incorporemos algunas mejoras en el ciclo de vida del partido:</w:t>
      </w:r>
    </w:p>
    <w:p w:rsidR="00ED2209" w:rsidRPr="00ED2209" w:rsidRDefault="00ED2209" w:rsidP="008344F9">
      <w:pPr>
        <w:pStyle w:val="Prrafodelista"/>
        <w:numPr>
          <w:ilvl w:val="0"/>
          <w:numId w:val="16"/>
        </w:numPr>
        <w:jc w:val="both"/>
        <w:rPr>
          <w:lang w:val="es-AR"/>
        </w:rPr>
      </w:pPr>
      <w:r w:rsidRPr="00ED2209">
        <w:rPr>
          <w:lang w:val="es-AR"/>
        </w:rPr>
        <w:t xml:space="preserve">Cada vez que el partido esté confirmado (esto es, que los 10 jugadores confirmaron su participación según la modalidad en la que se anotaron, </w:t>
      </w:r>
      <w:r w:rsidRPr="00ED2209">
        <w:rPr>
          <w:i/>
          <w:iCs/>
          <w:lang w:val="es-AR"/>
        </w:rPr>
        <w:t>no implica que el administrador confirma los que efectivamente jugaron, cosa que ocurre en otro momento</w:t>
      </w:r>
      <w:r w:rsidRPr="00ED2209">
        <w:rPr>
          <w:lang w:val="es-AR"/>
        </w:rPr>
        <w:t xml:space="preserve">), se debe notificar al administrador del sistema. </w:t>
      </w:r>
    </w:p>
    <w:p w:rsidR="00ED2209" w:rsidRPr="00ED2209" w:rsidRDefault="00ED2209" w:rsidP="008344F9">
      <w:pPr>
        <w:pStyle w:val="Prrafodelista"/>
        <w:numPr>
          <w:ilvl w:val="0"/>
          <w:numId w:val="16"/>
        </w:numPr>
        <w:jc w:val="both"/>
        <w:rPr>
          <w:lang w:val="es-AR"/>
        </w:rPr>
      </w:pPr>
      <w:r w:rsidRPr="00ED2209">
        <w:rPr>
          <w:lang w:val="es-AR"/>
        </w:rPr>
        <w:t xml:space="preserve">Incorporar como caso de uso la baja de un jugador a un partido. Cuando esto ocurre </w:t>
      </w:r>
    </w:p>
    <w:p w:rsidR="00ED2209" w:rsidRPr="00ED2209" w:rsidRDefault="00ED2209" w:rsidP="008344F9">
      <w:pPr>
        <w:pStyle w:val="Prrafodelista"/>
        <w:numPr>
          <w:ilvl w:val="1"/>
          <w:numId w:val="16"/>
        </w:numPr>
        <w:jc w:val="both"/>
        <w:rPr>
          <w:lang w:val="es-AR"/>
        </w:rPr>
      </w:pPr>
      <w:r w:rsidRPr="00ED2209">
        <w:rPr>
          <w:lang w:val="es-AR"/>
        </w:rPr>
        <w:t>el jugador debe indicar qué jugador lo reemplazará, en caso contrario se le generará una infracción. Como el sistema de infracciones es por tiempo limitado, nos interesa poder discriminar infracciones de diferentes momentos y por distintos motivos.</w:t>
      </w:r>
    </w:p>
    <w:p w:rsidR="00ED2209" w:rsidRPr="00ED2209" w:rsidRDefault="00ED2209" w:rsidP="008344F9">
      <w:pPr>
        <w:pStyle w:val="Prrafodelista"/>
        <w:numPr>
          <w:ilvl w:val="1"/>
          <w:numId w:val="16"/>
        </w:numPr>
        <w:jc w:val="both"/>
        <w:rPr>
          <w:lang w:val="es-AR"/>
        </w:rPr>
      </w:pPr>
      <w:r w:rsidRPr="00ED2209">
        <w:rPr>
          <w:lang w:val="es-AR"/>
        </w:rPr>
        <w:t>si el partido deja de tener los 10 jugadores confirmados, se debe notificar al administrador del sistema.</w:t>
      </w:r>
    </w:p>
    <w:p w:rsidR="00ED2209" w:rsidRPr="00ED2209" w:rsidRDefault="00ED2209" w:rsidP="008344F9">
      <w:pPr>
        <w:pStyle w:val="Prrafodelista"/>
        <w:numPr>
          <w:ilvl w:val="0"/>
          <w:numId w:val="16"/>
        </w:numPr>
        <w:jc w:val="both"/>
        <w:rPr>
          <w:lang w:val="es-AR"/>
        </w:rPr>
      </w:pPr>
      <w:r w:rsidRPr="00ED2209">
        <w:rPr>
          <w:lang w:val="es-AR"/>
        </w:rPr>
        <w:t xml:space="preserve">Cada vez que un jugador se inscriba al partido se debe notificar a sus amigos. </w:t>
      </w:r>
    </w:p>
    <w:p w:rsidR="00ED2209" w:rsidRPr="00ED2209" w:rsidRDefault="00ED2209" w:rsidP="008344F9">
      <w:pPr>
        <w:pStyle w:val="Prrafodelista"/>
        <w:jc w:val="both"/>
        <w:rPr>
          <w:lang w:val="es-AR"/>
        </w:rPr>
      </w:pPr>
    </w:p>
    <w:p w:rsidR="00ED2209" w:rsidRPr="00ED2209" w:rsidRDefault="00ED2209" w:rsidP="008344F9">
      <w:pPr>
        <w:jc w:val="both"/>
        <w:rPr>
          <w:lang w:val="es-AR"/>
        </w:rPr>
      </w:pPr>
      <w:r w:rsidRPr="00ED2209">
        <w:rPr>
          <w:lang w:val="es-AR"/>
        </w:rPr>
        <w:t>Se pide:</w:t>
      </w:r>
    </w:p>
    <w:p w:rsidR="00ED2209" w:rsidRPr="00ED2209" w:rsidRDefault="00ED2209" w:rsidP="008344F9">
      <w:pPr>
        <w:pStyle w:val="Prrafodelista"/>
        <w:numPr>
          <w:ilvl w:val="0"/>
          <w:numId w:val="8"/>
        </w:numPr>
        <w:jc w:val="both"/>
        <w:rPr>
          <w:lang w:val="es-AR"/>
        </w:rPr>
      </w:pPr>
      <w:r w:rsidRPr="00ED2209">
        <w:rPr>
          <w:lang w:val="es-AR"/>
        </w:rPr>
        <w:t>Diseñe la solución aplicando dos soluciones posibles. Recuerde utilizar las herramientas que crea convenientes para documentar las decisiones de la misma manera que en la entrega 1.</w:t>
      </w:r>
    </w:p>
    <w:p w:rsidR="00ED2209" w:rsidRPr="00ED2209" w:rsidRDefault="00ED2209" w:rsidP="008344F9">
      <w:pPr>
        <w:pStyle w:val="Prrafodelista"/>
        <w:jc w:val="both"/>
        <w:rPr>
          <w:lang w:val="es-AR"/>
        </w:rPr>
      </w:pPr>
    </w:p>
    <w:p w:rsidR="00ED2209" w:rsidRPr="00ED2209" w:rsidRDefault="00ED2209" w:rsidP="008344F9">
      <w:pPr>
        <w:pStyle w:val="Prrafodelista"/>
        <w:numPr>
          <w:ilvl w:val="0"/>
          <w:numId w:val="8"/>
        </w:numPr>
        <w:jc w:val="both"/>
        <w:rPr>
          <w:lang w:val="es-AR"/>
        </w:rPr>
      </w:pPr>
      <w:r w:rsidRPr="00ED2209">
        <w:rPr>
          <w:lang w:val="es-AR"/>
        </w:rPr>
        <w:t>Implemente los casos de prueba automatizados que permitan garantizar la consistencia de las soluciones a. y b, para lo cual</w:t>
      </w:r>
    </w:p>
    <w:p w:rsidR="00ED2209" w:rsidRPr="00ED2209" w:rsidRDefault="00ED2209" w:rsidP="008344F9">
      <w:pPr>
        <w:pStyle w:val="Prrafodelista"/>
        <w:jc w:val="both"/>
        <w:rPr>
          <w:lang w:val="es-AR"/>
        </w:rPr>
      </w:pPr>
    </w:p>
    <w:p w:rsidR="00ED2209" w:rsidRPr="00ED2209" w:rsidRDefault="00ED2209" w:rsidP="008344F9">
      <w:pPr>
        <w:pStyle w:val="Prrafodelista"/>
        <w:numPr>
          <w:ilvl w:val="0"/>
          <w:numId w:val="8"/>
        </w:numPr>
        <w:jc w:val="both"/>
        <w:rPr>
          <w:lang w:val="es-AR"/>
        </w:rPr>
      </w:pPr>
      <w:r w:rsidRPr="00ED2209">
        <w:rPr>
          <w:lang w:val="es-AR"/>
        </w:rPr>
        <w:t>Modelar un objeto impostor (mock / stub) que simule el envío de mails. Indique cómo este objeto facilita la realización de pruebas.</w:t>
      </w:r>
    </w:p>
    <w:p w:rsidR="00ED2209" w:rsidRPr="00ED2209" w:rsidRDefault="00ED2209" w:rsidP="008344F9">
      <w:pPr>
        <w:pStyle w:val="Prrafodelista"/>
        <w:jc w:val="both"/>
        <w:rPr>
          <w:lang w:val="es-AR"/>
        </w:rPr>
      </w:pPr>
    </w:p>
    <w:p w:rsidR="00ED2209" w:rsidRPr="00ED2209" w:rsidRDefault="00ED2209" w:rsidP="008344F9">
      <w:pPr>
        <w:pStyle w:val="Prrafodelista"/>
        <w:numPr>
          <w:ilvl w:val="0"/>
          <w:numId w:val="8"/>
        </w:numPr>
        <w:jc w:val="both"/>
        <w:rPr>
          <w:lang w:val="es-AR"/>
        </w:rPr>
      </w:pPr>
      <w:r w:rsidRPr="00ED2209">
        <w:rPr>
          <w:lang w:val="es-AR"/>
        </w:rPr>
        <w:t>Haga un análisis comparativo de ambas soluciones en base a:</w:t>
      </w:r>
    </w:p>
    <w:p w:rsidR="00ED2209" w:rsidRPr="00ED2209" w:rsidRDefault="00ED2209" w:rsidP="008344F9">
      <w:pPr>
        <w:pStyle w:val="Prrafodelista"/>
        <w:numPr>
          <w:ilvl w:val="1"/>
          <w:numId w:val="8"/>
        </w:numPr>
        <w:jc w:val="both"/>
        <w:rPr>
          <w:lang w:val="es-AR"/>
        </w:rPr>
      </w:pPr>
      <w:r w:rsidRPr="00ED2209">
        <w:rPr>
          <w:lang w:val="es-AR"/>
        </w:rPr>
        <w:t>cómo se incorpora cada funcionalidad pedida a lo desarrollado anteriormente</w:t>
      </w:r>
    </w:p>
    <w:p w:rsidR="00ED2209" w:rsidRPr="00ED2209" w:rsidRDefault="00ED2209" w:rsidP="008344F9">
      <w:pPr>
        <w:pStyle w:val="Prrafodelista"/>
        <w:numPr>
          <w:ilvl w:val="1"/>
          <w:numId w:val="8"/>
        </w:numPr>
        <w:jc w:val="both"/>
        <w:rPr>
          <w:lang w:val="es-AR"/>
        </w:rPr>
      </w:pPr>
      <w:r w:rsidRPr="00ED2209">
        <w:rPr>
          <w:lang w:val="es-AR"/>
        </w:rPr>
        <w:t>qué consecuencias trae en cada solución el manejo de la identidad de los objetos existentes  </w:t>
      </w:r>
    </w:p>
    <w:p w:rsidR="00ED2209" w:rsidRPr="00ED2209" w:rsidRDefault="00ED2209" w:rsidP="008344F9">
      <w:pPr>
        <w:pStyle w:val="Prrafodelista"/>
        <w:numPr>
          <w:ilvl w:val="1"/>
          <w:numId w:val="8"/>
        </w:numPr>
        <w:jc w:val="both"/>
        <w:rPr>
          <w:lang w:val="es-AR"/>
        </w:rPr>
      </w:pPr>
      <w:r w:rsidRPr="00ED2209">
        <w:rPr>
          <w:lang w:val="es-AR"/>
        </w:rPr>
        <w:t>cómo ayuda cada solución a aumentar la cohesión de los componentes.</w:t>
      </w:r>
    </w:p>
    <w:p w:rsidR="00ED2209" w:rsidRDefault="00ED2209">
      <w:pPr>
        <w:spacing w:after="200"/>
        <w:rPr>
          <w:u w:val="single"/>
        </w:rPr>
      </w:pPr>
      <w:r>
        <w:rPr>
          <w:u w:val="single"/>
        </w:rPr>
        <w:br w:type="page"/>
      </w:r>
    </w:p>
    <w:p w:rsidR="00A922A0" w:rsidRDefault="00ED2209" w:rsidP="00ED2209">
      <w:pPr>
        <w:pStyle w:val="Ttulo2"/>
      </w:pPr>
      <w:r>
        <w:lastRenderedPageBreak/>
        <w:t>Solucion 1</w:t>
      </w:r>
    </w:p>
    <w:p w:rsidR="00A922A0" w:rsidRDefault="00193F26" w:rsidP="00A922A0">
      <w:pPr>
        <w:rPr>
          <w:u w:val="single"/>
        </w:rPr>
      </w:pPr>
      <w:r>
        <w:rPr>
          <w:noProof/>
          <w:u w:val="single"/>
          <w:lang w:val="es-AR" w:eastAsia="es-AR"/>
        </w:rPr>
        <w:drawing>
          <wp:inline distT="0" distB="0" distL="0" distR="0">
            <wp:extent cx="5548630" cy="77787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teracion2-Alternativa1.jpg"/>
                    <pic:cNvPicPr/>
                  </pic:nvPicPr>
                  <pic:blipFill>
                    <a:blip r:embed="rId13">
                      <a:extLst>
                        <a:ext uri="{28A0092B-C50C-407E-A947-70E740481C1C}">
                          <a14:useLocalDpi xmlns:a14="http://schemas.microsoft.com/office/drawing/2010/main" val="0"/>
                        </a:ext>
                      </a:extLst>
                    </a:blip>
                    <a:stretch>
                      <a:fillRect/>
                    </a:stretch>
                  </pic:blipFill>
                  <pic:spPr>
                    <a:xfrm>
                      <a:off x="0" y="0"/>
                      <a:ext cx="5548630" cy="7778750"/>
                    </a:xfrm>
                    <a:prstGeom prst="rect">
                      <a:avLst/>
                    </a:prstGeom>
                  </pic:spPr>
                </pic:pic>
              </a:graphicData>
            </a:graphic>
          </wp:inline>
        </w:drawing>
      </w:r>
    </w:p>
    <w:p w:rsidR="00A043DA" w:rsidRPr="00A922A0" w:rsidRDefault="00A043DA" w:rsidP="00A922A0">
      <w:pPr>
        <w:rPr>
          <w:u w:val="single"/>
        </w:rPr>
      </w:pPr>
    </w:p>
    <w:p w:rsidR="00ED2209" w:rsidRDefault="00ED2209" w:rsidP="00ED2209">
      <w:pPr>
        <w:pStyle w:val="Ttulo2"/>
      </w:pPr>
      <w:r>
        <w:t>Solucion 2</w:t>
      </w:r>
    </w:p>
    <w:p w:rsidR="00A922A0" w:rsidRDefault="00193F26" w:rsidP="00A922A0">
      <w:r>
        <w:rPr>
          <w:noProof/>
          <w:lang w:val="es-AR" w:eastAsia="es-AR"/>
        </w:rPr>
        <w:drawing>
          <wp:inline distT="0" distB="0" distL="0" distR="0">
            <wp:extent cx="5548630" cy="6621145"/>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teracion2-Alternativa2.jpg"/>
                    <pic:cNvPicPr/>
                  </pic:nvPicPr>
                  <pic:blipFill>
                    <a:blip r:embed="rId14">
                      <a:extLst>
                        <a:ext uri="{28A0092B-C50C-407E-A947-70E740481C1C}">
                          <a14:useLocalDpi xmlns:a14="http://schemas.microsoft.com/office/drawing/2010/main" val="0"/>
                        </a:ext>
                      </a:extLst>
                    </a:blip>
                    <a:stretch>
                      <a:fillRect/>
                    </a:stretch>
                  </pic:blipFill>
                  <pic:spPr>
                    <a:xfrm>
                      <a:off x="0" y="0"/>
                      <a:ext cx="5548630" cy="6621145"/>
                    </a:xfrm>
                    <a:prstGeom prst="rect">
                      <a:avLst/>
                    </a:prstGeom>
                  </pic:spPr>
                </pic:pic>
              </a:graphicData>
            </a:graphic>
          </wp:inline>
        </w:drawing>
      </w:r>
    </w:p>
    <w:p w:rsidR="00A043DA" w:rsidRPr="00A922A0" w:rsidRDefault="00A043DA" w:rsidP="00A922A0"/>
    <w:p w:rsidR="00ED2209" w:rsidRDefault="00ED2209" w:rsidP="00ED2209">
      <w:pPr>
        <w:pStyle w:val="Ttulo2"/>
      </w:pPr>
      <w:r>
        <w:t>Objeto Impostor</w:t>
      </w:r>
    </w:p>
    <w:p w:rsidR="00ED2209" w:rsidRPr="00475289" w:rsidRDefault="00ED2209" w:rsidP="008344F9">
      <w:pPr>
        <w:jc w:val="both"/>
      </w:pPr>
      <w:r>
        <w:tab/>
        <w:t>En nuestro caso creamos la clase Ma</w:t>
      </w:r>
      <w:r w:rsidR="00475289">
        <w:t xml:space="preserve">ilSender, la cual se encarga de gestionar el envío de mails a los jugadores. Por el momento, los receptores son los objetos para poder realizar los tests. La </w:t>
      </w:r>
      <w:r w:rsidR="00475289">
        <w:lastRenderedPageBreak/>
        <w:t xml:space="preserve">instancia  de MailSender recibe los datos necesarios para redactar un mail a través del método </w:t>
      </w:r>
      <w:r w:rsidR="00475289" w:rsidRPr="00475289">
        <w:rPr>
          <w:i/>
        </w:rPr>
        <w:t>compose</w:t>
      </w:r>
      <w:r w:rsidR="00475289">
        <w:t>.</w:t>
      </w:r>
      <w:r w:rsidR="00475289" w:rsidRPr="00475289">
        <w:t xml:space="preserve"> </w:t>
      </w:r>
      <w:r w:rsidR="00475289">
        <w:t xml:space="preserve">Luego, se le indica un objeto destinatario para enviarlo.  Éste objeto va a guardar el Mail en </w:t>
      </w:r>
      <w:r w:rsidR="00C60AD8">
        <w:t>el</w:t>
      </w:r>
      <w:r w:rsidR="00475289">
        <w:t xml:space="preserve"> atributo </w:t>
      </w:r>
      <w:r w:rsidR="00475289" w:rsidRPr="00475289">
        <w:rPr>
          <w:i/>
        </w:rPr>
        <w:t>casilla</w:t>
      </w:r>
      <w:r w:rsidR="00C60AD8">
        <w:rPr>
          <w:i/>
        </w:rPr>
        <w:t xml:space="preserve"> </w:t>
      </w:r>
      <w:r w:rsidR="00C60AD8">
        <w:t>del Jugador</w:t>
      </w:r>
      <w:r w:rsidR="00475289">
        <w:t>, de manera que pueda ser consultado más tarde.</w:t>
      </w:r>
    </w:p>
    <w:p w:rsidR="00AC136E" w:rsidRDefault="00475289" w:rsidP="00475289">
      <w:pPr>
        <w:autoSpaceDE w:val="0"/>
        <w:autoSpaceDN w:val="0"/>
        <w:adjustRightInd w:val="0"/>
        <w:spacing w:before="0" w:after="0" w:line="240" w:lineRule="auto"/>
        <w:rPr>
          <w:rFonts w:ascii="Courier New" w:hAnsi="Courier New" w:cs="Courier New"/>
          <w:color w:val="000000"/>
          <w:lang w:val="es-AR"/>
        </w:rPr>
      </w:pPr>
      <w:r>
        <w:rPr>
          <w:rFonts w:ascii="Courier New" w:hAnsi="Courier New" w:cs="Courier New"/>
          <w:color w:val="000000"/>
          <w:lang w:val="es-AR"/>
        </w:rPr>
        <w:tab/>
      </w:r>
      <w:proofErr w:type="gramStart"/>
      <w:r>
        <w:rPr>
          <w:rFonts w:ascii="Courier New" w:hAnsi="Courier New" w:cs="Courier New"/>
          <w:b/>
          <w:bCs/>
          <w:color w:val="7F0055"/>
          <w:lang w:val="es-AR"/>
        </w:rPr>
        <w:t>public</w:t>
      </w:r>
      <w:proofErr w:type="gramEnd"/>
      <w:r>
        <w:rPr>
          <w:rFonts w:ascii="Courier New" w:hAnsi="Courier New" w:cs="Courier New"/>
          <w:color w:val="000000"/>
          <w:lang w:val="es-AR"/>
        </w:rPr>
        <w:t xml:space="preserve"> </w:t>
      </w:r>
      <w:r>
        <w:rPr>
          <w:rFonts w:ascii="Courier New" w:hAnsi="Courier New" w:cs="Courier New"/>
          <w:b/>
          <w:bCs/>
          <w:color w:val="7F0055"/>
          <w:lang w:val="es-AR"/>
        </w:rPr>
        <w:t>void</w:t>
      </w:r>
      <w:r>
        <w:rPr>
          <w:rFonts w:ascii="Courier New" w:hAnsi="Courier New" w:cs="Courier New"/>
          <w:color w:val="000000"/>
          <w:lang w:val="es-AR"/>
        </w:rPr>
        <w:t xml:space="preserve"> compose(String from, String to, String subject, String message)</w:t>
      </w:r>
    </w:p>
    <w:p w:rsidR="00475289" w:rsidRDefault="00475289" w:rsidP="00475289">
      <w:pPr>
        <w:autoSpaceDE w:val="0"/>
        <w:autoSpaceDN w:val="0"/>
        <w:adjustRightInd w:val="0"/>
        <w:spacing w:before="0" w:after="0" w:line="240" w:lineRule="auto"/>
        <w:rPr>
          <w:rFonts w:ascii="Courier New" w:hAnsi="Courier New" w:cs="Courier New"/>
          <w:color w:val="000000"/>
          <w:lang w:val="es-AR"/>
        </w:rPr>
      </w:pPr>
    </w:p>
    <w:p w:rsidR="00475289" w:rsidRDefault="00475289" w:rsidP="008344F9">
      <w:pPr>
        <w:jc w:val="both"/>
      </w:pPr>
      <w:r>
        <w:t xml:space="preserve">La utilización de un </w:t>
      </w:r>
      <w:r w:rsidRPr="00AA2B83">
        <w:rPr>
          <w:i/>
        </w:rPr>
        <w:t>stub object</w:t>
      </w:r>
      <w:r>
        <w:t xml:space="preserve"> facilitó el diseño y las pruebas porque su propósito es la abstracción del proceso de envíos de mails. Podemos considerar que este proceso no se encuentra dentro del dominio del sistema, sí</w:t>
      </w:r>
      <w:r w:rsidR="00AA2B83">
        <w:t xml:space="preserve"> en cambio</w:t>
      </w:r>
      <w:r>
        <w:t xml:space="preserve"> la utilización del módulo como entidad externa.</w:t>
      </w:r>
    </w:p>
    <w:p w:rsidR="00AA2B83" w:rsidRDefault="00475289" w:rsidP="00C85F80">
      <w:pPr>
        <w:jc w:val="both"/>
      </w:pPr>
      <w:r>
        <w:t>Además, se encuentran distribuidas variadas implementaciones de éstos módulos</w:t>
      </w:r>
      <w:r w:rsidR="00AA2B83">
        <w:t xml:space="preserve"> en el </w:t>
      </w:r>
      <w:r w:rsidR="00AA2B83" w:rsidRPr="00AA2B83">
        <w:t>mercado</w:t>
      </w:r>
      <w:r>
        <w:t>.</w:t>
      </w:r>
    </w:p>
    <w:p w:rsidR="00C85F80" w:rsidRPr="00C85F80" w:rsidRDefault="00C85F80" w:rsidP="00C85F80">
      <w:pPr>
        <w:jc w:val="both"/>
      </w:pPr>
    </w:p>
    <w:p w:rsidR="00AA2B83" w:rsidRDefault="00AA2B83" w:rsidP="00AA2B83">
      <w:pPr>
        <w:pStyle w:val="Ttulo2"/>
      </w:pPr>
      <w:r>
        <w:t>Análisis Comparativo</w:t>
      </w:r>
    </w:p>
    <w:p w:rsidR="00365993" w:rsidRDefault="00365993" w:rsidP="00365993">
      <w:pPr>
        <w:pStyle w:val="Ttulo3"/>
      </w:pPr>
      <w:r>
        <w:t>Funcionalidades</w:t>
      </w:r>
    </w:p>
    <w:p w:rsidR="00365993" w:rsidRDefault="00365993" w:rsidP="00C85F80">
      <w:pPr>
        <w:ind w:firstLine="720"/>
        <w:jc w:val="both"/>
      </w:pPr>
      <w:r>
        <w:t>La notificación al administrador del sistema, tenía dos posibilidades: que el partido se “</w:t>
      </w:r>
      <w:r w:rsidRPr="00C85F80">
        <w:t>v</w:t>
      </w:r>
      <w:r w:rsidR="00255379" w:rsidRPr="00C85F80">
        <w:t>uelv</w:t>
      </w:r>
      <w:r w:rsidRPr="00C85F80">
        <w:t>a</w:t>
      </w:r>
      <w:r>
        <w:t xml:space="preserve"> confirmado” o que “deje de estar confirmado”. </w:t>
      </w:r>
    </w:p>
    <w:p w:rsidR="00475289" w:rsidRDefault="00365993" w:rsidP="008344F9">
      <w:pPr>
        <w:jc w:val="both"/>
      </w:pPr>
      <w:r>
        <w:t>Para implementarlo, en la alternativa N°1 se optó por usar el patr</w:t>
      </w:r>
      <w:r w:rsidR="00C60AD8">
        <w:t xml:space="preserve">ón </w:t>
      </w:r>
      <w:r w:rsidR="00255379">
        <w:t>Observer</w:t>
      </w:r>
      <w:r w:rsidR="00C60AD8">
        <w:t>, donde</w:t>
      </w:r>
      <w:r>
        <w:t xml:space="preserve"> Partido</w:t>
      </w:r>
      <w:r w:rsidR="00C60AD8">
        <w:t xml:space="preserve"> es el Sujeto y</w:t>
      </w:r>
      <w:r>
        <w:t xml:space="preserve"> Administrador el Observador</w:t>
      </w:r>
      <w:r w:rsidR="00C60AD8">
        <w:t>. El administrador también deb</w:t>
      </w:r>
      <w:r w:rsidR="00255379">
        <w:t>e conocer al partido</w:t>
      </w:r>
      <w:r w:rsidR="00C60AD8">
        <w:t xml:space="preserve"> para, al momento del update, preguntarle cuál es su </w:t>
      </w:r>
      <w:r w:rsidR="00C60AD8" w:rsidRPr="00255379">
        <w:rPr>
          <w:b/>
        </w:rPr>
        <w:t>estado</w:t>
      </w:r>
      <w:r w:rsidR="00C60AD8">
        <w:t xml:space="preserve"> mediante el método </w:t>
      </w:r>
      <w:proofErr w:type="gramStart"/>
      <w:r w:rsidR="00C60AD8" w:rsidRPr="00255379">
        <w:rPr>
          <w:i/>
        </w:rPr>
        <w:t>estaConfirmado(</w:t>
      </w:r>
      <w:proofErr w:type="gramEnd"/>
      <w:r w:rsidR="00C60AD8" w:rsidRPr="00255379">
        <w:rPr>
          <w:i/>
        </w:rPr>
        <w:t>)</w:t>
      </w:r>
      <w:r w:rsidR="00255379">
        <w:t xml:space="preserve">.  En base a esto, es el mismo administrador quien decide qué debe hacer y cómo con un </w:t>
      </w:r>
      <w:r w:rsidR="00255379" w:rsidRPr="00255379">
        <w:rPr>
          <w:i/>
        </w:rPr>
        <w:t>if</w:t>
      </w:r>
      <w:r w:rsidR="00255379">
        <w:t>.</w:t>
      </w:r>
    </w:p>
    <w:p w:rsidR="00255379" w:rsidRDefault="00255379" w:rsidP="008344F9">
      <w:pPr>
        <w:jc w:val="both"/>
      </w:pPr>
      <w:r>
        <w:t>En la alternativa N°2, se tomó la idea del mismo patrón pero personalizándolo de acuerdo a lo necesario. Como el único que necesita saber el estado del partido es el administrador, en lugar de tener una lista</w:t>
      </w:r>
      <w:r w:rsidRPr="00255379">
        <w:t xml:space="preserve"> </w:t>
      </w:r>
      <w:r>
        <w:t>dinámica</w:t>
      </w:r>
      <w:r>
        <w:t xml:space="preserve"> de observadores, pasó a tener un atributo (administrador) generado al momento de la instanciación del partido.  Los </w:t>
      </w:r>
      <w:r w:rsidRPr="00255379">
        <w:rPr>
          <w:b/>
        </w:rPr>
        <w:t>estados</w:t>
      </w:r>
      <w:r>
        <w:t xml:space="preserve"> del partido se encapsularon en </w:t>
      </w:r>
      <w:r w:rsidR="00CE2342">
        <w:t>clases derivadas de la interfaz</w:t>
      </w:r>
      <w:r>
        <w:t xml:space="preserve"> </w:t>
      </w:r>
      <w:r w:rsidRPr="00255379">
        <w:rPr>
          <w:b/>
        </w:rPr>
        <w:t>EstadoPartido</w:t>
      </w:r>
      <w:r>
        <w:t xml:space="preserve">. </w:t>
      </w:r>
      <w:r w:rsidR="00CE2342">
        <w:t xml:space="preserve"> </w:t>
      </w:r>
      <w:r>
        <w:t>Allí</w:t>
      </w:r>
      <w:r w:rsidR="00CE2342">
        <w:t>,</w:t>
      </w:r>
      <w:r>
        <w:t xml:space="preserve"> además de especificar el contenido de la notificación </w:t>
      </w:r>
      <w:r w:rsidR="0065504F">
        <w:t xml:space="preserve">o mail </w:t>
      </w:r>
      <w:r>
        <w:t>al administrador</w:t>
      </w:r>
      <w:r w:rsidR="00CE2342">
        <w:t>,</w:t>
      </w:r>
      <w:r>
        <w:t xml:space="preserve"> se realiza la lógica de</w:t>
      </w:r>
      <w:r w:rsidR="00CE2342">
        <w:t xml:space="preserve"> alta y baja de los jugadores.</w:t>
      </w:r>
    </w:p>
    <w:p w:rsidR="00CE2342" w:rsidRDefault="00CE2342" w:rsidP="008344F9">
      <w:pPr>
        <w:jc w:val="both"/>
      </w:pPr>
      <w:r>
        <w:t xml:space="preserve">Para la baja de jugadores,  en la alternativa 1 es la clase Partido la que tiene el algoritmo y toma las decisiones de cómo hacerlo en el método </w:t>
      </w:r>
      <w:proofErr w:type="gramStart"/>
      <w:r w:rsidRPr="00CE2342">
        <w:rPr>
          <w:i/>
        </w:rPr>
        <w:t>darDeBaja(</w:t>
      </w:r>
      <w:proofErr w:type="gramEnd"/>
      <w:r w:rsidRPr="00CE2342">
        <w:rPr>
          <w:i/>
        </w:rPr>
        <w:t>)</w:t>
      </w:r>
      <w:r>
        <w:t>.  En la alternativa 2, esto se delega a EstadoPartido, teniendo el comportamiento determinado según si ya tiene 10 confirmados o no.</w:t>
      </w:r>
    </w:p>
    <w:p w:rsidR="00CE2342" w:rsidRDefault="00CE2342" w:rsidP="008344F9">
      <w:pPr>
        <w:jc w:val="both"/>
      </w:pPr>
      <w:r>
        <w:t>La infracción en ambos casos se genera desde la clase Jugador en el momento que decide darse de baja sin dar un reemplazo. Se utilizó la sobrecarga de métodos de Java.</w:t>
      </w:r>
    </w:p>
    <w:p w:rsidR="00CE2342" w:rsidRDefault="00CE2342" w:rsidP="008344F9">
      <w:pPr>
        <w:jc w:val="both"/>
      </w:pPr>
      <w:r>
        <w:t>Para la notificación de amigos no se pudo implementar el patrón Observer directamente ya que es la misma clase la que cumpliría con los dos roles</w:t>
      </w:r>
      <w:r w:rsidR="00B52C65">
        <w:t xml:space="preserve"> al mismo tiempo. En ambos casos se agregó una lista de amigos a la clase Jugador.  En la alternativa 1, el Jugador guarda en un atributo el partido en el que se encuentra inscripto</w:t>
      </w:r>
      <w:r w:rsidR="00090186">
        <w:t xml:space="preserve">. En la Nº 2 directamente se envía, al momento de la inscripción, el mensaje </w:t>
      </w:r>
      <w:proofErr w:type="gramStart"/>
      <w:r w:rsidR="00090186" w:rsidRPr="00090186">
        <w:rPr>
          <w:i/>
        </w:rPr>
        <w:t>notificarAmigos(</w:t>
      </w:r>
      <w:proofErr w:type="gramEnd"/>
      <w:r w:rsidR="00090186" w:rsidRPr="00090186">
        <w:rPr>
          <w:i/>
        </w:rPr>
        <w:t>)</w:t>
      </w:r>
      <w:r w:rsidR="00090186">
        <w:t xml:space="preserve"> con el jugador mismo y el partido al que se inscribió como parámetros. Luego el jugador observador (el que debe actualizarse) </w:t>
      </w:r>
      <w:r w:rsidR="00090186" w:rsidRPr="00090186">
        <w:t>realiza</w:t>
      </w:r>
      <w:r w:rsidR="00090186">
        <w:t xml:space="preserve"> el envío del supuesto mail.</w:t>
      </w:r>
    </w:p>
    <w:p w:rsidR="009A2AA4" w:rsidRDefault="009A2AA4" w:rsidP="009A2AA4">
      <w:pPr>
        <w:autoSpaceDE w:val="0"/>
        <w:autoSpaceDN w:val="0"/>
        <w:adjustRightInd w:val="0"/>
        <w:spacing w:before="0" w:after="0" w:line="240" w:lineRule="auto"/>
        <w:rPr>
          <w:rFonts w:ascii="Courier New" w:hAnsi="Courier New" w:cs="Courier New"/>
          <w:lang w:val="es-AR"/>
        </w:rPr>
      </w:pPr>
      <w:r>
        <w:rPr>
          <w:rFonts w:ascii="Courier New" w:hAnsi="Courier New" w:cs="Courier New"/>
          <w:color w:val="000000"/>
          <w:lang w:val="es-AR"/>
        </w:rPr>
        <w:tab/>
      </w:r>
      <w:proofErr w:type="gramStart"/>
      <w:r>
        <w:rPr>
          <w:rFonts w:ascii="Courier New" w:hAnsi="Courier New" w:cs="Courier New"/>
          <w:b/>
          <w:bCs/>
          <w:color w:val="7F0055"/>
          <w:lang w:val="es-AR"/>
        </w:rPr>
        <w:t>private</w:t>
      </w:r>
      <w:proofErr w:type="gramEnd"/>
      <w:r>
        <w:rPr>
          <w:rFonts w:ascii="Courier New" w:hAnsi="Courier New" w:cs="Courier New"/>
          <w:color w:val="000000"/>
          <w:lang w:val="es-AR"/>
        </w:rPr>
        <w:t xml:space="preserve"> </w:t>
      </w:r>
      <w:r>
        <w:rPr>
          <w:rFonts w:ascii="Courier New" w:hAnsi="Courier New" w:cs="Courier New"/>
          <w:b/>
          <w:bCs/>
          <w:color w:val="7F0055"/>
          <w:lang w:val="es-AR"/>
        </w:rPr>
        <w:t>void</w:t>
      </w:r>
      <w:r>
        <w:rPr>
          <w:rFonts w:ascii="Courier New" w:hAnsi="Courier New" w:cs="Courier New"/>
          <w:color w:val="000000"/>
          <w:lang w:val="es-AR"/>
        </w:rPr>
        <w:t xml:space="preserve"> notificarAmigos(Partido partido) {</w:t>
      </w:r>
    </w:p>
    <w:p w:rsidR="009A2AA4" w:rsidRDefault="009A2AA4" w:rsidP="008344F9">
      <w:pPr>
        <w:tabs>
          <w:tab w:val="left" w:pos="720"/>
          <w:tab w:val="left" w:pos="1440"/>
          <w:tab w:val="left" w:pos="2160"/>
          <w:tab w:val="left" w:pos="2880"/>
          <w:tab w:val="left" w:pos="3600"/>
          <w:tab w:val="left" w:pos="4320"/>
          <w:tab w:val="left" w:pos="5040"/>
          <w:tab w:val="left" w:pos="6420"/>
        </w:tabs>
        <w:autoSpaceDE w:val="0"/>
        <w:autoSpaceDN w:val="0"/>
        <w:adjustRightInd w:val="0"/>
        <w:spacing w:before="0" w:after="0" w:line="240" w:lineRule="auto"/>
        <w:rPr>
          <w:rFonts w:ascii="Courier New" w:hAnsi="Courier New" w:cs="Courier New"/>
          <w:lang w:val="es-AR"/>
        </w:rPr>
      </w:pPr>
      <w:r>
        <w:rPr>
          <w:rFonts w:ascii="Courier New" w:hAnsi="Courier New" w:cs="Courier New"/>
          <w:color w:val="000000"/>
          <w:lang w:val="es-AR"/>
        </w:rPr>
        <w:tab/>
      </w:r>
      <w:r>
        <w:rPr>
          <w:rFonts w:ascii="Courier New" w:hAnsi="Courier New" w:cs="Courier New"/>
          <w:color w:val="000000"/>
          <w:lang w:val="es-AR"/>
        </w:rPr>
        <w:tab/>
      </w:r>
      <w:proofErr w:type="gramStart"/>
      <w:r>
        <w:rPr>
          <w:rFonts w:ascii="Courier New" w:hAnsi="Courier New" w:cs="Courier New"/>
          <w:b/>
          <w:bCs/>
          <w:color w:val="7F0055"/>
          <w:lang w:val="es-AR"/>
        </w:rPr>
        <w:t>for</w:t>
      </w:r>
      <w:r>
        <w:rPr>
          <w:rFonts w:ascii="Courier New" w:hAnsi="Courier New" w:cs="Courier New"/>
          <w:color w:val="000000"/>
          <w:lang w:val="es-AR"/>
        </w:rPr>
        <w:t>(</w:t>
      </w:r>
      <w:proofErr w:type="gramEnd"/>
      <w:r>
        <w:rPr>
          <w:rFonts w:ascii="Courier New" w:hAnsi="Courier New" w:cs="Courier New"/>
          <w:color w:val="000000"/>
          <w:lang w:val="es-AR"/>
        </w:rPr>
        <w:t xml:space="preserve">Jugador amigo : </w:t>
      </w:r>
      <w:r>
        <w:rPr>
          <w:rFonts w:ascii="Courier New" w:hAnsi="Courier New" w:cs="Courier New"/>
          <w:b/>
          <w:bCs/>
          <w:color w:val="7F0055"/>
          <w:lang w:val="es-AR"/>
        </w:rPr>
        <w:t>this</w:t>
      </w:r>
      <w:r>
        <w:rPr>
          <w:rFonts w:ascii="Courier New" w:hAnsi="Courier New" w:cs="Courier New"/>
          <w:color w:val="000000"/>
          <w:lang w:val="es-AR"/>
        </w:rPr>
        <w:t>.</w:t>
      </w:r>
      <w:r>
        <w:rPr>
          <w:rFonts w:ascii="Courier New" w:hAnsi="Courier New" w:cs="Courier New"/>
          <w:color w:val="0000C0"/>
          <w:lang w:val="es-AR"/>
        </w:rPr>
        <w:t>amigos</w:t>
      </w:r>
      <w:r>
        <w:rPr>
          <w:rFonts w:ascii="Courier New" w:hAnsi="Courier New" w:cs="Courier New"/>
          <w:color w:val="000000"/>
          <w:lang w:val="es-AR"/>
        </w:rPr>
        <w:t>){</w:t>
      </w:r>
      <w:r w:rsidR="008344F9">
        <w:rPr>
          <w:rFonts w:ascii="Courier New" w:hAnsi="Courier New" w:cs="Courier New"/>
          <w:color w:val="000000"/>
          <w:lang w:val="es-AR"/>
        </w:rPr>
        <w:tab/>
      </w:r>
    </w:p>
    <w:p w:rsidR="009A2AA4" w:rsidRDefault="009A2AA4" w:rsidP="009A2AA4">
      <w:pPr>
        <w:autoSpaceDE w:val="0"/>
        <w:autoSpaceDN w:val="0"/>
        <w:adjustRightInd w:val="0"/>
        <w:spacing w:before="0" w:after="0" w:line="240" w:lineRule="auto"/>
        <w:rPr>
          <w:rFonts w:ascii="Courier New" w:hAnsi="Courier New" w:cs="Courier New"/>
          <w:lang w:val="es-AR"/>
        </w:rPr>
      </w:pPr>
      <w:r>
        <w:rPr>
          <w:rFonts w:ascii="Courier New" w:hAnsi="Courier New" w:cs="Courier New"/>
          <w:color w:val="000000"/>
          <w:lang w:val="es-AR"/>
        </w:rPr>
        <w:tab/>
      </w:r>
      <w:r>
        <w:rPr>
          <w:rFonts w:ascii="Courier New" w:hAnsi="Courier New" w:cs="Courier New"/>
          <w:color w:val="000000"/>
          <w:lang w:val="es-AR"/>
        </w:rPr>
        <w:tab/>
      </w:r>
      <w:r>
        <w:rPr>
          <w:rFonts w:ascii="Courier New" w:hAnsi="Courier New" w:cs="Courier New"/>
          <w:color w:val="000000"/>
          <w:lang w:val="es-AR"/>
        </w:rPr>
        <w:tab/>
      </w:r>
      <w:proofErr w:type="gramStart"/>
      <w:r>
        <w:rPr>
          <w:rFonts w:ascii="Courier New" w:hAnsi="Courier New" w:cs="Courier New"/>
          <w:color w:val="000000"/>
          <w:lang w:val="es-AR"/>
        </w:rPr>
        <w:t>amigo.update(</w:t>
      </w:r>
      <w:proofErr w:type="gramEnd"/>
      <w:r>
        <w:rPr>
          <w:rFonts w:ascii="Courier New" w:hAnsi="Courier New" w:cs="Courier New"/>
          <w:b/>
          <w:bCs/>
          <w:color w:val="7F0055"/>
          <w:lang w:val="es-AR"/>
        </w:rPr>
        <w:t>this</w:t>
      </w:r>
      <w:r>
        <w:rPr>
          <w:rFonts w:ascii="Courier New" w:hAnsi="Courier New" w:cs="Courier New"/>
          <w:color w:val="000000"/>
          <w:lang w:val="es-AR"/>
        </w:rPr>
        <w:t>, partido);</w:t>
      </w:r>
    </w:p>
    <w:p w:rsidR="009A2AA4" w:rsidRDefault="009A2AA4" w:rsidP="009A2AA4">
      <w:pPr>
        <w:autoSpaceDE w:val="0"/>
        <w:autoSpaceDN w:val="0"/>
        <w:adjustRightInd w:val="0"/>
        <w:spacing w:before="0" w:after="0" w:line="240" w:lineRule="auto"/>
        <w:rPr>
          <w:rFonts w:ascii="Courier New" w:hAnsi="Courier New" w:cs="Courier New"/>
          <w:lang w:val="es-AR"/>
        </w:rPr>
      </w:pPr>
      <w:r>
        <w:rPr>
          <w:rFonts w:ascii="Courier New" w:hAnsi="Courier New" w:cs="Courier New"/>
          <w:color w:val="000000"/>
          <w:lang w:val="es-AR"/>
        </w:rPr>
        <w:tab/>
      </w:r>
      <w:r>
        <w:rPr>
          <w:rFonts w:ascii="Courier New" w:hAnsi="Courier New" w:cs="Courier New"/>
          <w:color w:val="000000"/>
          <w:lang w:val="es-AR"/>
        </w:rPr>
        <w:tab/>
        <w:t>}</w:t>
      </w:r>
    </w:p>
    <w:p w:rsidR="009A2AA4" w:rsidRDefault="009A2AA4" w:rsidP="009A2AA4">
      <w:pPr>
        <w:autoSpaceDE w:val="0"/>
        <w:autoSpaceDN w:val="0"/>
        <w:adjustRightInd w:val="0"/>
        <w:spacing w:before="0" w:after="0" w:line="240" w:lineRule="auto"/>
        <w:rPr>
          <w:rFonts w:ascii="Courier New" w:hAnsi="Courier New" w:cs="Courier New"/>
          <w:lang w:val="es-AR"/>
        </w:rPr>
      </w:pPr>
      <w:r>
        <w:rPr>
          <w:rFonts w:ascii="Courier New" w:hAnsi="Courier New" w:cs="Courier New"/>
          <w:color w:val="000000"/>
          <w:lang w:val="es-AR"/>
        </w:rPr>
        <w:tab/>
        <w:t>}</w:t>
      </w:r>
    </w:p>
    <w:p w:rsidR="009A2AA4" w:rsidRDefault="009A2AA4" w:rsidP="009A2AA4">
      <w:pPr>
        <w:pStyle w:val="Ttulo3"/>
        <w:rPr>
          <w:lang w:val="es-AR"/>
        </w:rPr>
      </w:pPr>
      <w:r>
        <w:rPr>
          <w:lang w:val="es-AR"/>
        </w:rPr>
        <w:lastRenderedPageBreak/>
        <w:t>Consecuencias</w:t>
      </w:r>
    </w:p>
    <w:p w:rsidR="008344F9" w:rsidRDefault="008344F9" w:rsidP="00C85F80">
      <w:pPr>
        <w:ind w:firstLine="720"/>
        <w:jc w:val="both"/>
        <w:rPr>
          <w:lang w:val="es-AR"/>
        </w:rPr>
      </w:pPr>
      <w:r>
        <w:rPr>
          <w:lang w:val="es-AR"/>
        </w:rPr>
        <w:t>En ambos casos los objetos mantuvieron su identidad previa, siendo esto comprobado al correr satisfactoriamente los tests de la primera entrega sin realizarle modificaciones.</w:t>
      </w:r>
    </w:p>
    <w:p w:rsidR="008344F9" w:rsidRDefault="008344F9" w:rsidP="008344F9">
      <w:pPr>
        <w:jc w:val="both"/>
        <w:rPr>
          <w:u w:val="single"/>
          <w:lang w:val="es-AR"/>
        </w:rPr>
      </w:pPr>
      <w:r>
        <w:rPr>
          <w:lang w:val="es-AR"/>
        </w:rPr>
        <w:t>Como el envío de mails y el cambio de estado del partido son cosas que las clases manejan internamente, no hubo necesidad de que los objetos modificaran el comportamiento previo.</w:t>
      </w:r>
    </w:p>
    <w:p w:rsidR="00C85F80" w:rsidRDefault="00C85F80" w:rsidP="008344F9">
      <w:pPr>
        <w:jc w:val="both"/>
        <w:rPr>
          <w:u w:val="single"/>
          <w:lang w:val="es-AR"/>
        </w:rPr>
      </w:pPr>
    </w:p>
    <w:p w:rsidR="00C85F80" w:rsidRDefault="00C85F80" w:rsidP="00C85F80">
      <w:pPr>
        <w:pStyle w:val="Ttulo3"/>
        <w:rPr>
          <w:lang w:val="es-AR"/>
        </w:rPr>
      </w:pPr>
      <w:r>
        <w:rPr>
          <w:lang w:val="es-AR"/>
        </w:rPr>
        <w:t>Cohesión</w:t>
      </w:r>
    </w:p>
    <w:p w:rsidR="00C85F80" w:rsidRDefault="006A66B0" w:rsidP="002A0414">
      <w:pPr>
        <w:jc w:val="both"/>
        <w:rPr>
          <w:lang w:val="es-AR"/>
        </w:rPr>
      </w:pPr>
      <w:r>
        <w:rPr>
          <w:lang w:val="es-AR"/>
        </w:rPr>
        <w:t>La alternativa N°2 tiene una mayor cohesión en cuanto al comportamiento del partido. Ya que gracias al patrón State se agrupan los distintos procesos que debe realizar el partido dependiendo de su estado, permitiendo además extender esta característica en el futuro mucho más fácilmente.</w:t>
      </w:r>
    </w:p>
    <w:p w:rsidR="002C75C9" w:rsidRDefault="002C75C9" w:rsidP="002A0414">
      <w:pPr>
        <w:jc w:val="both"/>
        <w:rPr>
          <w:lang w:val="es-AR"/>
        </w:rPr>
      </w:pPr>
      <w:r>
        <w:rPr>
          <w:lang w:val="es-AR"/>
        </w:rPr>
        <w:t>En la N°1 la clase Administrador decide que es lo que tiene que notificarse, disminuyendo así la cohesión.</w:t>
      </w:r>
    </w:p>
    <w:p w:rsidR="002C75C9" w:rsidRDefault="002C75C9" w:rsidP="00C85F80">
      <w:pPr>
        <w:rPr>
          <w:lang w:val="es-AR"/>
        </w:rPr>
      </w:pPr>
    </w:p>
    <w:p w:rsidR="002C75C9" w:rsidRDefault="002C75C9" w:rsidP="002C75C9">
      <w:pPr>
        <w:pStyle w:val="Ttulo3"/>
        <w:rPr>
          <w:lang w:val="es-AR"/>
        </w:rPr>
      </w:pPr>
      <w:r>
        <w:rPr>
          <w:lang w:val="es-AR"/>
        </w:rPr>
        <w:t>Conclusión</w:t>
      </w:r>
    </w:p>
    <w:p w:rsidR="002C75C9" w:rsidRPr="002C75C9" w:rsidRDefault="002C75C9" w:rsidP="002A0414">
      <w:pPr>
        <w:jc w:val="both"/>
        <w:rPr>
          <w:lang w:val="es-AR"/>
        </w:rPr>
      </w:pPr>
      <w:r w:rsidRPr="002C75C9">
        <w:rPr>
          <w:lang w:val="es-AR"/>
        </w:rPr>
        <w:t>Elegimos</w:t>
      </w:r>
      <w:r w:rsidR="00193F26">
        <w:rPr>
          <w:lang w:val="es-AR"/>
        </w:rPr>
        <w:t xml:space="preserve"> la segunda alternativa de diseño ya que tiene una estructura más simple de acuerdo a las necesidades y a la vez fomenta la encapsulación de los elementos.  </w:t>
      </w:r>
      <w:r w:rsidR="002A0414">
        <w:rPr>
          <w:lang w:val="es-AR"/>
        </w:rPr>
        <w:t>Además</w:t>
      </w:r>
      <w:r w:rsidR="00193F26">
        <w:rPr>
          <w:lang w:val="es-AR"/>
        </w:rPr>
        <w:t xml:space="preserve"> posibilita que un </w:t>
      </w:r>
      <w:bookmarkStart w:id="2" w:name="_GoBack"/>
      <w:bookmarkEnd w:id="2"/>
      <w:r w:rsidR="00193F26">
        <w:rPr>
          <w:lang w:val="es-AR"/>
        </w:rPr>
        <w:t xml:space="preserve">administrador organice </w:t>
      </w:r>
      <w:r w:rsidR="002A0414">
        <w:rPr>
          <w:lang w:val="es-AR"/>
        </w:rPr>
        <w:t>más</w:t>
      </w:r>
      <w:r w:rsidR="00193F26">
        <w:rPr>
          <w:lang w:val="es-AR"/>
        </w:rPr>
        <w:t xml:space="preserve"> de un partido</w:t>
      </w:r>
      <w:r w:rsidR="002A0414">
        <w:rPr>
          <w:lang w:val="es-AR"/>
        </w:rPr>
        <w:t xml:space="preserve"> porque no es un atributo sino un objeto desacoplado.</w:t>
      </w:r>
    </w:p>
    <w:sectPr w:rsidR="002C75C9" w:rsidRPr="002C75C9" w:rsidSect="00502B52">
      <w:headerReference w:type="default" r:id="rId15"/>
      <w:footerReference w:type="default" r:id="rId16"/>
      <w:pgSz w:w="12240" w:h="15840" w:code="1"/>
      <w:pgMar w:top="1836" w:right="1751" w:bottom="765"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488C" w:rsidRDefault="0054488C">
      <w:pPr>
        <w:spacing w:before="0" w:after="0" w:line="240" w:lineRule="auto"/>
      </w:pPr>
      <w:r>
        <w:separator/>
      </w:r>
    </w:p>
  </w:endnote>
  <w:endnote w:type="continuationSeparator" w:id="0">
    <w:p w:rsidR="0054488C" w:rsidRDefault="0054488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Browallia New">
    <w:panose1 w:val="020B06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4251" w:rsidRPr="00CF40D8" w:rsidRDefault="00C24251">
    <w:pPr>
      <w:pStyle w:val="Piedepgina"/>
    </w:pPr>
    <w:r w:rsidRPr="00CF40D8">
      <w:t xml:space="preserve">Página </w:t>
    </w:r>
    <w:r w:rsidRPr="00CF40D8">
      <w:fldChar w:fldCharType="begin"/>
    </w:r>
    <w:r w:rsidRPr="00CF40D8">
      <w:instrText>PAGE  \* Arabic  \* MERGEFORMAT</w:instrText>
    </w:r>
    <w:r w:rsidRPr="00CF40D8">
      <w:fldChar w:fldCharType="separate"/>
    </w:r>
    <w:r w:rsidR="002A0414">
      <w:rPr>
        <w:noProof/>
      </w:rPr>
      <w:t>10</w:t>
    </w:r>
    <w:r w:rsidRPr="00CF40D8">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488C" w:rsidRDefault="0054488C">
      <w:pPr>
        <w:spacing w:before="0" w:after="0" w:line="240" w:lineRule="auto"/>
      </w:pPr>
      <w:r>
        <w:separator/>
      </w:r>
    </w:p>
  </w:footnote>
  <w:footnote w:type="continuationSeparator" w:id="0">
    <w:p w:rsidR="0054488C" w:rsidRDefault="0054488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0D7" w:rsidRPr="00C85F80" w:rsidRDefault="00EA10D7" w:rsidP="00C85F80">
    <w:pPr>
      <w:pStyle w:val="Encabezado"/>
      <w:jc w:val="center"/>
      <w:rPr>
        <w:color w:val="7F7F7F" w:themeColor="text1" w:themeTint="80"/>
        <w:u w:val="single"/>
      </w:rPr>
    </w:pPr>
    <w:r w:rsidRPr="00C85F80">
      <w:rPr>
        <w:rFonts w:ascii="Arial" w:hAnsi="Arial" w:cs="Arial"/>
        <w:color w:val="7F7F7F" w:themeColor="text1" w:themeTint="80"/>
        <w:u w:val="single"/>
      </w:rPr>
      <w:t>Diseño de Sistemas - Trabajo práctico 2014 - Organizador de partidos Fútbol 5</w:t>
    </w:r>
    <w:r w:rsidR="008344F9" w:rsidRPr="00C85F80">
      <w:rPr>
        <w:rFonts w:ascii="Arial" w:hAnsi="Arial" w:cs="Arial"/>
        <w:color w:val="7F7F7F" w:themeColor="text1" w:themeTint="80"/>
        <w:u w:val="single"/>
      </w:rPr>
      <w:t xml:space="preserve"> </w:t>
    </w:r>
    <w:r w:rsidR="00C85F80">
      <w:rPr>
        <w:rFonts w:ascii="Arial" w:hAnsi="Arial" w:cs="Arial"/>
        <w:color w:val="7F7F7F" w:themeColor="text1" w:themeTint="80"/>
        <w:u w:val="single"/>
      </w:rPr>
      <w:t>-</w:t>
    </w:r>
    <w:r w:rsidR="008344F9" w:rsidRPr="00C85F80">
      <w:rPr>
        <w:rFonts w:ascii="Arial" w:hAnsi="Arial" w:cs="Arial"/>
        <w:color w:val="7F7F7F" w:themeColor="text1" w:themeTint="80"/>
        <w:u w:val="single"/>
      </w:rPr>
      <w:t xml:space="preserve"> </w:t>
    </w:r>
    <w:r w:rsidR="00C85F80" w:rsidRPr="00C85F80">
      <w:rPr>
        <w:rFonts w:ascii="Arial" w:hAnsi="Arial" w:cs="Arial"/>
        <w:color w:val="7F7F7F" w:themeColor="text1" w:themeTint="80"/>
        <w:u w:val="single"/>
      </w:rPr>
      <w:t xml:space="preserve">K3031 </w:t>
    </w:r>
    <w:r w:rsidR="008344F9" w:rsidRPr="00C85F80">
      <w:rPr>
        <w:rFonts w:ascii="Arial" w:hAnsi="Arial" w:cs="Arial"/>
        <w:color w:val="7F7F7F" w:themeColor="text1" w:themeTint="80"/>
        <w:u w:val="single"/>
      </w:rPr>
      <w:t>Grupo 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1">
    <w:nsid w:val="FFFFFF89"/>
    <w:multiLevelType w:val="singleLevel"/>
    <w:tmpl w:val="1206D1A0"/>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2">
    <w:nsid w:val="0DA06940"/>
    <w:multiLevelType w:val="multilevel"/>
    <w:tmpl w:val="FFE6C6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91511F"/>
    <w:multiLevelType w:val="hybridMultilevel"/>
    <w:tmpl w:val="F0DE28F2"/>
    <w:lvl w:ilvl="0" w:tplc="2C0A000F">
      <w:start w:val="1"/>
      <w:numFmt w:val="decimal"/>
      <w:lvlText w:val="%1."/>
      <w:lvlJc w:val="left"/>
      <w:pPr>
        <w:ind w:left="720" w:hanging="360"/>
      </w:pPr>
    </w:lvl>
    <w:lvl w:ilvl="1" w:tplc="F1B41474">
      <w:numFmt w:val="bullet"/>
      <w:lvlText w:val=""/>
      <w:lvlJc w:val="left"/>
      <w:pPr>
        <w:ind w:left="1440" w:hanging="360"/>
      </w:pPr>
      <w:rPr>
        <w:rFonts w:ascii="Symbol" w:eastAsiaTheme="minorHAnsi" w:hAnsi="Symbol" w:cstheme="minorBidi"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FF71030"/>
    <w:multiLevelType w:val="hybridMultilevel"/>
    <w:tmpl w:val="8ED0397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7E348AF"/>
    <w:multiLevelType w:val="hybridMultilevel"/>
    <w:tmpl w:val="F0DE28F2"/>
    <w:lvl w:ilvl="0" w:tplc="2C0A000F">
      <w:start w:val="1"/>
      <w:numFmt w:val="decimal"/>
      <w:lvlText w:val="%1."/>
      <w:lvlJc w:val="left"/>
      <w:pPr>
        <w:ind w:left="720" w:hanging="360"/>
      </w:pPr>
    </w:lvl>
    <w:lvl w:ilvl="1" w:tplc="F1B41474">
      <w:numFmt w:val="bullet"/>
      <w:lvlText w:val=""/>
      <w:lvlJc w:val="left"/>
      <w:pPr>
        <w:ind w:left="1440" w:hanging="360"/>
      </w:pPr>
      <w:rPr>
        <w:rFonts w:ascii="Symbol" w:eastAsiaTheme="minorHAnsi" w:hAnsi="Symbol" w:cstheme="minorBidi"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43560BCA"/>
    <w:multiLevelType w:val="multilevel"/>
    <w:tmpl w:val="F6F6C7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7B37088"/>
    <w:multiLevelType w:val="multilevel"/>
    <w:tmpl w:val="D66C6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C3731DF"/>
    <w:multiLevelType w:val="multilevel"/>
    <w:tmpl w:val="D17C22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53145C0"/>
    <w:multiLevelType w:val="multilevel"/>
    <w:tmpl w:val="23D29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9F43AF"/>
    <w:multiLevelType w:val="multilevel"/>
    <w:tmpl w:val="B48A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2E133C"/>
    <w:multiLevelType w:val="multilevel"/>
    <w:tmpl w:val="22AA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AF3E55"/>
    <w:multiLevelType w:val="hybridMultilevel"/>
    <w:tmpl w:val="F0DE28F2"/>
    <w:lvl w:ilvl="0" w:tplc="2C0A000F">
      <w:start w:val="1"/>
      <w:numFmt w:val="decimal"/>
      <w:lvlText w:val="%1."/>
      <w:lvlJc w:val="left"/>
      <w:pPr>
        <w:ind w:left="720" w:hanging="360"/>
      </w:pPr>
    </w:lvl>
    <w:lvl w:ilvl="1" w:tplc="F1B41474">
      <w:numFmt w:val="bullet"/>
      <w:lvlText w:val=""/>
      <w:lvlJc w:val="left"/>
      <w:pPr>
        <w:ind w:left="1440" w:hanging="360"/>
      </w:pPr>
      <w:rPr>
        <w:rFonts w:ascii="Symbol" w:eastAsiaTheme="minorHAnsi" w:hAnsi="Symbol" w:cstheme="minorBidi"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12"/>
  </w:num>
  <w:num w:numId="8">
    <w:abstractNumId w:val="3"/>
  </w:num>
  <w:num w:numId="9">
    <w:abstractNumId w:val="11"/>
  </w:num>
  <w:num w:numId="10">
    <w:abstractNumId w:val="10"/>
  </w:num>
  <w:num w:numId="11">
    <w:abstractNumId w:val="7"/>
  </w:num>
  <w:num w:numId="12">
    <w:abstractNumId w:val="8"/>
    <w:lvlOverride w:ilvl="0">
      <w:lvl w:ilvl="0">
        <w:numFmt w:val="decimal"/>
        <w:lvlText w:val="%1."/>
        <w:lvlJc w:val="left"/>
      </w:lvl>
    </w:lvlOverride>
  </w:num>
  <w:num w:numId="13">
    <w:abstractNumId w:val="2"/>
    <w:lvlOverride w:ilvl="0">
      <w:lvl w:ilvl="0">
        <w:numFmt w:val="decimal"/>
        <w:lvlText w:val="%1."/>
        <w:lvlJc w:val="left"/>
      </w:lvl>
    </w:lvlOverride>
  </w:num>
  <w:num w:numId="14">
    <w:abstractNumId w:val="6"/>
    <w:lvlOverride w:ilvl="0">
      <w:lvl w:ilvl="0">
        <w:numFmt w:val="decimal"/>
        <w:lvlText w:val="%1."/>
        <w:lvlJc w:val="left"/>
      </w:lvl>
    </w:lvlOverride>
  </w:num>
  <w:num w:numId="15">
    <w:abstractNumId w:val="9"/>
  </w:num>
  <w:num w:numId="16">
    <w:abstractNumId w:val="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0D7"/>
    <w:rsid w:val="000205DB"/>
    <w:rsid w:val="00062F8F"/>
    <w:rsid w:val="00090186"/>
    <w:rsid w:val="000A5111"/>
    <w:rsid w:val="00162E13"/>
    <w:rsid w:val="00193F26"/>
    <w:rsid w:val="00210D08"/>
    <w:rsid w:val="00246E4E"/>
    <w:rsid w:val="00255379"/>
    <w:rsid w:val="002A0414"/>
    <w:rsid w:val="002C75C9"/>
    <w:rsid w:val="002D0521"/>
    <w:rsid w:val="00301413"/>
    <w:rsid w:val="00315DF0"/>
    <w:rsid w:val="00340910"/>
    <w:rsid w:val="00365993"/>
    <w:rsid w:val="004241E5"/>
    <w:rsid w:val="00475289"/>
    <w:rsid w:val="004C7BC9"/>
    <w:rsid w:val="00502B52"/>
    <w:rsid w:val="0052431A"/>
    <w:rsid w:val="005350B4"/>
    <w:rsid w:val="00535F0C"/>
    <w:rsid w:val="0054488C"/>
    <w:rsid w:val="005E0570"/>
    <w:rsid w:val="005E704C"/>
    <w:rsid w:val="0063660F"/>
    <w:rsid w:val="00650176"/>
    <w:rsid w:val="00652A01"/>
    <w:rsid w:val="0065504F"/>
    <w:rsid w:val="006A66B0"/>
    <w:rsid w:val="006C2B64"/>
    <w:rsid w:val="006F6D69"/>
    <w:rsid w:val="00705EA6"/>
    <w:rsid w:val="0076466F"/>
    <w:rsid w:val="007E2A09"/>
    <w:rsid w:val="007E3DAE"/>
    <w:rsid w:val="0080344B"/>
    <w:rsid w:val="00806A60"/>
    <w:rsid w:val="008344F9"/>
    <w:rsid w:val="00852D90"/>
    <w:rsid w:val="0087552D"/>
    <w:rsid w:val="008A2161"/>
    <w:rsid w:val="008D4AB4"/>
    <w:rsid w:val="00911726"/>
    <w:rsid w:val="00941614"/>
    <w:rsid w:val="0099638C"/>
    <w:rsid w:val="009A2AA4"/>
    <w:rsid w:val="009B7037"/>
    <w:rsid w:val="009D2D39"/>
    <w:rsid w:val="009F48DB"/>
    <w:rsid w:val="00A043DA"/>
    <w:rsid w:val="00A13C76"/>
    <w:rsid w:val="00A915EB"/>
    <w:rsid w:val="00A922A0"/>
    <w:rsid w:val="00AA2B83"/>
    <w:rsid w:val="00AC136E"/>
    <w:rsid w:val="00AE339C"/>
    <w:rsid w:val="00B52C65"/>
    <w:rsid w:val="00B542E6"/>
    <w:rsid w:val="00B70B51"/>
    <w:rsid w:val="00BB1960"/>
    <w:rsid w:val="00BE2279"/>
    <w:rsid w:val="00C2009F"/>
    <w:rsid w:val="00C24251"/>
    <w:rsid w:val="00C60AD8"/>
    <w:rsid w:val="00C85F80"/>
    <w:rsid w:val="00C944CA"/>
    <w:rsid w:val="00CB02A0"/>
    <w:rsid w:val="00CE2342"/>
    <w:rsid w:val="00CF40D8"/>
    <w:rsid w:val="00DC083A"/>
    <w:rsid w:val="00DD55D9"/>
    <w:rsid w:val="00DF14A1"/>
    <w:rsid w:val="00EA10D7"/>
    <w:rsid w:val="00EA2AB2"/>
    <w:rsid w:val="00EA3D45"/>
    <w:rsid w:val="00ED2209"/>
    <w:rsid w:val="00F61A84"/>
    <w:rsid w:val="00F86633"/>
    <w:rsid w:val="00FD5B97"/>
  </w:rsids>
  <m:mathPr>
    <m:mathFont m:val="Cambria Math"/>
    <m:brkBin m:val="before"/>
    <m:brkBinSub m:val="--"/>
    <m:smallFrac m:val="0"/>
    <m:dispDef/>
    <m:lMargin m:val="0"/>
    <m:rMargin m:val="0"/>
    <m:defJc m:val="centerGroup"/>
    <m:wrapIndent m:val="1440"/>
    <m:intLim m:val="subSup"/>
    <m:naryLim m:val="undOvr"/>
  </m:mathPr>
  <w:themeFontLang w:val="es-E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0FCE899C-036C-4F20-888E-9E88C3B4E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s-ES" w:eastAsia="es-E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B97"/>
    <w:pPr>
      <w:spacing w:after="160"/>
    </w:pPr>
  </w:style>
  <w:style w:type="paragraph" w:styleId="Ttulo1">
    <w:name w:val="heading 1"/>
    <w:basedOn w:val="Normal"/>
    <w:next w:val="Normal"/>
    <w:link w:val="Ttulo1Car"/>
    <w:uiPriority w:val="1"/>
    <w:qFormat/>
    <w:rsid w:val="00C24251"/>
    <w:pPr>
      <w:keepNext/>
      <w:keepLines/>
      <w:spacing w:before="360" w:after="60"/>
      <w:outlineLvl w:val="0"/>
    </w:pPr>
    <w:rPr>
      <w:rFonts w:asciiTheme="majorHAnsi" w:eastAsiaTheme="majorEastAsia" w:hAnsiTheme="majorHAnsi" w:cstheme="majorBidi"/>
      <w:color w:val="00A0B8" w:themeColor="accent1"/>
      <w:sz w:val="3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Ttulo3">
    <w:name w:val="heading 3"/>
    <w:basedOn w:val="Normal"/>
    <w:next w:val="Normal"/>
    <w:link w:val="Ttulo3C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99"/>
    <w:qFormat/>
    <w:pPr>
      <w:spacing w:before="0" w:after="0"/>
      <w:jc w:val="center"/>
    </w:pPr>
  </w:style>
  <w:style w:type="character" w:customStyle="1" w:styleId="Ttulo1Car">
    <w:name w:val="Título 1 Car"/>
    <w:basedOn w:val="Fuentedeprrafopredeter"/>
    <w:link w:val="Ttulo1"/>
    <w:uiPriority w:val="1"/>
    <w:rsid w:val="00C24251"/>
    <w:rPr>
      <w:rFonts w:asciiTheme="majorHAnsi" w:eastAsiaTheme="majorEastAsia" w:hAnsiTheme="majorHAnsi" w:cstheme="majorBidi"/>
      <w:color w:val="00A0B8" w:themeColor="accent1"/>
      <w:sz w:val="30"/>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00A0B8" w:themeColor="accent1"/>
      <w:sz w:val="22"/>
    </w:rPr>
  </w:style>
  <w:style w:type="character" w:customStyle="1" w:styleId="Ttulo3Car">
    <w:name w:val="Título 3 Car"/>
    <w:basedOn w:val="Fuentedeprrafopredeter"/>
    <w:link w:val="Ttulo3"/>
    <w:uiPriority w:val="1"/>
    <w:rPr>
      <w:rFonts w:asciiTheme="majorHAnsi" w:eastAsiaTheme="majorEastAsia" w:hAnsiTheme="majorHAnsi" w:cstheme="majorBidi"/>
      <w:color w:val="00A0B8" w:themeColor="accent1"/>
      <w:sz w:val="22"/>
    </w:r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00A0B8" w:themeColor="accen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505C" w:themeColor="accent1" w:themeShade="8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4F5B" w:themeColor="accent1" w:themeShade="7F"/>
    </w:rPr>
  </w:style>
  <w:style w:type="paragraph" w:styleId="Descripcin">
    <w:name w:val="caption"/>
    <w:basedOn w:val="Normal"/>
    <w:next w:val="Normal"/>
    <w:uiPriority w:val="10"/>
    <w:unhideWhenUsed/>
    <w:qFormat/>
    <w:pPr>
      <w:spacing w:before="200" w:after="120" w:line="240" w:lineRule="auto"/>
    </w:pPr>
    <w:rPr>
      <w:i/>
      <w:iCs/>
    </w:rPr>
  </w:style>
  <w:style w:type="paragraph" w:styleId="Listaconvietas">
    <w:name w:val="List Bullet"/>
    <w:basedOn w:val="Normal"/>
    <w:uiPriority w:val="1"/>
    <w:unhideWhenUsed/>
    <w:qFormat/>
    <w:rsid w:val="00C24251"/>
    <w:pPr>
      <w:numPr>
        <w:numId w:val="5"/>
      </w:numPr>
      <w:spacing w:after="120"/>
    </w:pPr>
  </w:style>
  <w:style w:type="paragraph" w:styleId="Listaconnmeros">
    <w:name w:val="List Number"/>
    <w:basedOn w:val="Normal"/>
    <w:uiPriority w:val="1"/>
    <w:unhideWhenUsed/>
    <w:qFormat/>
    <w:pPr>
      <w:numPr>
        <w:numId w:val="6"/>
      </w:numPr>
      <w:contextualSpacing/>
    </w:pPr>
  </w:style>
  <w:style w:type="paragraph" w:styleId="Puesto">
    <w:name w:val="Title"/>
    <w:basedOn w:val="Normal"/>
    <w:next w:val="Normal"/>
    <w:link w:val="PuestoC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PuestoCar">
    <w:name w:val="Puesto Car"/>
    <w:basedOn w:val="Fuentedeprrafopredeter"/>
    <w:link w:val="Puesto"/>
    <w:uiPriority w:val="10"/>
    <w:rPr>
      <w:rFonts w:asciiTheme="majorHAnsi" w:eastAsiaTheme="majorEastAsia" w:hAnsiTheme="majorHAnsi" w:cstheme="majorBidi"/>
      <w:color w:val="007789" w:themeColor="accent1" w:themeShade="BF"/>
      <w:kern w:val="28"/>
      <w:sz w:val="60"/>
    </w:rPr>
  </w:style>
  <w:style w:type="paragraph" w:styleId="Subttulo">
    <w:name w:val="Subtitle"/>
    <w:basedOn w:val="Normal"/>
    <w:next w:val="Normal"/>
    <w:link w:val="SubttuloC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11"/>
    <w:rPr>
      <w:rFonts w:asciiTheme="majorHAnsi" w:eastAsiaTheme="majorEastAsia" w:hAnsiTheme="majorHAnsi" w:cstheme="majorBidi"/>
      <w:caps/>
      <w:sz w:val="26"/>
    </w:rPr>
  </w:style>
  <w:style w:type="character" w:styleId="nfasis">
    <w:name w:val="Emphasis"/>
    <w:basedOn w:val="Fuentedeprrafopredeter"/>
    <w:uiPriority w:val="10"/>
    <w:unhideWhenUsed/>
    <w:qFormat/>
    <w:rPr>
      <w:i w:val="0"/>
      <w:iCs w:val="0"/>
      <w:color w:val="007789" w:themeColor="accent1" w:themeShade="BF"/>
    </w:rPr>
  </w:style>
  <w:style w:type="paragraph" w:styleId="Sinespaciado">
    <w:name w:val="No Spacing"/>
    <w:link w:val="SinespaciadoCar"/>
    <w:uiPriority w:val="1"/>
    <w:unhideWhenUsed/>
    <w:qFormat/>
    <w:pPr>
      <w:spacing w:before="0" w:after="0" w:line="240" w:lineRule="auto"/>
    </w:pPr>
    <w:rPr>
      <w:color w:val="aut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color w:val="auto"/>
    </w:rPr>
  </w:style>
  <w:style w:type="paragraph" w:styleId="Cita">
    <w:name w:val="Quote"/>
    <w:basedOn w:val="Normal"/>
    <w:next w:val="Normal"/>
    <w:link w:val="CitaC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CitaCar">
    <w:name w:val="Cita Car"/>
    <w:basedOn w:val="Fuentedeprrafopredeter"/>
    <w:link w:val="Cita"/>
    <w:uiPriority w:val="10"/>
    <w:rPr>
      <w:i/>
      <w:iCs/>
      <w:color w:val="00A0B8" w:themeColor="accent1"/>
      <w:sz w:val="26"/>
      <w14:textFill>
        <w14:solidFill>
          <w14:schemeClr w14:val="accent1">
            <w14:alpha w14:val="30000"/>
          </w14:schemeClr>
        </w14:solidFill>
      </w14:textFill>
    </w:rPr>
  </w:style>
  <w:style w:type="paragraph" w:styleId="TtulodeTDC">
    <w:name w:val="TOC Heading"/>
    <w:basedOn w:val="Ttulo1"/>
    <w:next w:val="Normal"/>
    <w:uiPriority w:val="39"/>
    <w:unhideWhenUsed/>
    <w:qFormat/>
    <w:pPr>
      <w:spacing w:before="0"/>
      <w:outlineLvl w:val="9"/>
    </w:pPr>
  </w:style>
  <w:style w:type="paragraph" w:styleId="Piedepgina">
    <w:name w:val="footer"/>
    <w:basedOn w:val="Normal"/>
    <w:link w:val="PiedepginaCar"/>
    <w:uiPriority w:val="99"/>
    <w:unhideWhenUsed/>
    <w:pPr>
      <w:spacing w:before="0" w:after="0" w:line="240" w:lineRule="auto"/>
      <w:jc w:val="right"/>
    </w:pPr>
    <w:rPr>
      <w:caps/>
      <w:sz w:val="16"/>
    </w:rPr>
  </w:style>
  <w:style w:type="character" w:customStyle="1" w:styleId="PiedepginaCar">
    <w:name w:val="Pie de página Car"/>
    <w:basedOn w:val="Fuentedeprrafopredeter"/>
    <w:link w:val="Piedepgina"/>
    <w:uiPriority w:val="99"/>
    <w:rPr>
      <w:caps/>
      <w:sz w:val="16"/>
    </w:rPr>
  </w:style>
  <w:style w:type="paragraph" w:styleId="TDC3">
    <w:name w:val="toc 3"/>
    <w:basedOn w:val="Normal"/>
    <w:next w:val="Normal"/>
    <w:autoRedefine/>
    <w:uiPriority w:val="39"/>
    <w:unhideWhenUsed/>
    <w:pPr>
      <w:spacing w:after="100"/>
      <w:ind w:left="400"/>
    </w:pPr>
    <w:rPr>
      <w:i/>
      <w:iCs/>
    </w:rPr>
  </w:style>
  <w:style w:type="character" w:styleId="Hipervnculo">
    <w:name w:val="Hyperlink"/>
    <w:basedOn w:val="Fuentedeprrafopredeter"/>
    <w:uiPriority w:val="99"/>
    <w:unhideWhenUsed/>
    <w:rPr>
      <w:color w:val="EB8803"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paragraph" w:styleId="Bibliografa">
    <w:name w:val="Bibliography"/>
    <w:basedOn w:val="Normal"/>
    <w:next w:val="Normal"/>
    <w:uiPriority w:val="39"/>
    <w:unhideWhenUsed/>
  </w:style>
  <w:style w:type="paragraph" w:styleId="Encabezado">
    <w:name w:val="header"/>
    <w:basedOn w:val="Normal"/>
    <w:link w:val="EncabezadoCar"/>
    <w:uiPriority w:val="99"/>
    <w:unhideWhenUsed/>
    <w:pPr>
      <w:spacing w:before="0" w:after="0" w:line="240" w:lineRule="auto"/>
    </w:pPr>
  </w:style>
  <w:style w:type="character" w:customStyle="1" w:styleId="EncabezadoCar">
    <w:name w:val="Encabezado Car"/>
    <w:basedOn w:val="Fuentedeprrafopredeter"/>
    <w:link w:val="Encabezado"/>
    <w:uiPriority w:val="99"/>
  </w:style>
  <w:style w:type="paragraph" w:styleId="Sangranormal">
    <w:name w:val="Normal Indent"/>
    <w:basedOn w:val="Normal"/>
    <w:uiPriority w:val="99"/>
    <w:unhideWhenUsed/>
    <w:pPr>
      <w:ind w:left="720"/>
    </w:pPr>
  </w:style>
  <w:style w:type="character" w:styleId="Textodelmarcadordeposicin">
    <w:name w:val="Placeholder Text"/>
    <w:basedOn w:val="Fuentedeprrafopredeter"/>
    <w:uiPriority w:val="99"/>
    <w:semiHidden/>
    <w:rPr>
      <w:color w:val="808080"/>
    </w:rPr>
  </w:style>
  <w:style w:type="table" w:customStyle="1" w:styleId="tabladeinformes">
    <w:name w:val="tabla de informes"/>
    <w:basedOn w:val="Tabla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EA10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389599">
      <w:bodyDiv w:val="1"/>
      <w:marLeft w:val="0"/>
      <w:marRight w:val="0"/>
      <w:marTop w:val="0"/>
      <w:marBottom w:val="0"/>
      <w:divBdr>
        <w:top w:val="none" w:sz="0" w:space="0" w:color="auto"/>
        <w:left w:val="none" w:sz="0" w:space="0" w:color="auto"/>
        <w:bottom w:val="none" w:sz="0" w:space="0" w:color="auto"/>
        <w:right w:val="none" w:sz="0" w:space="0" w:color="auto"/>
      </w:divBdr>
    </w:div>
    <w:div w:id="162668915">
      <w:bodyDiv w:val="1"/>
      <w:marLeft w:val="0"/>
      <w:marRight w:val="0"/>
      <w:marTop w:val="0"/>
      <w:marBottom w:val="0"/>
      <w:divBdr>
        <w:top w:val="none" w:sz="0" w:space="0" w:color="auto"/>
        <w:left w:val="none" w:sz="0" w:space="0" w:color="auto"/>
        <w:bottom w:val="none" w:sz="0" w:space="0" w:color="auto"/>
        <w:right w:val="none" w:sz="0" w:space="0" w:color="auto"/>
      </w:divBdr>
    </w:div>
    <w:div w:id="221600069">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082\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CBF0482C7064742A1B7416B5424A303"/>
        <w:category>
          <w:name w:val="General"/>
          <w:gallery w:val="placeholder"/>
        </w:category>
        <w:types>
          <w:type w:val="bbPlcHdr"/>
        </w:types>
        <w:behaviors>
          <w:behavior w:val="content"/>
        </w:behaviors>
        <w:guid w:val="{7943124A-AC90-4D5F-A388-362C599B1B97}"/>
      </w:docPartPr>
      <w:docPartBody>
        <w:p w:rsidR="009E7FD0" w:rsidRDefault="00633F91">
          <w:pPr>
            <w:pStyle w:val="BCBF0482C7064742A1B7416B5424A303"/>
          </w:pPr>
          <w:r w:rsidRPr="00C84D22">
            <w:t>[Nombre de la asignatura]</w:t>
          </w:r>
        </w:p>
      </w:docPartBody>
    </w:docPart>
    <w:docPart>
      <w:docPartPr>
        <w:name w:val="B5B4C369942640C586C1F1F17FFE9E79"/>
        <w:category>
          <w:name w:val="General"/>
          <w:gallery w:val="placeholder"/>
        </w:category>
        <w:types>
          <w:type w:val="bbPlcHdr"/>
        </w:types>
        <w:behaviors>
          <w:behavior w:val="content"/>
        </w:behaviors>
        <w:guid w:val="{57C1EC63-D260-4F30-AB46-A2A31576F159}"/>
      </w:docPartPr>
      <w:docPartBody>
        <w:p w:rsidR="009E7FD0" w:rsidRDefault="00633F91">
          <w:pPr>
            <w:pStyle w:val="B5B4C369942640C586C1F1F17FFE9E79"/>
          </w:pPr>
          <w:r w:rsidRPr="00C84D22">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Browallia New">
    <w:panose1 w:val="020B06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206D1A0"/>
    <w:lvl w:ilvl="0">
      <w:start w:val="1"/>
      <w:numFmt w:val="bullet"/>
      <w:pStyle w:val="Listaconvietas"/>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F91"/>
    <w:rsid w:val="00126D06"/>
    <w:rsid w:val="001509D1"/>
    <w:rsid w:val="00633F91"/>
    <w:rsid w:val="006C0B6E"/>
    <w:rsid w:val="009E7FD0"/>
    <w:rsid w:val="00BE114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1"/>
    <w:qFormat/>
    <w:pPr>
      <w:keepNext/>
      <w:keepLines/>
      <w:spacing w:before="360" w:after="60" w:line="264" w:lineRule="auto"/>
      <w:outlineLvl w:val="0"/>
    </w:pPr>
    <w:rPr>
      <w:rFonts w:asciiTheme="majorHAnsi" w:eastAsiaTheme="majorEastAsia" w:hAnsiTheme="majorHAnsi" w:cstheme="majorBidi"/>
      <w:color w:val="5B9BD5" w:themeColor="accent1"/>
      <w:sz w:val="30"/>
      <w:szCs w:val="20"/>
      <w:lang w:val="es-ES" w:eastAsia="es-ES"/>
    </w:rPr>
  </w:style>
  <w:style w:type="paragraph" w:styleId="Ttulo2">
    <w:name w:val="heading 2"/>
    <w:basedOn w:val="Normal"/>
    <w:next w:val="Normal"/>
    <w:link w:val="Ttulo2C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Pr>
      <w:rFonts w:asciiTheme="majorHAnsi" w:eastAsiaTheme="majorEastAsia" w:hAnsiTheme="majorHAnsi" w:cstheme="majorBidi"/>
      <w:color w:val="5B9BD5" w:themeColor="accent1"/>
      <w:sz w:val="30"/>
      <w:szCs w:val="20"/>
      <w:lang w:val="es-ES" w:eastAsia="es-ES"/>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5B9BD5" w:themeColor="accent1"/>
      <w:szCs w:val="20"/>
      <w:lang w:val="es-ES" w:eastAsia="es-ES"/>
    </w:rPr>
  </w:style>
  <w:style w:type="paragraph" w:styleId="Listaconvietas">
    <w:name w:val="List Bullet"/>
    <w:basedOn w:val="Normal"/>
    <w:uiPriority w:val="1"/>
    <w:unhideWhenUsed/>
    <w:qFormat/>
    <w:pPr>
      <w:numPr>
        <w:numId w:val="1"/>
      </w:numPr>
      <w:spacing w:before="120" w:after="120" w:line="264" w:lineRule="auto"/>
    </w:pPr>
    <w:rPr>
      <w:rFonts w:eastAsiaTheme="minorHAnsi"/>
      <w:color w:val="595959" w:themeColor="text1" w:themeTint="A6"/>
      <w:sz w:val="20"/>
      <w:szCs w:val="20"/>
      <w:lang w:val="es-ES" w:eastAsia="es-ES"/>
    </w:rPr>
  </w:style>
  <w:style w:type="paragraph" w:customStyle="1" w:styleId="E8A8C98FBDA247589890142553D91FF5">
    <w:name w:val="E8A8C98FBDA247589890142553D91FF5"/>
  </w:style>
  <w:style w:type="paragraph" w:customStyle="1" w:styleId="BCBF0482C7064742A1B7416B5424A303">
    <w:name w:val="BCBF0482C7064742A1B7416B5424A303"/>
  </w:style>
  <w:style w:type="paragraph" w:customStyle="1" w:styleId="B5B4C369942640C586C1F1F17FFE9E79">
    <w:name w:val="B5B4C369942640C586C1F1F17FFE9E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1C 2014</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5E874D-8D53-4341-8BA4-32C897981664}">
  <ds:schemaRefs>
    <ds:schemaRef ds:uri="http://schemas.microsoft.com/sharepoint/v3/contenttype/forms"/>
  </ds:schemaRefs>
</ds:datastoreItem>
</file>

<file path=customXml/itemProps3.xml><?xml version="1.0" encoding="utf-8"?>
<ds:datastoreItem xmlns:ds="http://schemas.openxmlformats.org/officeDocument/2006/customXml" ds:itemID="{A3540895-0618-4EA3-B20C-8A7183C99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249</TotalTime>
  <Pages>11</Pages>
  <Words>1547</Words>
  <Characters>8514</Characters>
  <Application>Microsoft Office Word</Application>
  <DocSecurity>0</DocSecurity>
  <Lines>70</Lines>
  <Paragraphs>20</Paragraphs>
  <ScaleCrop>false</ScaleCrop>
  <HeadingPairs>
    <vt:vector size="6" baseType="variant">
      <vt:variant>
        <vt:lpstr>Título</vt:lpstr>
      </vt:variant>
      <vt:variant>
        <vt:i4>1</vt:i4>
      </vt:variant>
      <vt:variant>
        <vt:lpstr>Title</vt:lpstr>
      </vt:variant>
      <vt:variant>
        <vt:i4>1</vt:i4>
      </vt:variant>
      <vt:variant>
        <vt:lpstr>Encabezados</vt:lpstr>
      </vt:variant>
      <vt:variant>
        <vt:i4>5</vt:i4>
      </vt:variant>
    </vt:vector>
  </HeadingPairs>
  <TitlesOfParts>
    <vt:vector size="7" baseType="lpstr">
      <vt:lpstr/>
      <vt:lpstr/>
      <vt:lpstr>&lt;Ya puede empezar</vt:lpstr>
      <vt:lpstr>Déjelo perfecto</vt:lpstr>
      <vt:lpstr>Termínelo con un último toque</vt:lpstr>
      <vt:lpstr>    Agregar una tabla de contenido</vt:lpstr>
      <vt:lpstr>    Agregar una bibliografía</vt:lpstr>
    </vt:vector>
  </TitlesOfParts>
  <Company/>
  <LinksUpToDate>false</LinksUpToDate>
  <CharactersWithSpaces>10041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GRUPO 6</dc:subject>
  <dc:creator>Curso K3031</dc:creator>
  <cp:keywords>Diseño de Sistemas</cp:keywords>
  <cp:lastModifiedBy>Jonathan Buzzetti</cp:lastModifiedBy>
  <cp:revision>23</cp:revision>
  <dcterms:created xsi:type="dcterms:W3CDTF">2014-06-04T13:56:00Z</dcterms:created>
  <dcterms:modified xsi:type="dcterms:W3CDTF">2014-06-14T18:37:00Z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