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Backlog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U13: </w:t>
      </w:r>
      <w:r w:rsidDel="00000000" w:rsidR="00000000" w:rsidRPr="00000000">
        <w:rPr>
          <w:rtl w:val="0"/>
        </w:rPr>
        <w:t xml:space="preserve">As Bryan, a UTSC project staff, I want to be able to see all the historical logs so that I can monitor user activity.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frontend that lists the historical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Modify the database to support historical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an API to retrieve the historical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and frontend for displaying the historical logs.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T40,T42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U14: </w:t>
      </w:r>
      <w:r w:rsidDel="00000000" w:rsidR="00000000" w:rsidRPr="00000000">
        <w:rPr>
          <w:rtl w:val="0"/>
        </w:rPr>
        <w:t xml:space="preserve">As Robert an employee at a support agency, I want to be able to change my account password for security reasons so that I have a different password every month to access my account securely.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change password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API to change the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T44, T45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Sprint Plan</w:t>
      </w:r>
    </w:p>
    <w:p w:rsidR="00000000" w:rsidDel="00000000" w:rsidP="00000000" w:rsidRDefault="00000000" w:rsidRPr="00000000" w14:paraId="00000030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T40,T42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T44, T45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Changes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completed T46 on Wednesday instead of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Sprint Execution</w:t>
      </w:r>
    </w:p>
    <w:p w:rsidR="00000000" w:rsidDel="00000000" w:rsidP="00000000" w:rsidRDefault="00000000" w:rsidRPr="00000000" w14:paraId="0000008F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Friday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Saturday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J:2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Z:3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T40,T42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M:3</w:t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U14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A:4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T44, T45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D:3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Burndown Chart</w:t>
      </w:r>
    </w:p>
    <w:p w:rsidR="00000000" w:rsidDel="00000000" w:rsidP="00000000" w:rsidRDefault="00000000" w:rsidRPr="00000000" w14:paraId="000000EB">
      <w:pPr>
        <w:contextualSpacing w:val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