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1E42B12B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2C71A6" w:rsidRPr="002C71A6">
        <w:rPr>
          <w:rFonts w:ascii="Arial" w:hAnsi="Arial" w:cs="Arial"/>
          <w:noProof/>
          <w:sz w:val="20"/>
        </w:rPr>
        <w:t>{{</w:t>
      </w:r>
      <w:r w:rsidR="002C71A6">
        <w:rPr>
          <w:rFonts w:ascii="Arial" w:hAnsi="Arial" w:cs="Arial"/>
          <w:noProof/>
          <w:sz w:val="20"/>
        </w:rPr>
        <w:t>SJ</w:t>
      </w:r>
      <w:r w:rsidR="002C71A6" w:rsidRPr="002C71A6">
        <w:rPr>
          <w:rFonts w:ascii="Arial" w:hAnsi="Arial" w:cs="Arial"/>
          <w:noProof/>
          <w:sz w:val="20"/>
        </w:rPr>
        <w:t>}}</w:t>
      </w:r>
      <w:r>
        <w:rPr>
          <w:rFonts w:ascii="Arial" w:hAnsi="Arial" w:cs="Arial"/>
          <w:sz w:val="20"/>
        </w:rPr>
        <w:tab/>
        <w:t xml:space="preserve">Klasse </w:t>
      </w:r>
      <w:r w:rsidR="002C71A6" w:rsidRPr="002C71A6">
        <w:rPr>
          <w:rFonts w:ascii="Arial" w:hAnsi="Arial" w:cs="Arial"/>
          <w:noProof/>
          <w:sz w:val="20"/>
        </w:rPr>
        <w:t>{{</w:t>
      </w:r>
      <w:r w:rsidR="002C71A6">
        <w:rPr>
          <w:rFonts w:ascii="Arial" w:hAnsi="Arial" w:cs="Arial"/>
          <w:noProof/>
          <w:sz w:val="20"/>
        </w:rPr>
        <w:t>KL</w:t>
      </w:r>
      <w:r w:rsidR="002C71A6" w:rsidRPr="002C71A6">
        <w:rPr>
          <w:rFonts w:ascii="Arial" w:hAnsi="Arial" w:cs="Arial"/>
          <w:noProof/>
          <w:sz w:val="20"/>
        </w:rPr>
        <w:t>}}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15E6B36F" w:rsidR="00FB3782" w:rsidRPr="000C2255" w:rsidRDefault="002C71A6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2C71A6">
        <w:rPr>
          <w:rFonts w:ascii="Arial" w:hAnsi="Arial" w:cs="Arial"/>
          <w:b/>
          <w:noProof/>
          <w:sz w:val="24"/>
        </w:rPr>
        <w:t>{{</w:t>
      </w:r>
      <w:r>
        <w:rPr>
          <w:rFonts w:ascii="Arial" w:hAnsi="Arial" w:cs="Arial"/>
          <w:b/>
          <w:noProof/>
          <w:sz w:val="24"/>
        </w:rPr>
        <w:t>Vorname</w:t>
      </w:r>
      <w:r w:rsidRPr="002C71A6">
        <w:rPr>
          <w:rFonts w:ascii="Arial" w:hAnsi="Arial" w:cs="Arial"/>
          <w:b/>
          <w:noProof/>
          <w:sz w:val="24"/>
        </w:rPr>
        <w:t>}}</w:t>
      </w:r>
      <w:r>
        <w:rPr>
          <w:rFonts w:ascii="Arial" w:hAnsi="Arial" w:cs="Arial"/>
          <w:b/>
          <w:noProof/>
          <w:sz w:val="24"/>
        </w:rPr>
        <w:t xml:space="preserve"> </w:t>
      </w:r>
      <w:r w:rsidRPr="002C71A6">
        <w:rPr>
          <w:rFonts w:ascii="Arial" w:hAnsi="Arial" w:cs="Arial"/>
          <w:b/>
          <w:noProof/>
          <w:sz w:val="24"/>
        </w:rPr>
        <w:t>{{</w:t>
      </w:r>
      <w:r>
        <w:rPr>
          <w:rFonts w:ascii="Arial" w:hAnsi="Arial" w:cs="Arial"/>
          <w:b/>
          <w:noProof/>
          <w:sz w:val="24"/>
        </w:rPr>
        <w:t>Nachname</w:t>
      </w:r>
      <w:r w:rsidRPr="002C71A6">
        <w:rPr>
          <w:rFonts w:ascii="Arial" w:hAnsi="Arial" w:cs="Arial"/>
          <w:b/>
          <w:noProof/>
          <w:sz w:val="24"/>
        </w:rPr>
        <w:t>}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44BC7B8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r w:rsidR="002C71A6">
        <w:rPr>
          <w:rFonts w:ascii="Arial" w:hAnsi="Arial" w:cs="Arial"/>
          <w:sz w:val="20"/>
        </w:rPr>
        <w:t>{{</w:t>
      </w:r>
      <w:proofErr w:type="spellStart"/>
      <w:r w:rsidR="002C71A6">
        <w:rPr>
          <w:rFonts w:ascii="Arial" w:hAnsi="Arial" w:cs="Arial"/>
          <w:noProof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>}}</w:t>
      </w:r>
      <w:r w:rsidR="002C71A6">
        <w:rPr>
          <w:rFonts w:ascii="Arial" w:hAnsi="Arial" w:cs="Arial"/>
          <w:sz w:val="20"/>
        </w:rPr>
        <w:t xml:space="preserve"> </w:t>
      </w:r>
      <w:r w:rsidRPr="000351A7">
        <w:rPr>
          <w:rFonts w:ascii="Arial" w:hAnsi="Arial" w:cs="Arial"/>
          <w:sz w:val="20"/>
        </w:rPr>
        <w:t xml:space="preserve">in </w:t>
      </w:r>
      <w:r w:rsidR="002C71A6">
        <w:rPr>
          <w:rFonts w:ascii="Arial" w:hAnsi="Arial" w:cs="Arial"/>
          <w:sz w:val="20"/>
        </w:rPr>
        <w:t>{{</w:t>
      </w:r>
      <w:proofErr w:type="spellStart"/>
      <w:r w:rsidR="002C71A6">
        <w:rPr>
          <w:rFonts w:ascii="Arial" w:hAnsi="Arial" w:cs="Arial"/>
          <w:noProof/>
          <w:sz w:val="20"/>
        </w:rPr>
        <w:t>G</w:t>
      </w:r>
      <w:r w:rsidR="002C71A6">
        <w:rPr>
          <w:rFonts w:ascii="Arial" w:hAnsi="Arial" w:cs="Arial"/>
          <w:noProof/>
          <w:sz w:val="20"/>
        </w:rPr>
        <w:t>Ort</w:t>
      </w:r>
      <w:proofErr w:type="spellEnd"/>
      <w:r w:rsidR="002C71A6">
        <w:rPr>
          <w:rFonts w:ascii="Arial" w:hAnsi="Arial" w:cs="Arial"/>
          <w:sz w:val="20"/>
        </w:rPr>
        <w:t>}}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46"/>
        <w:gridCol w:w="1058"/>
        <w:gridCol w:w="225"/>
        <w:gridCol w:w="3652"/>
        <w:gridCol w:w="1058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077A1A1A" w:rsidR="00FB3782" w:rsidRPr="000351A7" w:rsidRDefault="002C71A6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{{</w:t>
            </w:r>
            <w:proofErr w:type="spellStart"/>
            <w:r>
              <w:rPr>
                <w:rFonts w:ascii="Arial" w:hAnsi="Arial" w:cs="Arial"/>
                <w:noProof/>
                <w:sz w:val="20"/>
              </w:rPr>
              <w:t>GDat</w:t>
            </w:r>
            <w:proofErr w:type="spellEnd"/>
            <w:r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2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Übungsunternehmen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2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Deutsch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4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Informationsverarbeitung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1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Englisch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2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Politik und Gesellschaft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- - -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Mathematik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2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 xml:space="preserve">Sport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- - -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77777777" w:rsidR="00FB3782" w:rsidRPr="000351A7" w:rsidRDefault="00FB3782" w:rsidP="00E558E9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Betri</w:t>
            </w:r>
            <w:r>
              <w:rPr>
                <w:rFonts w:ascii="Arial" w:hAnsi="Arial" w:cs="Arial"/>
                <w:sz w:val="20"/>
              </w:rPr>
              <w:t>ebswirtschaftliche Steuerung</w:t>
            </w:r>
            <w:r>
              <w:rPr>
                <w:rFonts w:ascii="Arial" w:hAnsi="Arial" w:cs="Arial"/>
                <w:sz w:val="20"/>
              </w:rPr>
              <w:br/>
              <w:t>und Kontrolle</w:t>
            </w:r>
            <w:r w:rsidRPr="000351A7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77777777" w:rsidR="00FB3782" w:rsidRPr="000351A7" w:rsidRDefault="00FB3782" w:rsidP="00593AE3">
            <w:pPr>
              <w:jc w:val="center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3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2EDD2B53" w14:textId="77777777" w:rsidR="00FB3782" w:rsidRDefault="00FB3782" w:rsidP="00FB3782">
            <w:pPr>
              <w:spacing w:after="200" w:line="276" w:lineRule="auto"/>
              <w:rPr>
                <w:rFonts w:ascii="Arial" w:hAnsi="Arial" w:cs="Arial"/>
                <w:sz w:val="20"/>
              </w:rPr>
            </w:pPr>
            <w:r w:rsidRPr="007C0B8A">
              <w:rPr>
                <w:rFonts w:ascii="Arial" w:hAnsi="Arial" w:cs="Arial"/>
                <w:noProof/>
                <w:sz w:val="20"/>
              </w:rPr>
              <w:t>Die pflichtbewusste, höfliche Schülerin erfreute durch lobenswerte Mitarbeit. Ihr Verhalten verdiente uneingeschränkte Anerkennung. Besonders hervorzuheben ist ihre selbstständige und sorgfältige Arbeitsweise.-/-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01A786B6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r w:rsidR="002C71A6" w:rsidRPr="002C71A6">
        <w:rPr>
          <w:rFonts w:ascii="Arial" w:hAnsi="Arial" w:cs="Arial"/>
          <w:sz w:val="20"/>
        </w:rPr>
        <w:t>{{</w:t>
      </w:r>
      <w:r w:rsidR="002C71A6">
        <w:rPr>
          <w:rFonts w:ascii="Arial" w:hAnsi="Arial" w:cs="Arial"/>
          <w:sz w:val="20"/>
        </w:rPr>
        <w:t>Zeugnisdatum</w:t>
      </w:r>
      <w:r w:rsidR="002C71A6" w:rsidRPr="002C71A6">
        <w:rPr>
          <w:rFonts w:ascii="Arial" w:hAnsi="Arial" w:cs="Arial"/>
          <w:sz w:val="20"/>
        </w:rPr>
        <w:t>}}</w:t>
      </w:r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091D0B09" w:rsidR="00FB3782" w:rsidRPr="000351A7" w:rsidRDefault="00FB3782" w:rsidP="001869B2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gez.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r w:rsidR="002C71A6">
              <w:rPr>
                <w:rFonts w:ascii="Arial" w:hAnsi="Arial" w:cs="Arial"/>
                <w:sz w:val="20"/>
              </w:rPr>
              <w:t>Schulleitung</w:t>
            </w:r>
            <w:r w:rsidR="002C71A6" w:rsidRPr="002C71A6">
              <w:rPr>
                <w:rFonts w:ascii="Arial" w:hAnsi="Arial" w:cs="Arial"/>
                <w:sz w:val="20"/>
              </w:rPr>
              <w:t>}}</w:t>
            </w:r>
            <w:r w:rsidR="002C71A6">
              <w:rPr>
                <w:rFonts w:ascii="Arial" w:hAnsi="Arial" w:cs="Arial"/>
                <w:sz w:val="20"/>
              </w:rPr>
              <w:t xml:space="preserve">,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proofErr w:type="spellStart"/>
            <w:r w:rsidR="002C71A6">
              <w:rPr>
                <w:rFonts w:ascii="Arial" w:hAnsi="Arial" w:cs="Arial"/>
                <w:sz w:val="20"/>
              </w:rPr>
              <w:t>Sl_Titel</w:t>
            </w:r>
            <w:proofErr w:type="spellEnd"/>
            <w:r w:rsidR="002C71A6" w:rsidRPr="002C71A6">
              <w:rPr>
                <w:rFonts w:ascii="Arial" w:hAnsi="Arial" w:cs="Arial"/>
                <w:sz w:val="20"/>
              </w:rPr>
              <w:t>}}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0351A7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0AD9C904" w:rsidR="00FB3782" w:rsidRPr="000351A7" w:rsidRDefault="00FB3782" w:rsidP="00B106F5">
            <w:pPr>
              <w:spacing w:after="4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gez.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r w:rsidR="002C71A6">
              <w:rPr>
                <w:rFonts w:ascii="Arial" w:hAnsi="Arial" w:cs="Arial"/>
                <w:sz w:val="20"/>
              </w:rPr>
              <w:t>Klassenleitung</w:t>
            </w:r>
            <w:r w:rsidR="002C71A6" w:rsidRPr="002C71A6">
              <w:rPr>
                <w:rFonts w:ascii="Arial" w:hAnsi="Arial" w:cs="Arial"/>
                <w:sz w:val="20"/>
              </w:rPr>
              <w:t>}}</w:t>
            </w:r>
            <w:r w:rsidR="002C71A6">
              <w:rPr>
                <w:rFonts w:ascii="Arial" w:hAnsi="Arial" w:cs="Arial"/>
                <w:sz w:val="20"/>
              </w:rPr>
              <w:t xml:space="preserve">, </w:t>
            </w:r>
            <w:r w:rsidR="002C71A6" w:rsidRPr="002C71A6">
              <w:rPr>
                <w:rFonts w:ascii="Arial" w:hAnsi="Arial" w:cs="Arial"/>
                <w:sz w:val="20"/>
              </w:rPr>
              <w:t>{{</w:t>
            </w:r>
            <w:proofErr w:type="spellStart"/>
            <w:r w:rsidR="002C71A6">
              <w:rPr>
                <w:rFonts w:ascii="Arial" w:hAnsi="Arial" w:cs="Arial"/>
                <w:sz w:val="20"/>
              </w:rPr>
              <w:t>Kl</w:t>
            </w:r>
            <w:r w:rsidR="002C71A6">
              <w:rPr>
                <w:rFonts w:ascii="Arial" w:hAnsi="Arial" w:cs="Arial"/>
                <w:sz w:val="20"/>
              </w:rPr>
              <w:t>_Titel</w:t>
            </w:r>
            <w:proofErr w:type="spellEnd"/>
            <w:r w:rsidR="002C71A6" w:rsidRPr="002C71A6">
              <w:rPr>
                <w:rFonts w:ascii="Arial" w:hAnsi="Arial" w:cs="Arial"/>
                <w:sz w:val="20"/>
              </w:rPr>
              <w:t>}}</w:t>
            </w:r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0236C0FD" w:rsidR="002C71A6" w:rsidRDefault="002C71A6" w:rsidP="002C71A6">
      <w:pPr>
        <w:tabs>
          <w:tab w:val="left" w:pos="3617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F5C223" w14:textId="77777777" w:rsidR="00192C4E" w:rsidRDefault="00192C4E" w:rsidP="00BB61E8">
      <w:pPr>
        <w:spacing w:after="0" w:line="240" w:lineRule="auto"/>
      </w:pPr>
      <w:r>
        <w:separator/>
      </w:r>
    </w:p>
  </w:endnote>
  <w:endnote w:type="continuationSeparator" w:id="0">
    <w:p w14:paraId="3BBE88E0" w14:textId="77777777" w:rsidR="00192C4E" w:rsidRDefault="00192C4E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F0029" w14:textId="77777777" w:rsidR="00192C4E" w:rsidRDefault="00192C4E" w:rsidP="00BB61E8">
      <w:pPr>
        <w:spacing w:after="0" w:line="240" w:lineRule="auto"/>
      </w:pPr>
      <w:r>
        <w:separator/>
      </w:r>
    </w:p>
  </w:footnote>
  <w:footnote w:type="continuationSeparator" w:id="0">
    <w:p w14:paraId="3B35517A" w14:textId="77777777" w:rsidR="00192C4E" w:rsidRDefault="00192C4E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206EA"/>
    <w:rsid w:val="000351A7"/>
    <w:rsid w:val="0003701D"/>
    <w:rsid w:val="000C2255"/>
    <w:rsid w:val="001237BA"/>
    <w:rsid w:val="0018571F"/>
    <w:rsid w:val="001869B2"/>
    <w:rsid w:val="00192C4E"/>
    <w:rsid w:val="001A0532"/>
    <w:rsid w:val="001C20BB"/>
    <w:rsid w:val="001E3844"/>
    <w:rsid w:val="001E3B5E"/>
    <w:rsid w:val="00207E47"/>
    <w:rsid w:val="00242937"/>
    <w:rsid w:val="00263897"/>
    <w:rsid w:val="002C6BC6"/>
    <w:rsid w:val="002C71A6"/>
    <w:rsid w:val="002D5671"/>
    <w:rsid w:val="00361B0A"/>
    <w:rsid w:val="004023DA"/>
    <w:rsid w:val="0041077F"/>
    <w:rsid w:val="004545BA"/>
    <w:rsid w:val="00467303"/>
    <w:rsid w:val="004A5001"/>
    <w:rsid w:val="004D00B7"/>
    <w:rsid w:val="004F3DF4"/>
    <w:rsid w:val="004F3ECE"/>
    <w:rsid w:val="00566B9F"/>
    <w:rsid w:val="00593AE3"/>
    <w:rsid w:val="00596B7A"/>
    <w:rsid w:val="005A72DD"/>
    <w:rsid w:val="005D6178"/>
    <w:rsid w:val="005E6245"/>
    <w:rsid w:val="00620BF7"/>
    <w:rsid w:val="006832A0"/>
    <w:rsid w:val="00702E0B"/>
    <w:rsid w:val="0075638C"/>
    <w:rsid w:val="00776B38"/>
    <w:rsid w:val="007900CD"/>
    <w:rsid w:val="00797E8F"/>
    <w:rsid w:val="007F5C21"/>
    <w:rsid w:val="0081411C"/>
    <w:rsid w:val="008266E6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944D23"/>
    <w:rsid w:val="009917EA"/>
    <w:rsid w:val="009C141A"/>
    <w:rsid w:val="009E3FA5"/>
    <w:rsid w:val="00A00CE8"/>
    <w:rsid w:val="00A211F4"/>
    <w:rsid w:val="00A22E8E"/>
    <w:rsid w:val="00AA5C27"/>
    <w:rsid w:val="00B04E4D"/>
    <w:rsid w:val="00B106F5"/>
    <w:rsid w:val="00B368D0"/>
    <w:rsid w:val="00B45B01"/>
    <w:rsid w:val="00BB61E8"/>
    <w:rsid w:val="00C24D6F"/>
    <w:rsid w:val="00C53254"/>
    <w:rsid w:val="00CA0C0E"/>
    <w:rsid w:val="00CE510D"/>
    <w:rsid w:val="00CE6232"/>
    <w:rsid w:val="00D90BB6"/>
    <w:rsid w:val="00DB1693"/>
    <w:rsid w:val="00E409D2"/>
    <w:rsid w:val="00E558E9"/>
    <w:rsid w:val="00E602FB"/>
    <w:rsid w:val="00E7070D"/>
    <w:rsid w:val="00E90B0C"/>
    <w:rsid w:val="00ED3C26"/>
    <w:rsid w:val="00F03C7C"/>
    <w:rsid w:val="00F425A7"/>
    <w:rsid w:val="00F65A78"/>
    <w:rsid w:val="00FB3782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2</cp:revision>
  <cp:lastPrinted>2025-02-14T09:27:00Z</cp:lastPrinted>
  <dcterms:created xsi:type="dcterms:W3CDTF">2025-02-15T12:00:00Z</dcterms:created>
  <dcterms:modified xsi:type="dcterms:W3CDTF">2025-02-15T12:00:00Z</dcterms:modified>
</cp:coreProperties>
</file>