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5400"/>
        </w:tabs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REPUBLIC OF THE PHILIPPINES	)</w:t>
      </w:r>
    </w:p>
    <w:p>
      <w:pPr>
        <w:tabs>
          <w:tab w:val="left" w:pos="5400"/>
        </w:tabs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CITY OF MANILA	) S.S.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SWORN STATEMENT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MIKE GUEVARA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Filipino, of legal age, a licensed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Architect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(PRC License No. ____________), with residence at 2649 N. Dominga Street, Pasay City, NCR, after having been duly sworn to in accordance with law, hereby depose and state: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September 2026, at about 5:30 in the afternoon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upon the invitation of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Mr. Allan V. Inocalla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 went to his family’s property at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2531 G. Del Pilar Street, Barangay 759, Santa Ana, City of Manila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(the “Property”), together with Mr. Mario Bangasan, President of the Philippine Inventors, Scientists and Innovators, Inc., for the purpose of assessing and evaluating the building.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While we were viewing and taking photographs of the building, a man — whom Mr. Inocalla identified to us as his nephew,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ACE VICENTE INOCALLA III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came out of an apartment in the building and started shouting at Mr. Inocalla in a threatening and insulting manner. Among the words I heard him shout were words to the effect of: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“Umalis ka dito! Putang ina mo, hayop ka! Manloloko, magnanakaw! Alis kayo dito!”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(in English: “Leave this place! You son of a whore, you animal! Swindler, thief! All of you, get out of here!”).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Mr. Inocalla remained calm and tried to pacify him, but the man did not stop threatening and cursing him. I also noticed that the man was holding his phone as if calling someone.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Mr. Inocalla then told us that it was better for us to leave, and we started walking away toward Pablo Ocampo Street.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I saw the man go after Mr. Inocalla, and when Mr. Inocalla stopped and faced him, the man continued shouting threats at him, including words to the effect of: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“Anong gusto mo?”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(in English: “What do you want?”).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 I saw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Mr. Mario Bangasan pull Mr. Inocalla away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because the man was becoming more aggressive. As we left, the man continued yelling and cursing at Mr. Inocalla and at our group.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 Because of the incident, the assessment and evaluation of the Property was not completed.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 I am executing this Sworn Statement freely and voluntarily to attest to the truth of the foregoing, which I personally saw and heard, and in support of the complaint of Mr. Allan V. Inocalla against Ace Vicente Inocalla III.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 WITNESS WHEREOF,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 have hereunto set my hand this ____ day of September 2026 in the City of Manila, Philippines.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MIKE GUEVARA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Affiant                   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SUBSCRIBED AND SWORN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before me this ____ day of September 2026 in the City of Manila, Philippines, affiant exhibiting to me his ______________________________ (competent evidence of identity) No. ____________________, issued on ______________ at ______________________, as proof of his identity.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Administering Officer       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Sworn Statement — Mike Guevara</dc:title>
  <dc:creator>LandTek Ops</dc:creator>
  <cp:lastModifiedBy>Un-named</cp:lastModifiedBy>
  <cp:revision>1</cp:revision>
  <dcterms:created xsi:type="dcterms:W3CDTF">2026-09-07T12:53:44.547Z</dcterms:created>
  <dcterms:modified xsi:type="dcterms:W3CDTF">2026-09-07T12:53:44.547Z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