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de Inteligência de Mercado: Dinâmica Microeconômica e Oportunidades no Setor de Eventos e Alimentação em Piên (PR) e Adjacências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Introdução e Fundamentos Macroeconômicos da Região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análise da microeconomia do interior da região Sul do Brasil exige uma compreensão profunda das forças de transformação que atuam sobre municípios de pequeno e médio porte. O município de Piên, localizado estrategicamente no sudeste do estado do Paraná e abrigando uma população residente de aproximadamente 14 mil habitantes, representa um laboratório econômico fascinante. Historicamente caracterizada por uma forte base agrícola e extrativista, a cidade encontra-se atualmente em um ponto de inflexão singular, transitando de forma acelerada para um modelo de hibridização econômica. Este relatório de inteligência de mercado propõe-se a dissecar as nuances operacionais, as fricções corporativas e familiares, e as oportunidades de disrupção tecnológica no mercado de eventos, festas e consumo de alimentação, com foco específico na comercialização de doces, salgados e pacotes integrados conhecidos como 'Kits Festa'.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se possa compreender a elasticidade da demanda por bens de consumo não essenciais, como é o caso de serviços de festas e alimentação fora do domicílio, torna-se imperativo analisar o choque de investimentos privados que o estado do Paraná vem experimentando. Desde o ano de 2019, o governo estadual reporta a atração de um montante superior a R$ 300 bilhões em investimentos privados, um movimento macroeconômico de descentralização produtiva que busca fugir dos altos custos de transação e tributação dos grandes centros urbanos.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Piên, inserida neste contexto de capilaridade industrial, tem colhido os frutos diretos desta política de atração de capitais, o que altera fundamentalmente a curva de renda de sua população e, por conseguinte, o comportamento de consumo das famílias locais e das empresas instaladas na região.</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do Perfil Agrícola para a Industrialização e o Efeito Multiplicador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perfil da economia local de Piên não pode ser analisado como um monólito. Ele é composto por camadas históricas de desenvolvimento. A base original assenta-se sobre a agricultura familiar e a cultura de valorização do produtor rural. Esta herança cultural é tão enraizada que reverbera nas cidades imediatamente vizinhas, como evidenciado pela tradicional Festa do Produtor Rural no município adjacente de Agudos do Sul, que inclui eventos de grande apelo social como a escolha da Rainha da Festa, mobilizando a atenção e o engajamento da população de todo o entorno.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vocação rural imprime na psique do consumidor local uma forte preferência por produtos alimentícios que remetam à fartura, à produção artesanal e às receitas tradicionais, elementos que devem ser invariavelmente considerados por qualquer empreendedor do setor de alimentação.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Contudo, a grande alavanca contemporânea da demanda agregada em Piên é a sua industrialização vertiginosa. Recentemente, a economia da cidade sofreu um impacto positivo expressivo com o anúncio e a concretização da instalação de duas novas indústrias de transformação de grande porte, ambas recebendo suporte infraestrutural e logístico da prefeitura municipal.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empresa catarinense Inkor Tintas e Argamassas, originária da cidade de Imbituba, selecionou Piên para sediar sua expansão estratégica na região metropolitana estendida de Curitiba. Com um aporte financeiro da ordem de R$ 10 milhões, a Inkor adquiriu um terreno de 30 mil metros quadrados na localidade de Aterrado Alto, erguendo um galpão de 4 mil metros quadrados.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perspectiva de contratação de 40 funcionários diretos pelo empresário Luiz Gonzaga cria um microciclo de prosperidade na comunidade.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forma paralela, a empresa BBG Artefatos de Madeira, proveniente do consolidado polo moveleiro de São Bento do Sul (SC), também estabeleceu operações em Piên, instalando-se em um galpão de 1.000 metros quadrados na comunidade de Poço Frio.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atração de mão de obra direta para estes parques fabris soma-se a uma matriz industrial regional que já conta com a forte presença da cadeia produtiva de celulose e papel. Dados do Sistema Fiep indicam que o setor de celulose e papel no Paraná é majoritariamente sustentado por microempresas, que representam 57,04% do total, seguidas por pequenas empresas com 27,20%, médias com 11,26% e grandes corporações respondendo por 4,50% do parque instalado.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teoria macroeconômica do multiplicador keynesiano explica de forma lapidar o que ocorre no mercado de festas e eventos a partir dessa injeção de capital. A geração de novos postos de trabalho diretos e indiretos—evidenciada pela busca ativa do mercado local por profissionais como estoquistas e promotores de vendas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—eleva a massa salarial disponível no município. Famílias que outrora dependiam da volatilidade das safras agrícolas ou de programas de transferência de renda passam a contar com salários fixos mensais, além de benefícios como o décimo terceiro salário. Este ganho real de renda desloca a curva de demanda. O consumo que antes era restrito a bens de primeira necessidade passa a incorporar despesas voltadas ao lazer, à socialização e ao status social, sendo a celebração de aniversários infantis com fartos 'Kits Festa' e a encomenda de doces e salgados premium os primeiros indicadores empíricos deste aquecimento econômico.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Ademais, a presença de uma malha industrial adensada fomenta a formação de um robusto mercado B2B (Business-to-Business) local. Indústrias exigem serviços de catering para inaugurações de galpões, treinamentos de segurança no trabalho, reuniões de diretoria, celebrações de metas alcançadas e confraternizações de final de ano. O mercado corporativo torna-se, portanto, um vetor de demanda paralelo ao consumo familiar, exigindo fornecedores de alimentação com capacidades de produção em escala, emissão de faturamento formal e um rigoroso padrão sanitário e de pontualidade.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Sazonalidade da Demanda e o Calendário Institucional de Eventos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demanda por serviços de alimentação e eventos em Piên não apresenta um comportamento linear ao longo do ano; ela é profundamente cíclica e moldada pelo calendário oficial do executivo municipal. A prefeitura atua como a principal agência de fomento sociocultural da cidade, orquestrando eventos que geram picos de consumo de magnitude desproporcional ao tamanho populacional residente. Para os empreendedores focados na venda de salgados e doces, a antecipação destes picos é a diferença fundamental entre a lucratividade e a ociosidade operacional.</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Fenômeno Econômico e Demográfico do Natal Luz</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epicentro do consumo de festas e eventos no calendário pienense é, indiscutivelmente, o Natal Luz. Este evento transcende a mera celebração religiosa ou cívica, consolidando-se como um choque de demanda agregada que movimenta intensamente a microeconomia local. O poder de atração do Natal Luz é estatisticamente notável: a abertura da edição de 2025, realizada na Avenida Paraná e na Praça da Paz, registrou a presença maciça de mais de 20 mil pessoas.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Considerando que a população domiciliada em Piên orbita os 14 mil habitantes, infere-se que o evento possui uma capacidade de atração regional fortíssima, provocando um influxo de visitantes não apenas de distritos rurais locais, como Trigolândia, mas de cidades vizinhas inteiras, incluindo Agudos do Sul, Quitandinha e os municípios do planalto norte catarinense, como São Bento do Sul.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estruturação do evento revela uma engenharia de entretenimento desenhada para maximizar o tempo de permanência e o consumo. A programação, que se estende até o dia 19 de dezembro, concentra suas principais atividades sempre às sextas-feiras.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noite de abertura tradicionalmente conta com grandes espetáculos, como a chegada do Papai Noel em formato de carreta Mega Show, apresentações teatrais como o Circo de Palco, shows de fogos, animações com DJs e shows musicais de renome nacional e regional. Edições recentes trouxeram aos palcos da cidade artistas de grande apelo popular, como as duplas Gino &amp; Geno e Clayton &amp; Romário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além de valorizar talentos locais e da região sul, como a banda Chê Lokedo e a dupla sertaneja Euller e Eduardo.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iluminação especial, que se estende do portal de entrada da cidade até as ruas centrais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transforma o espaço urbano em um gigantesco corredor comercial a céu aberto.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 setor de alimentação, o Natal Luz representa a época de maior fricção de capacidade instalada do ano. O superaquecimento da demanda manifesta-se em duas frentes distintas. A primeira é o consumo imediato por parte do público flutuante que caminha pelas ruas iluminadas, buscando refeições rápidas, salgados fritos na hora, churros e doces comercializados em barracas e operações food truck autorizadas. A segunda frente, ainda mais lucrativa para os produtores de 'Kits Festa', é o efeito cascata de confraternizações fechadas. As famílias aproveitam o clima festivo e o recebimento de bonificações de fim de ano para encomendar grandes quantidades de salgados, tortas salgadas, bolos confeitados e sobremesas finas para as ceias de Natal e reuniões de amigos que ocorrem simultaneamente ao calendário da prefeitura. Do mesmo modo, as indústrias recém-instaladas no Aterrado Alto e em Poço Frio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assim como as madeireiras e empresas do setor de celulose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realizam suas festas de encerramento, esgotando rapidamente as agendas dos fornecedores formais e informais de catering da cidade.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Festa do Trabalhador e o Engajamento Cívico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o Natal Luz domina o encerramento do exercício anual, a Festa do Trabalhador, celebrada no feriado cívico de 1º de maio, estabelece um pico crítico de consumo no encerramento do primeiro quadrimestre. A festividade, que alcançou maturidade em suas edições recentes promovidas pela Secretaria de Esportes, Cultura e Lazer, utiliza novamente o espaço democrático da Praça da Paz para concentrar a população.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 evento é marcado por um forte apelo à sociabilidade das classes trabalhadoras rurais e industriais, oferecendo atrações diversificadas que vão desde shows de humor caipira com duplas como 'Tio &amp; Sobrinho' até bailes populares comandados por grupos musicais como o 'PF no Bailão', composto por ex-integrantes de bandas consagradas no sul do país.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magnitude deste evento pode ser dimensionada pelo seu histórico de cobertura midiática. A tradição de celebrar o Primeiro de Maio em cidades do Paraná atrai, por vezes, a atenção de redes estaduais de comunicação, que utilizam o evento para produzir horas de transmissão ao vivo com índices de audiência que chegam a liderar o horário nobre regional, exibindo para todo o estado a dinâmica cultural do município.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As reinaugurações de equipamentos públicos, como o Centro de Eventos municipal, frequentemente são estrategicamente agendadas para coincidir com o Dia do Trabalhador, garantindo público recorde e validando os esforços de gestão do executivo local perante a população.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dinâmica de consumo de alimentos durante o feriado do Trabalhador difere levemente do Natal. Trata-se de um consumo altamente concentrado e de alta densidade calórica, voltado para o lazer diurno e de final de tarde. Famílias encomendam porções gigantescas de salgados fritos e assados para compartilhar em piqueniques, associações de moradores, ou em reuniões nas chácaras e sítios das comunidades rurais afastadas do centro, como Trigolândia. Para as empresas do setor de alimentos, o desafio logístico é massivo, pois a demanda de entrega concentra-se em uma janela muito curta de horas no feriado, testando ao limite a capacidade dos canais de atendimento por WhatsApp.</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Feira da Lua e a Incubação do Microempreendedorismo Gastronômico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Enquanto os grandes eventos cívicos funcionam como choques pontuais, a sustentação da cultura gastronômica local dá-se por intermédio de iniciativas recorrentes, sendo a Feira da Lua a mais proeminente delas. Realizada periodicamente às sextas-feiras, sob a infraestrutura providenciada pela Prefeitura Municipal de Piên, a feira é um polo vital de fomento ao comércio de produtos artesanais, hortifrúti e, crucialmente, de gastronomia regional de rua.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Presente também como parte integrante da estrutura de apoio durante as noites do Natal Luz ou nas tardes da Festa do Trabalhador, a Feira da Lua não é apenas um espaço de escoamento de produção; do ponto de vista da teoria microeconômica, ela opera como uma autêntica incubadora de negócios de baixo custo.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 pequeno empreendedor que ambiciona entrar no mercado de fornecimento para festas, os altos custos de locação de um ponto comercial tradicional em alvenaria e os encargos para adaptação de cozinhas industriais representam barreiras de entrada quase intransponíveis. A Feira da Lua permite que doceiras, salgadeiras e confeiteiras testem seus produtos mínimos viáveis (MVPs) diretamente com o consumidor final. A venda de uma fatia de bolo gourmet ou de um cone de coxinhas na feira serve como um mostruário gustativo gratuito. O cliente que aprova a qualidade do produto consumido na praça invariavelmente converte-se em um contratante para encomendas maiores, solicitando o contato daquele produtor para a próxima festa de aniversário de seus filhos. Desta forma, a prefeitura subsidia indiretamente o custo de aquisição de clientes (CAC) dos microempreendedores de alimentação da cidade.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 da Oferta: Concorrência, Formalidade e o Risco de Ruína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mapeamento da oferta de produtos para festas e eventos na região de Piên e municípios como Agudos do Sul e Trigolândia revela um ecossistema extremamente polarizado, onde uma infraestrutura estabelecida de varejo formal coexiste e compete com um vasto e capilarizado exército de microempreendedores operando frequentemente na fronteira da informalidade. Esta dicotomia gera distorções significativas na formação de preços, na garantia de qualidade e na segurança jurídica das transações comerciais corporativas.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Dominância do Varejo Formal e Supermercados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estrato mais formal do mercado, os supermercados regionais exercem uma hegemonia incontestável no fornecimento de insumos base (farinha, açúcar, laticínios, óleos) e também na produção de produtos de panificação e confeitaria de larga escala. No bairro de Alto Paraíso, em Piên, o cenário competitivo é povoado por redes e estabelecimentos independentes como o Mercado Novo, o Mercado São Lucas, o Supermercado Mix Max e os Supermercados Marques.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Estes agentes econômicos possuem fornos industriais de alta capacidade e infraestrutura frigorífica que lhes permitem oferecer bolos simples, doces de padaria e salgados assados com grande regularidade e volume.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Ainda no mesmo bairro, o estabelecimento "Delicias da Gizeli" destaca-se no segmento específico de padarias e panificadoras, configurando-se como um ator central no fornecimento diário de pães e derivados que, invariavelmente, transborda para o atendimento de encomendas para pequenos eventos e confraternizações familiares.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dinâmica se repete nos municípios vizinhos. Em Agudos do Sul, estabelecimentos como o Mercado da Família 3 mantêm forte influência na comunidade de Areias e arredores, fornecendo os produtos que baseiam as mesas de comemorações.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principal vantagem competitiva destes estabelecimentos formais é a credibilidade institucional, o estoque de pronta entrega e a capacidade de emissão de notas fiscais. O consumidor que se depara com a necessidade de organizar um pequeno evento de última hora (o que no jargão do setor é conhecido como demanda inelástica pelo fator urgência) não tem o luxo de aguardar a produção sob encomenda de um microempreendedor, recorrendo imediatamente à vitrine do supermercado local. Contudo, essa infraestrutura perde competitividade quando a demanda exige personalização extrema, como decorações temáticas de personagens em bolos infantis ou formatos gourmet exclusivos, áreas onde a linha de produção do supermercado não consegue operar com eficiência sem prejudicar sua rotina diária. É válido ressaltar que pesquisas superficiais frequentemente causam ruídos de inteligência; estabelecimentos homônimos, como a "Panificadora e Confeitaria Doce Mel" e a confeitaria "Sabor e Arte", embora apareçam em buscas regionais, encontram-se situadas em Curitiba e São José dos Pinhais, respectivamente, não representando concorrência primária direta no interior de Piên.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Economia Informal, Empreendedores Individuais e Qualificação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preenchimento da lacuna de personalização, essencial para o mercado contemporâneo de festas infantis e casamentos, é garantido por uma legião de mulheres e famílias que operam a partir de cozinhas residenciais adaptadas. Estas doceiras e salgadeiras dominam silenciosamente o mercado de 'Kits Festa' em bairros residenciais e zonas rurais como Trigolândia. A vantagem competitiva deste grupo reside na quase anulação dos custos fixos tradicionais (ausência de aluguel comercial e de funcionários registrados), permitindo uma flexibilidade de preços agressiva.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vetor de transformação na qualidade deste estrato produtivo tem sido a atuação de programas de fomento estatal, como o Qualifica Paraná. O mapeamento do cronograma de cursos oferecidos pelo governo do estado demonstra um esforço contínuo em profissionalizar a mão de obra interiorana. Em municípios próximos, a oferta de cursos avançados em "Técnicas de Confeitaria e Panificação" e módulos de "Gestão de Qualidade" eleva substancialmente o padrão técnico dos pequenos empreendedores.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Uma confeiteira de Piên ou Agudos do Sul que recebe este treinamento passa a incorporar técnicas de conservação de alimentos, uso de espessantes corretos para recheios e práticas avançadas de manipulação sanitária, aproximando seu produto residencial do padrão exigido pela alta gastronomia de grandes centros.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Apesar deste ganho técnico, o mercado de confeitaria formal no interior carrega um histórico sombrio de volatilidade e risco de ruína. O extrato de empresas falidas publicado pela Junta Comercial do Paraná serve como um contraponto austero ao otimismo do setor. Dados oficiais revelam o encerramento por decretação de falência de fornecedoras outrora sólidas na capital, como a Confeitaria Universo do Doce e empresas fornecedoras de acessórios como a Confepan.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No próprio município de Piên, registros de falência de sociedades empresariais passadas atestam as severas dificuldades enfrentadas por aqueles que tentam escalar a produção artesanal para uma estrutura formalizada.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transição da cozinha de casa para um galpão comercial envolve uma curva de aprendizado em gestão de fluxo de caixa, precificação de custos indiretos e carga tributária que, frequentemente, é fatal para negócios recém-formalizados, mantendo o mercado dependente da renovação constante de novos microempreendedores informais.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Canais de Distribuição e Custos de Transação no Atendimento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maneira como fornecedores e consumidores interagem no mercado de eventos no sul do Paraná é o campo onde as maiores disfunções econômicas ocorrem. O setor passou por uma digitalização forçada e orgânica na última década, mas essa transição adotou tecnologias horizontais de comunicação de massa em detrimento de ferramentas verticais de comércio eletrônico, resultando em um gargalo sistêmico de eficiência.</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Hegemonia do WhatsApp e a Escalabilidade Negativa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aplicativo WhatsApp é a via circulatória primordial dos negócios na região de Piên e Agudos do Sul. O fluxo comercial ocorre integralmente dentro da plataforma: o cliente inicia o contato, solicita informações, recebe imagens, negocia os itens do 'Kit Festa', determina horários de retirada e envia o comprovante de pagamento via sistema PIX. Este modelo de relacionamento apresenta um alto grau de personalização, gerando proximidade entre o produtor e a família contratante.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entanto, do ponto de vista da teoria dos custos de transação formulada por economistas institucionais, o WhatsApp gera um custo marginal de atendimento crescente. A escalabilidade do negócio é negativa. Quanto mais a reputação da salgadeira cresce, mais mensagens ela recebe. Sendo a própria empreendedora frequentemente a responsável por manipular os alimentos (sovando massas, recheando bolos, controlando as fritadeiras industriais), ela torna-se fisicamente incapaz de responder aos orçamentos em tempo real. A assincronia no atendimento resulta em horas de espera para que o consumidor receba um simples PDF estático com os preços dos bolos. O cliente ansioso, que deseja organizar a festa de seu filho, sofre com o abandono informacional e não raramente busca outro fornecedor simplesmente por não suportar a espera pelo orçamento.</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Instagram como Vitrine de Prova Social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ecossistema, o Instagram abandonou completamente a função de rede social para assumir o papel de portfólio digital e ferramenta de validação psicológica. Empreendedores de Piên utilizam o Instagram para projetar a estética de seus produtos, postando fotografias com curadoria técnica, vídeos dos recheios escorrendo de fatias de bolo e registros de grandes torres de salgadinhos recém-fritos. O uso de gatilhos mentais é evidente: postagens diárias informando "agenda esgotada para o final de semana" ou "últimas vagas para a ceia de Natal Luz" geram um senso de urgência e escassez fortíssimo no público local.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Contudo, a jornada do consumidor no Instagram é invariavelmente interrompida. O Instagram atrai a atenção e constrói o desejo, mas o botão de chamada para ação (call to action) direciona o consumidor para um link no WhatsApp, reinserindo-o no ciclo de espera e fricção de atendimento descrito anteriormente. O canal é primoroso na aquisição visual, mas apresenta falhas graves na etapa de fechamento autônomo da venda.</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Comunidades Digitais: O Comércio de Vizinhança no Facebook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Apesar de frequentemente considerado obsoleto pelas gerações urbanas mais jovens, o Facebook retém um valor estratégico incalculável nas comunidades do interior do Paraná. Os grupos hiperlocais, rotulados como "Classificados Piên", "Feira do Rolo Agudos do Sul" ou "Negócios Trigolândia", funcionam como praças públicas de alto fluxo. Nestes ambientes digitais, não há a necessidade de construção de marca em longo prazo; as vendas ocorrem por impulso e necessidade tática.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Produtores que sofrem com cancelamentos de última hora ou que produziram estoques excedentes utilizam estes grupos para desovar a mercadoria em formato de pronta entrega. Uma publicação anunciando "Duas bandejas de cento de coxinha quentinha saindo agora, R$ 60,00, entrego no bairro X" atinge instantaneamente milhares de moradores logados em seus smartphones. Além disso, as famílias utilizam estes grupos como mecanismos de clearing de reputação, publicando pedidos abertos de recomendações de boleiras, o que força as empresas locais a manterem um nível elevado de qualidade sob pena de sofrerem retaliações públicas nos comentários destas comunidades fechadas.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Análise de Preços: Elasticidade, Valor Agregado e Formação de Custos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precificação dos insumos para festas na macrorregião obedece a uma lógica de elasticidade-renda adaptada à nova realidade do município. O custo marginal de produção é universalmente pressionado pelas flutuações macroeconômicas de commodities (preço internacional do trigo, derivados de petróleo para logística, inflação de proteínas animais e laticínios), mas o preço final praticado na ponta é balizado pelo poder aquisitivo emergente dos trabalhadores das recém-chegadas indústrias e pela pesada âncora de preços estabelecida pela concorrência informal.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Baseando-se nas estruturas de custos de regiões com demografia e dinâmica industrial similares a Piên no Sul do país, e considerando o cenário econômico contemporâneo, a formação de preços divide-se em camadas de valor agregado.</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Estrutura de Precificação do 'Cento de Salgado'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"Cento de Salgado" (composto classicamente por uma centena de coxinhas, risólis de carne e milho, bolinhas de queijo e enroladinhos de salsicha) opera como a métrica universal de poder de compra no setor de eventos populares. Ele é um bem de conveniência cuja demanda é impulsionada pela praticidade extrema.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Categoria do Produto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Estrato Concorrencial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Perfil da Composição e Insumos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Estimativa Média de Preço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Linha Popular (Autônomos)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Informais, vendas em grupos de FB.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Insumos de linha econômica, massas simples, produção doméstica sob demanda.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R$ 55,00 a R$ 75,00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Linha Premium (Padarias/Confeitarias)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Estabelecimentos formais, supermercados, MEIs consolidados.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Óleos de alta qualidade, recheios nobres (frango com requeijão autêntico, palmito), tamanhos padronizados.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R$ 80,00 a R$ 110,00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Linha Corporativa Assada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Eventos B2B e Coffee Breaks.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Salgados assados (empadas, esfihas, folhados), farinhas premium, foco em apresentação e saúde.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R$ 100,00 a R$ 140,00</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Estrutura de Precificação dos 'Kits Festa' Básicos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maior margem de lucratividade dos fornecedores não advém da venda avulsa de salgados, mas sim da agregação transversal proporcionada pelos pacotes pré-formatados. O 'Kit Festa' soluciona a dor logística da família organizadora, que deixa de negociar com um fornecedor para o bolo, outro para os doces e outro para as bebidas, concentrando o risco e o gasto em um único contrato.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configuração de um "Kit Festa Básico", dimensionado para atender uma pequena celebração residencial, confraternização de encerramento do Natal Luz nas empresas, ou festas de aniversário no núcleo familiar (cerca de 10 a 15 pessoas), apresenta a seguinte estrutura de composição média em Piên:</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Um bolo central confeitado pesando 1,5 kg (com variações de massa de pão de ló e recheios tradicionais como brigadeiro, doce de leite ou frutas).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100 unidades de salgados tradicionais fritos.</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50 unidades de doces tradicionais finamente enrolados (brigadeiros de cacau, beijinhos de coco, dois amores).</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Opcional logístico: 2 unidades de refrigerantes de 2 litros e conjunto básico de descartáveis.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Perfil do Kit Festa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Complexidade da Decoração e Escopo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Estimativa Média de Preço (Mercado Local)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Kit Básico Convencional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Bolo com cobertura de chantilly liso ou papel de arroz simples. Salgados e doces padrão.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R$ 180,00 a R$ 250,00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Kit Temático Personalizado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Bolo com esculturas em pasta americana ou drip cake com toppers elaborados. Inclusão de refrigerantes.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R$ 260,00 a R$ 340,00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Kit Família Expandido (25+ pessoas)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Bolo de 3 kg, 200 salgados, 100 doces premium, entrega a domicílio em áreas rurais (ex: Trigolândia).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R$ 400,00 a R$ 550,00</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Fricções de Mercado: O Gap entre a Expectativa e a Entrega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Apesar do vigoroso crescimento da demanda impulsionado pelos polos industriais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 pelo vibrante calendário cultural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infraestrutura de transação entre fornecedores e contratantes na macrorregião de Piên sofre de graves deficiências processuais. A economia postula que fricções ou altos custos transacionais inviabilizam a eficiência de Pareto na distribuição de bens. No contexto prático local, estas fricções manifestam-se em frustrações familiares e bloqueios corporativos agudos.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Ônus Cognitivo no Atendimento às Famílias (B2C)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 mãe ou o pai de família residente em Agudos do Sul ou no centro de Piên, o ato de encomendar uma festa deveria ser prazeroso, mas rapidamente se converte em um alto ônus cognitivo e administrativo. O uso exclusivo de mensagens de texto para fechamento de contratos complexos resulta em uma severa assimetria de informação.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principal dor do consumidor reside na opacidade de preços. A ausência de tabelas públicas atualizadas força o consumidor a um processo humilhante de "pedir orçamentos", que, aliados à demora na resposta por parte de confeiteiras ocupadas com a produção, gera desgaste antes mesmo da compra. Além disso, há o altíssimo risco operacional intrínseco aos processos manuais. O registro de pedidos em cadernos de anotações ou planilhas desconexas frequentemente resulta em falhas de comunicação catastróficas. Não são raros os casos em comunidades locais onde uma confeiteira confunde a data de entrega, envia um bolo com o sabor incorreto para uma criança com alergia alimentar, ou erra a grafia do nome do aniversariante no topo do bolo. No ramo de eventos, um erro de entrega não pode ser ressarcido com uma simples troca no dia seguinte; a utilidade do bem expira instantaneamente com o fim da festa, causando danos reputacionais irreversíveis à fornecedora.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Abismo de Compliance nas Contratações B2B</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 o cenário familiar é marcado por frustrações organizacionais, o ambiente corporativo encontra barreiras jurídicas e de governança intransponíveis na hora de injetar dinheiro no comércio local de festas. A consolidação de plantas industriais robustas, como a área de 4 mil metros quadrados recém-construída em Aterrado Alto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pressupõe a implantação de departamentos de Recursos Humanos e compras estruturados, que muitas vezes operam sob rigorosas diretrizes de matrizes externas. Escritórios de consultoria empresarial que mapeiam fluxos de trabalho nessas empresas no interior frequentemente identificam o serviço de catering como um ponto de estrangulamento de compliance.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maior fricção institucional ocorre na incapacidade do comércio informal de emitir Nota Fiscal Eletrônica (NF-e). Uma indústria de transformação não pode justificar despesas de dois ou três mil reais em salgados para a festa do trabalhador sem a devida cobertura contábil e fiscal. Como a maioria dos produtores talentosos opera de forma invisível para o estado, a indústria é forçada a contratar fornecedores de fora da cidade (de grandes centros como Curitiba ou Joinville), encarecendo o frete, ou sujeitar-se à padronização sem graça dos supermercados locais.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Outro ponto de atrito colossal é a política de fluxo de caixa. As grandes corporações operam quase universalmente com faturamentos a prazo, estipulando pagamentos para 30 ou 45 dias após a prestação do serviço. Em contraste diametral, a dona de casa ou a padaria de bairro exige sinal de 50% via transferência imediata apenas para ter capital de giro para adquirir o trigo, as embalagens e a carne necessários para cumprir o pedido. Este descasamento financeiro inviabiliza negociações volumosas e lucrativas, impedindo que o dinheiro da industrialização irrigue a base da pirâmide microempreendedora local de forma eficiente.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Disrupção Tecnológica como Vantagem Competitiva e Criação de Monopólios Locais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cruzamento das variáveis de aquecimento de demanda por ganho de renda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picos periódicos provocados por festividades de engajamento maciço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 ineficiência crônica do modelo de relacionamento baseado em redes sociais genéricas desenha o cenário perfeito para a inserção de um modelo de negócios disruptivo. Em microeconomias interioranas, a vantagem competitiva não requer a invenção de novos produtos alimentícios, mas tão somente a inovação no modelo de distribuição, atendimento e facilitação da transação.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novo negócio entrante no mercado de Piên, Trigolândia e Agudos do Sul que substitua a precariedade do WhatsApp por uma infraestrutura tecnológica proprietária—especificamente a implantação de um site próprio de e-commerce dedicado a alimentos e 'Kits Festa'—possuirá atributos imediatos de dominância mercadológica, criando fossos defensivos poderosos contra os competidores que permanecerem no formato artesanal.</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Plataformização do Atendimento via Site Próprio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construção de um portal de autoatendimento converte o desgaste cognitivo do consumidor em uma jornada fluida e prazerosa. A primeira grande diferenciação de um site próprio é a transparência simétrica. A apresentação de um catálogo virtual com precificação dinâmica permite que uma família consiga simular orçamentos no conforto de sua residência em horários não comerciais—como às duas horas da manhã, horário em que pais de recém-nascidos frequentemente resolvem pendências domésticas—sem a necessidade de interagir com um atendente humano.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a parametrização do pedido por meio de tecnologia anula o risco de falha humana. Um sistema de arquitetura de escolhas baseada em formulários condicionais obriga o consumidor a revisar os dados antes de finalizar o pedido. Ele deve selecionar, através de cliques precisos, o peso exato do bolo, escolher o tipo de massa (branca ou chocolate), assinalar opções de recheio 1 e 2, marcar restrições alimentares e digitar o nome exato para a decoração. Ao submeter este pedido no site, a informação é transmitida de forma imutável e centralizada diretamente para um painel de produção na cozinha industrial ou artesanal da empresa, eliminando anotações perdidas e protegendo a credibilidade da operação.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integração transacional é, possivelmente, o maior salto de eficiência propiciado pela tecnologia. A conexão do site com gateways de pagamento modernos permite que o cliente divida o 'Kit Festa' de R$ 300,00 ou R$ 500,00 no cartão de crédito em múltiplas parcelas, sem que a empresa fornecedora precise arcar com o risco de crédito. O pagamento integrado e a emissão automática de boletos ou cobranças via sistema de pagamento instantâneo garantem um fluxo de recebíveis previsível e eliminam o constrangimento tático da cobrança direta ou do fantasma da inadimplência tão comum em vendas de porta a porta ou "fiado" no interior.</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Estratégia de Captura do Valor Corporativo e Otimização Logística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diferenciação mercadológica de possuir uma infraestrutura online vai muito além do atendimento ao cliente residencial; ela atua como uma barreira de credibilidade corporativa. Para os analistas de compras e recursos humanos das indústrias sediadas nos pólos de Aterrado Alto e Poço Frio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existência de um site corporativo bem estruturado atesta o profissionalismo do fornecedor. Um módulo específico dentro deste portal para atendimento B2B pode oferecer soluções integradas: a capacidade de emitir orçamentos formais padronizados com um clique, a emissão sistemática de notas fiscais conjugadas à venda, e a oferta de relatórios mensais de consumo para as fábricas.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Essa postura tecnológica sinaliza que o negócio possui governança corporativa, passando de um simples fornecedor intermitente para um parceiro estratégico confiável no suprimento de coffee breaks semanais, destravando orçamentos de empresas que, de outra forma, jamais contratariam informais via redes sociais. A previsibilidade de caixa gerada pelos contratos anuais com o polo moveleiro e indústrias de tintas da cidade financia a operação civil da empresa de eventos, reduzindo sua dependência das incertezas flutuantes das compras puramente familiares.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Além disso, a implementação de um roteirizador logístico atrelado ao site próprio garante que as entregas em locais mais afastados, com infraestrutura viária desafiadora nas imediações de Piên, como as chácaras em Trigolândia ou divisas de Agudos do Sul, sejam precificadas com precisão milimétrica, cobrando taxas de frete adequadas automaticamente na finalização da compra no portal, preservando integralmente a margem de lucro projetada para a venda dos centos de salgados e doces.</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 Analíticas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arquitetura socioeconômica de Piên e dos municípios orbitantes do sudeste paranaense revela um mercado caracterizado por uma abundância latente de oportunidades, porém reprimido por ineficiências operacionais crônicas de seus operadores tradicionais. A atração histórica de novos e volumosos investimentos para o parque industrial local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tem agido como um propulsor irreversível da renda familiar disponível, alterando os padrões de exigência de uma comunidade que não está mais satisfeita com as soluções puramente caseiras ou com a monotonia do fornecimento massificado das redes supermercadistas do bairro Alto Paraíso.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força cultural imprimida pela municipalidade através de um calendário de eventos vibrante—destacando-se de maneira singular a fenomenal capacidade de atração populacional da abertura do Natal Luz, com estimativas de concentração acima de 20 mil indivíduos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 a tradicional Festa do Trabalhador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—demonstra o elevado grau de engajamento comunitário em rituais de socialização. Cada data festiva desta natureza desencadeia micro-choques sistêmicos de demanda por alimentação especializada, que a atual oferta, pulverizada entre autônomos e pequenos comerciantes que esgotam suas capacidades de resposta em longas filas virtuais de aplicativos de mensagens, não consegue absorver de forma plena ou lucrativa.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Existe, portanto, um fosso tecnológico e gerencial claro esperando para ser preenchido. A estruturação de um negócio no segmento de festas que transcenda a informalidade das plataformas horizontais de comunicação e se estabeleça através de um modelo de e-commerce vertical focado em alimentação apresenta o maior potencial de disrupção mercadológica mapeado na região. Ao centralizar orçamentos, oferecer simetria de informações sobre disponibilidade e preços (respeitando as faixas competitivas identificadas para centos e kits), automatizar a coleta de dados de personalização de forma a blindar a produção contra falhas humanas, e habilitar interfaces de pagamento em tempo real, esta nova entidade econômica anulará as principais fricções relatadas tanto por mães de família exaustas quanto por gestores industriais limitados pelas normas de compliance fiscal. Em um mercado onde a demanda cresce amparada pelo desenvolvimento fabril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tecnologia converte-se não apenas em um suporte de vendas, mas na ferramenta de consolidação de um monopólio de conveniência imbatível a médio e longo prazos.</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Empresas apostam no Paraná e anunciam expansão de investimentos, acessado em março 11, 2026, </w:t>
      </w:r>
      <w:hyperlink r:id="rId6">
        <w:r w:rsidDel="00000000" w:rsidR="00000000" w:rsidRPr="00000000">
          <w:rPr>
            <w:rFonts w:ascii="Google Sans" w:cs="Google Sans" w:eastAsia="Google Sans" w:hAnsi="Google Sans"/>
            <w:color w:val="0000ee"/>
            <w:sz w:val="24"/>
            <w:szCs w:val="24"/>
            <w:u w:val="single"/>
            <w:rtl w:val="0"/>
          </w:rPr>
          <w:t xml:space="preserve">https://www.parana.pr.gov.br/aen/Noticia/Empresas-apostam-no-Parana-e-anunciam-expansao-de-investimentos</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PREFEITURA MUNICIPAL DE PIEN ESTADO DO ... - Equiplano, acessado em março 11, 2026, </w:t>
      </w:r>
      <w:hyperlink r:id="rId7">
        <w:r w:rsidDel="00000000" w:rsidR="00000000" w:rsidRPr="00000000">
          <w:rPr>
            <w:rFonts w:ascii="Google Sans" w:cs="Google Sans" w:eastAsia="Google Sans" w:hAnsi="Google Sans"/>
            <w:color w:val="0000ee"/>
            <w:sz w:val="24"/>
            <w:szCs w:val="24"/>
            <w:u w:val="single"/>
            <w:rtl w:val="0"/>
          </w:rPr>
          <w:t xml:space="preserve">https://pienpr.equiplano.com.br:7355/transparencia/outrasPublicacoes/downloadDocumento?formulario.idPublicacaoDocumento=853</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Geração de Emprego: Piên recebe duas novas indústrias, acessado em março 11, 2026, </w:t>
      </w:r>
      <w:hyperlink r:id="rId8">
        <w:r w:rsidDel="00000000" w:rsidR="00000000" w:rsidRPr="00000000">
          <w:rPr>
            <w:rFonts w:ascii="Google Sans" w:cs="Google Sans" w:eastAsia="Google Sans" w:hAnsi="Google Sans"/>
            <w:color w:val="0000ee"/>
            <w:sz w:val="24"/>
            <w:szCs w:val="24"/>
            <w:u w:val="single"/>
            <w:rtl w:val="0"/>
          </w:rPr>
          <w:t xml:space="preserve">https://www.pien.pr.gov.br/noticias/geracao-de-emprego-pien-recebe-duas-novas-industrias</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Cenário do Setor de Celulose e Papel no Paraná | Dados, Impactos e Serviços da Fiep, acessado em março 11, 2026, </w:t>
      </w:r>
      <w:hyperlink r:id="rId9">
        <w:r w:rsidDel="00000000" w:rsidR="00000000" w:rsidRPr="00000000">
          <w:rPr>
            <w:rFonts w:ascii="Google Sans" w:cs="Google Sans" w:eastAsia="Google Sans" w:hAnsi="Google Sans"/>
            <w:color w:val="0000ee"/>
            <w:sz w:val="24"/>
            <w:szCs w:val="24"/>
            <w:u w:val="single"/>
            <w:rtl w:val="0"/>
          </w:rPr>
          <w:t xml:space="preserve">https://novo.fiepr.org.br/setores-industriais/celulose-e-papel</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Vagas de emprego em Piên / PR - BNE, acessado em março 11, 2026, </w:t>
      </w:r>
      <w:hyperlink r:id="rId10">
        <w:r w:rsidDel="00000000" w:rsidR="00000000" w:rsidRPr="00000000">
          <w:rPr>
            <w:rFonts w:ascii="Google Sans" w:cs="Google Sans" w:eastAsia="Google Sans" w:hAnsi="Google Sans"/>
            <w:color w:val="0000ee"/>
            <w:sz w:val="24"/>
            <w:szCs w:val="24"/>
            <w:u w:val="single"/>
            <w:rtl w:val="0"/>
          </w:rPr>
          <w:t xml:space="preserve">https://www.bne.com.br/vagas-de-emprego-em-pien-pr</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Vagas em Piên, PR - Indeed, acessado em março 11, 2026, </w:t>
      </w:r>
      <w:hyperlink r:id="rId11">
        <w:r w:rsidDel="00000000" w:rsidR="00000000" w:rsidRPr="00000000">
          <w:rPr>
            <w:rFonts w:ascii="Google Sans" w:cs="Google Sans" w:eastAsia="Google Sans" w:hAnsi="Google Sans"/>
            <w:color w:val="0000ee"/>
            <w:sz w:val="24"/>
            <w:szCs w:val="24"/>
            <w:u w:val="single"/>
            <w:rtl w:val="0"/>
          </w:rPr>
          <w:t xml:space="preserve">https://br.indeed.com/l-pi%C3%AAn,-pr-vagas.html</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Piên dá início ao Natal Luz com público de mais de 20 mil pessoas, acessado em março 11, 2026, </w:t>
      </w:r>
      <w:hyperlink r:id="rId12">
        <w:r w:rsidDel="00000000" w:rsidR="00000000" w:rsidRPr="00000000">
          <w:rPr>
            <w:rFonts w:ascii="Google Sans" w:cs="Google Sans" w:eastAsia="Google Sans" w:hAnsi="Google Sans"/>
            <w:color w:val="0000ee"/>
            <w:sz w:val="24"/>
            <w:szCs w:val="24"/>
            <w:u w:val="single"/>
            <w:rtl w:val="0"/>
          </w:rPr>
          <w:t xml:space="preserve">https://www.pien.pr.gov.br/noticias/pien-da-inicio-ao-natal-luz-com-publico-de-mais-de-20-mil-pessoas</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Mais de 20 mil pessoas passaram pela abertura do Natal Luz de Piên, acessado em março 11, 2026, </w:t>
      </w:r>
      <w:hyperlink r:id="rId13">
        <w:r w:rsidDel="00000000" w:rsidR="00000000" w:rsidRPr="00000000">
          <w:rPr>
            <w:rFonts w:ascii="Google Sans" w:cs="Google Sans" w:eastAsia="Google Sans" w:hAnsi="Google Sans"/>
            <w:color w:val="0000ee"/>
            <w:sz w:val="24"/>
            <w:szCs w:val="24"/>
            <w:u w:val="single"/>
            <w:rtl w:val="0"/>
          </w:rPr>
          <w:t xml:space="preserve">https://www.pien.pr.gov.br/noticias/mais-de-20-mil-pessoas-passaram-pela-abertura-do-natal-luz-de-pien</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Abertura do Natal Luz de Piên lota Praça da Paz e imediações - Jornal O Regional, acessado em março 11, 2026, </w:t>
      </w:r>
      <w:hyperlink r:id="rId14">
        <w:r w:rsidDel="00000000" w:rsidR="00000000" w:rsidRPr="00000000">
          <w:rPr>
            <w:rFonts w:ascii="Google Sans" w:cs="Google Sans" w:eastAsia="Google Sans" w:hAnsi="Google Sans"/>
            <w:color w:val="0000ee"/>
            <w:sz w:val="24"/>
            <w:szCs w:val="24"/>
            <w:u w:val="single"/>
            <w:rtl w:val="0"/>
          </w:rPr>
          <w:t xml:space="preserve">https://oregionalpr.com.br/abertura-do-natal-luz-de-pien-lota-praca-da-paz-e-imediacoes/</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Gino &amp; Geno e Clayton &amp; Romário na abertura do Natal Luz de Piên, acessado em março 11, 2026, </w:t>
      </w:r>
      <w:hyperlink r:id="rId15">
        <w:r w:rsidDel="00000000" w:rsidR="00000000" w:rsidRPr="00000000">
          <w:rPr>
            <w:rFonts w:ascii="Google Sans" w:cs="Google Sans" w:eastAsia="Google Sans" w:hAnsi="Google Sans"/>
            <w:color w:val="0000ee"/>
            <w:sz w:val="24"/>
            <w:szCs w:val="24"/>
            <w:u w:val="single"/>
            <w:rtl w:val="0"/>
          </w:rPr>
          <w:t xml:space="preserve">https://www.pien.pr.gov.br/noticias/gino-geno-e-clayton-romario-na-abertura-do-natal-luz-de-pien</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Abertura do Natal Luz de Piên é sucesso, acessado em março 11, 2026, </w:t>
      </w:r>
      <w:hyperlink r:id="rId16">
        <w:r w:rsidDel="00000000" w:rsidR="00000000" w:rsidRPr="00000000">
          <w:rPr>
            <w:rFonts w:ascii="Google Sans" w:cs="Google Sans" w:eastAsia="Google Sans" w:hAnsi="Google Sans"/>
            <w:color w:val="0000ee"/>
            <w:sz w:val="24"/>
            <w:szCs w:val="24"/>
            <w:u w:val="single"/>
            <w:rtl w:val="0"/>
          </w:rPr>
          <w:t xml:space="preserve">https://www.pien.pr.gov.br/noticias/abertura-do-natal-luz-de-pien-e-sucesso</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Música e humor vão embalar a Festa do Trabalhador de Piên - Jornal O Regional, acessado em março 11, 2026, </w:t>
      </w:r>
      <w:hyperlink r:id="rId17">
        <w:r w:rsidDel="00000000" w:rsidR="00000000" w:rsidRPr="00000000">
          <w:rPr>
            <w:rFonts w:ascii="Google Sans" w:cs="Google Sans" w:eastAsia="Google Sans" w:hAnsi="Google Sans"/>
            <w:color w:val="0000ee"/>
            <w:sz w:val="24"/>
            <w:szCs w:val="24"/>
            <w:u w:val="single"/>
            <w:rtl w:val="0"/>
          </w:rPr>
          <w:t xml:space="preserve">https://oregionalpr.com.br/musica-e-humor-festa-do-trabalhador/</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Mensagem à - Secretaria do Planejamento, acessado em março 11, 2026, </w:t>
      </w:r>
      <w:hyperlink r:id="rId18">
        <w:r w:rsidDel="00000000" w:rsidR="00000000" w:rsidRPr="00000000">
          <w:rPr>
            <w:rFonts w:ascii="Google Sans" w:cs="Google Sans" w:eastAsia="Google Sans" w:hAnsi="Google Sans"/>
            <w:color w:val="0000ee"/>
            <w:sz w:val="24"/>
            <w:szCs w:val="24"/>
            <w:u w:val="single"/>
            <w:rtl w:val="0"/>
          </w:rPr>
          <w:t xml:space="preserve">https://www.planejamento.pr.gov.br/sites/default/arquivos_restritos/files/documento/2020-10/mensagem2009.pdf</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Jornal O Repórter 609 by Jornal O Repórter - Issuu, acessado em março 11, 2026, </w:t>
      </w:r>
      <w:hyperlink r:id="rId19">
        <w:r w:rsidDel="00000000" w:rsidR="00000000" w:rsidRPr="00000000">
          <w:rPr>
            <w:rFonts w:ascii="Google Sans" w:cs="Google Sans" w:eastAsia="Google Sans" w:hAnsi="Google Sans"/>
            <w:color w:val="0000ee"/>
            <w:sz w:val="24"/>
            <w:szCs w:val="24"/>
            <w:u w:val="single"/>
            <w:rtl w:val="0"/>
          </w:rPr>
          <w:t xml:space="preserve">https://issuu.com/JornaloRepoter/docs/oreporter-edi_o609</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Sexta-feira tem Feira da Lua em Piên, acessado em março 11, 2026, </w:t>
      </w:r>
      <w:hyperlink r:id="rId20">
        <w:r w:rsidDel="00000000" w:rsidR="00000000" w:rsidRPr="00000000">
          <w:rPr>
            <w:rFonts w:ascii="Google Sans" w:cs="Google Sans" w:eastAsia="Google Sans" w:hAnsi="Google Sans"/>
            <w:color w:val="0000ee"/>
            <w:sz w:val="24"/>
            <w:szCs w:val="24"/>
            <w:u w:val="single"/>
            <w:rtl w:val="0"/>
          </w:rPr>
          <w:t xml:space="preserve">https://www.pien.pr.gov.br/noticias/sexta-feira-tem-feira-da-lua-em-pien</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Livro de Resumos - edcities.org, acessado em março 11, 2026, </w:t>
      </w:r>
      <w:hyperlink r:id="rId21">
        <w:r w:rsidDel="00000000" w:rsidR="00000000" w:rsidRPr="00000000">
          <w:rPr>
            <w:rFonts w:ascii="Google Sans" w:cs="Google Sans" w:eastAsia="Google Sans" w:hAnsi="Google Sans"/>
            <w:color w:val="0000ee"/>
            <w:sz w:val="24"/>
            <w:szCs w:val="24"/>
            <w:u w:val="single"/>
            <w:rtl w:val="0"/>
          </w:rPr>
          <w:t xml:space="preserve">https://www.edcities.org/pt/wp-content/uploads/sites/46/2024/05/Livro-de-Resumos.pdf</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 atualizada pr, acessado em março 11, 2026, </w:t>
      </w:r>
      <w:hyperlink r:id="rId22">
        <w:r w:rsidDel="00000000" w:rsidR="00000000" w:rsidRPr="00000000">
          <w:rPr>
            <w:rFonts w:ascii="Google Sans" w:cs="Google Sans" w:eastAsia="Google Sans" w:hAnsi="Google Sans"/>
            <w:color w:val="0000ee"/>
            <w:sz w:val="24"/>
            <w:szCs w:val="24"/>
            <w:u w:val="single"/>
            <w:rtl w:val="0"/>
          </w:rPr>
          <w:t xml:space="preserve">https://www.desenvolvimentosocial.pr.gov.br/sites/default/arquivos_restritos/files/documento/2023-08/rede_credenciada_parana_10_08_2023.xlsx</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 sejuf, acessado em março 11, 2026, </w:t>
      </w:r>
      <w:hyperlink r:id="rId23">
        <w:r w:rsidDel="00000000" w:rsidR="00000000" w:rsidRPr="00000000">
          <w:rPr>
            <w:rFonts w:ascii="Google Sans" w:cs="Google Sans" w:eastAsia="Google Sans" w:hAnsi="Google Sans"/>
            <w:color w:val="0000ee"/>
            <w:sz w:val="24"/>
            <w:szCs w:val="24"/>
            <w:u w:val="single"/>
            <w:rtl w:val="0"/>
          </w:rPr>
          <w:t xml:space="preserve">https://www.justica.pr.gov.br/sites/default/arquivos_restritos/files/documento/2021-12/rede_credenciada_green_card.xlsx</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acessado em março 11, 2026, </w:t>
      </w:r>
      <w:hyperlink r:id="rId24">
        <w:r w:rsidDel="00000000" w:rsidR="00000000" w:rsidRPr="00000000">
          <w:rPr>
            <w:rFonts w:ascii="Google Sans" w:cs="Google Sans" w:eastAsia="Google Sans" w:hAnsi="Google Sans"/>
            <w:color w:val="0000ee"/>
            <w:sz w:val="24"/>
            <w:szCs w:val="24"/>
            <w:u w:val="single"/>
            <w:rtl w:val="0"/>
          </w:rPr>
          <w:t xml:space="preserve">https://www.google.com/search?q=%22Panificadora+e+Confeitaria+Doce+Mel%22+Pi%C3%AAn+PR</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CRONOGRAMA QUALIFICA PARANÁ 2025, acessado em março 11, 2026, </w:t>
      </w:r>
      <w:hyperlink r:id="rId25">
        <w:r w:rsidDel="00000000" w:rsidR="00000000" w:rsidRPr="00000000">
          <w:rPr>
            <w:rFonts w:ascii="Google Sans" w:cs="Google Sans" w:eastAsia="Google Sans" w:hAnsi="Google Sans"/>
            <w:color w:val="0000ee"/>
            <w:sz w:val="24"/>
            <w:szCs w:val="24"/>
            <w:u w:val="single"/>
            <w:rtl w:val="0"/>
          </w:rPr>
          <w:t xml:space="preserve">https://www.trabalho.pr.gov.br/sites/default/arquivos_restritos/files/documento/2025-04/cronograma_qualifica_parana_2025_-_detalhada_3.pdf</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SEIC JUNTA COMERCIAL DO PARANÁ RELAÇÃO DE EMPRESAS FALIDA, acessado em março 11, 2026, </w:t>
      </w:r>
      <w:hyperlink r:id="rId26">
        <w:r w:rsidDel="00000000" w:rsidR="00000000" w:rsidRPr="00000000">
          <w:rPr>
            <w:rFonts w:ascii="Google Sans" w:cs="Google Sans" w:eastAsia="Google Sans" w:hAnsi="Google Sans"/>
            <w:color w:val="0000ee"/>
            <w:sz w:val="24"/>
            <w:szCs w:val="24"/>
            <w:u w:val="single"/>
            <w:rtl w:val="0"/>
          </w:rPr>
          <w:t xml:space="preserve">https://www.juntacomercial.pr.gov.br/sites/default/arquivos_restritos/files/documento/2023-11/falidas_out_2023.pdf</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Consultoria Empresarial em Piên - Parcon Consultoria Empresarial, acessado em março 11, 2026, </w:t>
      </w:r>
      <w:hyperlink r:id="rId27">
        <w:r w:rsidDel="00000000" w:rsidR="00000000" w:rsidRPr="00000000">
          <w:rPr>
            <w:rFonts w:ascii="Google Sans" w:cs="Google Sans" w:eastAsia="Google Sans" w:hAnsi="Google Sans"/>
            <w:color w:val="0000ee"/>
            <w:sz w:val="24"/>
            <w:szCs w:val="24"/>
            <w:u w:val="single"/>
            <w:rtl w:val="0"/>
          </w:rPr>
          <w:t xml:space="preserve">https://www.parconconsultoria.com.br/consultoria-empresarial-em-pien-pr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ien.pr.gov.br/noticias/sexta-feira-tem-feira-da-lua-em-pien" TargetMode="External"/><Relationship Id="rId22" Type="http://schemas.openxmlformats.org/officeDocument/2006/relationships/hyperlink" Target="https://www.desenvolvimentosocial.pr.gov.br/sites/default/arquivos_restritos/files/documento/2023-08/rede_credenciada_parana_10_08_2023.xlsx" TargetMode="External"/><Relationship Id="rId21" Type="http://schemas.openxmlformats.org/officeDocument/2006/relationships/hyperlink" Target="https://www.edcities.org/pt/wp-content/uploads/sites/46/2024/05/Livro-de-Resumos.pdf" TargetMode="External"/><Relationship Id="rId24" Type="http://schemas.openxmlformats.org/officeDocument/2006/relationships/hyperlink" Target="https://www.google.com/search?q=%22Panificadora+e+Confeitaria+Doce+Mel%22+Pi%C3%AAn+PR" TargetMode="External"/><Relationship Id="rId23" Type="http://schemas.openxmlformats.org/officeDocument/2006/relationships/hyperlink" Target="https://www.justica.pr.gov.br/sites/default/arquivos_restritos/files/documento/2021-12/rede_credenciada_green_card.xls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vo.fiepr.org.br/setores-industriais/celulose-e-papel" TargetMode="External"/><Relationship Id="rId26" Type="http://schemas.openxmlformats.org/officeDocument/2006/relationships/hyperlink" Target="https://www.juntacomercial.pr.gov.br/sites/default/arquivos_restritos/files/documento/2023-11/falidas_out_2023.pdf" TargetMode="External"/><Relationship Id="rId25" Type="http://schemas.openxmlformats.org/officeDocument/2006/relationships/hyperlink" Target="https://www.trabalho.pr.gov.br/sites/default/arquivos_restritos/files/documento/2025-04/cronograma_qualifica_parana_2025_-_detalhada_3.pdf" TargetMode="External"/><Relationship Id="rId27" Type="http://schemas.openxmlformats.org/officeDocument/2006/relationships/hyperlink" Target="https://www.parconconsultoria.com.br/consultoria-empresarial-em-pien-pr" TargetMode="External"/><Relationship Id="rId5" Type="http://schemas.openxmlformats.org/officeDocument/2006/relationships/styles" Target="styles.xml"/><Relationship Id="rId6" Type="http://schemas.openxmlformats.org/officeDocument/2006/relationships/hyperlink" Target="https://www.parana.pr.gov.br/aen/Noticia/Empresas-apostam-no-Parana-e-anunciam-expansao-de-investimentos" TargetMode="External"/><Relationship Id="rId7" Type="http://schemas.openxmlformats.org/officeDocument/2006/relationships/hyperlink" Target="https://pienpr.equiplano.com.br:7355/transparencia/outrasPublicacoes/downloadDocumento?formulario.idPublicacaoDocumento=853" TargetMode="External"/><Relationship Id="rId8" Type="http://schemas.openxmlformats.org/officeDocument/2006/relationships/hyperlink" Target="https://www.pien.pr.gov.br/noticias/geracao-de-emprego-pien-recebe-duas-novas-industrias" TargetMode="External"/><Relationship Id="rId11" Type="http://schemas.openxmlformats.org/officeDocument/2006/relationships/hyperlink" Target="https://br.indeed.com/l-pi%C3%AAn,-pr-vagas.html" TargetMode="External"/><Relationship Id="rId10" Type="http://schemas.openxmlformats.org/officeDocument/2006/relationships/hyperlink" Target="https://www.bne.com.br/vagas-de-emprego-em-pien-pr" TargetMode="External"/><Relationship Id="rId13" Type="http://schemas.openxmlformats.org/officeDocument/2006/relationships/hyperlink" Target="https://www.pien.pr.gov.br/noticias/mais-de-20-mil-pessoas-passaram-pela-abertura-do-natal-luz-de-pien" TargetMode="External"/><Relationship Id="rId12" Type="http://schemas.openxmlformats.org/officeDocument/2006/relationships/hyperlink" Target="https://www.pien.pr.gov.br/noticias/pien-da-inicio-ao-natal-luz-com-publico-de-mais-de-20-mil-pessoas" TargetMode="External"/><Relationship Id="rId15" Type="http://schemas.openxmlformats.org/officeDocument/2006/relationships/hyperlink" Target="https://www.pien.pr.gov.br/noticias/gino-geno-e-clayton-romario-na-abertura-do-natal-luz-de-pien" TargetMode="External"/><Relationship Id="rId14" Type="http://schemas.openxmlformats.org/officeDocument/2006/relationships/hyperlink" Target="https://oregionalpr.com.br/abertura-do-natal-luz-de-pien-lota-praca-da-paz-e-imediacoes/" TargetMode="External"/><Relationship Id="rId17" Type="http://schemas.openxmlformats.org/officeDocument/2006/relationships/hyperlink" Target="https://oregionalpr.com.br/musica-e-humor-festa-do-trabalhador/" TargetMode="External"/><Relationship Id="rId16" Type="http://schemas.openxmlformats.org/officeDocument/2006/relationships/hyperlink" Target="https://www.pien.pr.gov.br/noticias/abertura-do-natal-luz-de-pien-e-sucesso" TargetMode="External"/><Relationship Id="rId19" Type="http://schemas.openxmlformats.org/officeDocument/2006/relationships/hyperlink" Target="https://issuu.com/JornaloRepoter/docs/oreporter-edi_o609" TargetMode="External"/><Relationship Id="rId18" Type="http://schemas.openxmlformats.org/officeDocument/2006/relationships/hyperlink" Target="https://www.planejamento.pr.gov.br/sites/default/arquivos_restritos/files/documento/2020-10/mensagem200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