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B8313" w14:textId="68F04B4E" w:rsidR="00F35BCE" w:rsidRDefault="00F35BCE">
      <w:pPr>
        <w:pStyle w:val="p1"/>
      </w:pPr>
      <w:r>
        <w:rPr>
          <w:rStyle w:val="s1"/>
        </w:rPr>
        <w:t>담양 소쇄원의 정원 공간</w:t>
      </w:r>
      <w:r>
        <w:rPr>
          <w:rStyle w:val="s2"/>
        </w:rPr>
        <w:t xml:space="preserve">, </w:t>
      </w:r>
      <w:r>
        <w:rPr>
          <w:rStyle w:val="s1"/>
        </w:rPr>
        <w:t>한국과 유럽 종교건축의 비교</w:t>
      </w:r>
      <w:r>
        <w:rPr>
          <w:rStyle w:val="s2"/>
        </w:rPr>
        <w:t xml:space="preserve">, </w:t>
      </w:r>
      <w:r>
        <w:rPr>
          <w:rStyle w:val="s1"/>
        </w:rPr>
        <w:t>모더니즘 건축과 한국 전통건축의 공간론</w:t>
      </w:r>
      <w:r>
        <w:rPr>
          <w:rStyle w:val="s2"/>
        </w:rPr>
        <w:t>을 하나의 흐름으로 묶어, 한국 건축이 가진 고유한 미감과 공간 철학을 입체적으로 설명한다. 소쇄원은 양산보가 기묘사화 이후 은거하며 만든 별서정원으로, 전원–계원–내원이라는 세 겹의 공간을 따라 연못·대봉대·오곡문·매대·광풍각·제월당이 전개되는데, 특히 계곡과 건물이 맞닿는 광풍각의 배치는 내부와 외부가 자연스럽게 스며드는 한국 전통건축의 특성을 잘 보여준다. 일본 정원의 대기실 ‘코시카케마치아이’나 다실의 구조와 유사한 요소도 발견되며, 소쇄원이 센노 리큐의 다실 형성과 미학에 영향을 주었을 가능성도 언급된다. 이어 유럽 종교건축의 기원이 된 로마 바실리카의 수직적·종방향 구조는 상승감·장엄함을 통해 신적 존재를 강조하는 반면, 한국의 사찰·성균관·향교는 가로로 긴 장방형 전각들이 군을 이루어 깊이 방향으로 점진적으로 전개되는 체계를 갖는다. 화엄사·부석사 같은 사찰의 전체 배치도 개별 전각의 조화로운 연결로 ‘군’을 이루는 방식이며, 이는 유럽의 단일 메가-공간과 대비된다. 마지막으로 모더니즘 건축은 르 코르뷔지에의 도미노 시스템을 통해 내력벽 중심의 전통 건축에서 탈피해 기둥이 하중을 받고 내·외부가 자유롭게 관입하는 공간을 창출했는데, 이러한 구조는 이미 한국 전통건축의 마루·들어열개창·누하 공간 등에서 자연스럽게 구현돼 있었다는 점이 강조된다( ). 병산서원의 만대루, 창경궁 낙선재, 소쇄원의 개방형 구성은 모두 ‘내부에서 외부를 느끼고 외부를 내부처럼 경험하는’ 공간적 연속성을 보여주며, 이는 기디온이 말한 건축의 최종 단계인 내·외부 상호관입을 한국 건축이 오래전부터 체득해왔음을 시사한다.</w:t>
      </w:r>
    </w:p>
    <w:p w14:paraId="3BC057AE" w14:textId="5CF077B7" w:rsidR="00F35BCE" w:rsidRDefault="00F35BCE">
      <w:pPr>
        <w:pStyle w:val="p1"/>
      </w:pPr>
      <w:r>
        <w:rPr>
          <w:rStyle w:val="s2"/>
        </w:rPr>
        <w:t>한국 건축이 단순히 소박한 목조건축이 아니라, 자연·감각·사유를 하나로 엮어 세계 건축사 속에서 독보적 위치를 점한다는 사실을 다시 확인하게 해준다. 특히 소쇄원의 미세한 공간 조율과 병산서원의 스며드는 풍경, 그리고 모더니즘 건축가들이 감탄한 동아시아 목조 구조는 전통과 현대가 단절이 아니라 연속성 위에 서 있음을 보여주며, 한국적 공간의 깊이를 재발견하게 한다.</w:t>
      </w:r>
    </w:p>
    <w:p w14:paraId="45EF6ACF" w14:textId="77777777" w:rsidR="00F35BCE" w:rsidRDefault="00F35BCE"/>
    <w:sectPr w:rsidR="00F35BC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bordersDoNotSurroundHeader/>
  <w:bordersDoNotSurroundFooter/>
  <w:proofState w:spelling="clean"/>
  <w:revisionView w:formatting="0"/>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BCE"/>
    <w:rsid w:val="00BB7E51"/>
    <w:rsid w:val="00F35BC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364852"/>
  <w15:chartTrackingRefBased/>
  <w15:docId w15:val="{9D23E0D4-59AC-B748-A995-712961D9D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35BC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35BC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35BC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35BC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35BC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35BC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35BC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35BC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35BC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35BC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35BC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35BC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35BC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35BC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35BC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35BC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35BC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35BC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35BC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35BC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35B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35BC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35BCE"/>
    <w:pPr>
      <w:spacing w:before="160"/>
      <w:jc w:val="center"/>
    </w:pPr>
    <w:rPr>
      <w:i/>
      <w:iCs/>
      <w:color w:val="404040" w:themeColor="text1" w:themeTint="BF"/>
    </w:rPr>
  </w:style>
  <w:style w:type="character" w:customStyle="1" w:styleId="Char1">
    <w:name w:val="인용 Char"/>
    <w:basedOn w:val="a0"/>
    <w:link w:val="a5"/>
    <w:uiPriority w:val="29"/>
    <w:rsid w:val="00F35BCE"/>
    <w:rPr>
      <w:i/>
      <w:iCs/>
      <w:color w:val="404040" w:themeColor="text1" w:themeTint="BF"/>
    </w:rPr>
  </w:style>
  <w:style w:type="paragraph" w:styleId="a6">
    <w:name w:val="List Paragraph"/>
    <w:basedOn w:val="a"/>
    <w:uiPriority w:val="34"/>
    <w:qFormat/>
    <w:rsid w:val="00F35BCE"/>
    <w:pPr>
      <w:ind w:left="720"/>
      <w:contextualSpacing/>
    </w:pPr>
  </w:style>
  <w:style w:type="character" w:styleId="a7">
    <w:name w:val="Intense Emphasis"/>
    <w:basedOn w:val="a0"/>
    <w:uiPriority w:val="21"/>
    <w:qFormat/>
    <w:rsid w:val="00F35BCE"/>
    <w:rPr>
      <w:i/>
      <w:iCs/>
      <w:color w:val="0F4761" w:themeColor="accent1" w:themeShade="BF"/>
    </w:rPr>
  </w:style>
  <w:style w:type="paragraph" w:styleId="a8">
    <w:name w:val="Intense Quote"/>
    <w:basedOn w:val="a"/>
    <w:next w:val="a"/>
    <w:link w:val="Char2"/>
    <w:uiPriority w:val="30"/>
    <w:qFormat/>
    <w:rsid w:val="00F35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35BCE"/>
    <w:rPr>
      <w:i/>
      <w:iCs/>
      <w:color w:val="0F4761" w:themeColor="accent1" w:themeShade="BF"/>
    </w:rPr>
  </w:style>
  <w:style w:type="character" w:styleId="a9">
    <w:name w:val="Intense Reference"/>
    <w:basedOn w:val="a0"/>
    <w:uiPriority w:val="32"/>
    <w:qFormat/>
    <w:rsid w:val="00F35BCE"/>
    <w:rPr>
      <w:b/>
      <w:bCs/>
      <w:smallCaps/>
      <w:color w:val="0F4761" w:themeColor="accent1" w:themeShade="BF"/>
      <w:spacing w:val="5"/>
    </w:rPr>
  </w:style>
  <w:style w:type="paragraph" w:customStyle="1" w:styleId="p1">
    <w:name w:val="p1"/>
    <w:basedOn w:val="a"/>
    <w:rsid w:val="00F35BCE"/>
    <w:pPr>
      <w:widowControl/>
      <w:wordWrap/>
      <w:autoSpaceDE/>
      <w:autoSpaceDN/>
      <w:spacing w:before="100" w:beforeAutospacing="1" w:after="100" w:afterAutospacing="1"/>
    </w:pPr>
    <w:rPr>
      <w:rFonts w:ascii="Gulim" w:eastAsia="Gulim" w:hAnsi="Gulim" w:cs="Gulim"/>
      <w:kern w:val="0"/>
      <w:sz w:val="24"/>
      <w14:ligatures w14:val="none"/>
    </w:rPr>
  </w:style>
  <w:style w:type="character" w:customStyle="1" w:styleId="s1">
    <w:name w:val="s1"/>
    <w:basedOn w:val="a0"/>
    <w:rsid w:val="00F35BCE"/>
  </w:style>
  <w:style w:type="character" w:customStyle="1" w:styleId="s2">
    <w:name w:val="s2"/>
    <w:basedOn w:val="a0"/>
    <w:rsid w:val="00F35B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157</Words>
  <Characters>901</Characters>
  <Application>Microsoft Office Word</Application>
  <DocSecurity>0</DocSecurity>
  <Lines>7</Lines>
  <Paragraphs>2</Paragraphs>
  <ScaleCrop>false</ScaleCrop>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주현 박</dc:creator>
  <cp:keywords/>
  <dc:description/>
  <cp:lastModifiedBy>주현 박</cp:lastModifiedBy>
  <cp:revision>2</cp:revision>
  <dcterms:created xsi:type="dcterms:W3CDTF">2025-12-01T07:24:00Z</dcterms:created>
  <dcterms:modified xsi:type="dcterms:W3CDTF">2025-12-01T07:25:00Z</dcterms:modified>
</cp:coreProperties>
</file>