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6DD16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ما الذي لازال مطلوباً/الموصى به لجعلها تعمل بشكل موثوق</w:t>
      </w:r>
    </w:p>
    <w:p w14:paraId="458C5C06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أحتاج فقط موافقتك على القيم أو إضافات محددة؛ فيما يلي التفاصيل المطلوبة وخطوات التحقق:</w:t>
      </w:r>
    </w:p>
    <w:p w14:paraId="34B33383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</w:p>
    <w:p w14:paraId="59CC008E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متغيرات بيئة (مطلوبة لتشغيل بشكل صحيح)</w:t>
      </w:r>
    </w:p>
    <w:p w14:paraId="0233F8E4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DATABASE_URL</w:t>
      </w:r>
      <w:r w:rsidRPr="00322A37">
        <w:rPr>
          <w:rFonts w:ascii="Calibri Light" w:hAnsi="Calibri Light" w:cs="Calibri Light"/>
          <w:rtl/>
        </w:rPr>
        <w:t xml:space="preserve"> — </w:t>
      </w:r>
    </w:p>
    <w:p w14:paraId="023E2ADF" w14:textId="06FF10CB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عنوان الاتصال بقاعدة البيانات. في بيئة </w:t>
      </w:r>
      <w:r w:rsidRPr="00322A37">
        <w:rPr>
          <w:rFonts w:ascii="Calibri Light" w:hAnsi="Calibri Light" w:cs="Calibri Light"/>
        </w:rPr>
        <w:t>Docker Compose</w:t>
      </w:r>
      <w:r w:rsidRPr="00322A37">
        <w:rPr>
          <w:rFonts w:ascii="Calibri Light" w:hAnsi="Calibri Light" w:cs="Calibri Light"/>
          <w:rtl/>
        </w:rPr>
        <w:t xml:space="preserve"> يجب أن يكون:</w:t>
      </w:r>
    </w:p>
    <w:p w14:paraId="2DCF5BBC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</w:p>
    <w:p w14:paraId="25FF53FA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postgresql://&lt;POSTGRES_USER&gt;:&lt;POSTGRES_PASSWORD&gt;@db/&lt;POSTGRES_DB</w:t>
      </w:r>
      <w:r w:rsidRPr="00322A37">
        <w:rPr>
          <w:rFonts w:ascii="Calibri Light" w:hAnsi="Calibri Light" w:cs="Calibri Light"/>
          <w:rtl/>
        </w:rPr>
        <w:t>&gt;</w:t>
      </w:r>
    </w:p>
    <w:p w14:paraId="123AD187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في .</w:t>
      </w:r>
      <w:proofErr w:type="spellStart"/>
      <w:r w:rsidRPr="00322A37">
        <w:rPr>
          <w:rFonts w:ascii="Calibri Light" w:hAnsi="Calibri Light" w:cs="Calibri Light"/>
        </w:rPr>
        <w:t>env.example</w:t>
      </w:r>
      <w:proofErr w:type="spellEnd"/>
      <w:r w:rsidRPr="00322A37">
        <w:rPr>
          <w:rFonts w:ascii="Calibri Light" w:hAnsi="Calibri Light" w:cs="Calibri Light"/>
          <w:rtl/>
        </w:rPr>
        <w:t xml:space="preserve"> </w:t>
      </w:r>
    </w:p>
    <w:p w14:paraId="08198A22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وضعت:</w:t>
      </w:r>
    </w:p>
    <w:p w14:paraId="4F4562AE" w14:textId="7584F0DF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 </w:t>
      </w:r>
      <w:r w:rsidRPr="00322A37">
        <w:rPr>
          <w:rFonts w:ascii="Calibri Light" w:hAnsi="Calibri Light" w:cs="Calibri Light"/>
        </w:rPr>
        <w:t>DATABASE_URL=postgresql://user:password@db/mental_health_db</w:t>
      </w:r>
    </w:p>
    <w:p w14:paraId="43DC96DB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REDIS_URL</w:t>
      </w:r>
      <w:r w:rsidRPr="00322A37">
        <w:rPr>
          <w:rFonts w:ascii="Calibri Light" w:hAnsi="Calibri Light" w:cs="Calibri Light"/>
          <w:rtl/>
        </w:rPr>
        <w:t xml:space="preserve"> — </w:t>
      </w:r>
    </w:p>
    <w:p w14:paraId="33E79B48" w14:textId="56D4FC36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العنوان للـ </w:t>
      </w:r>
      <w:r w:rsidRPr="00322A37">
        <w:rPr>
          <w:rFonts w:ascii="Calibri Light" w:hAnsi="Calibri Light" w:cs="Calibri Light"/>
        </w:rPr>
        <w:t>Redis</w:t>
      </w:r>
      <w:r w:rsidRPr="00322A37">
        <w:rPr>
          <w:rFonts w:ascii="Calibri Light" w:hAnsi="Calibri Light" w:cs="Calibri Light"/>
          <w:rtl/>
        </w:rPr>
        <w:t xml:space="preserve">. في </w:t>
      </w:r>
      <w:r w:rsidRPr="00322A37">
        <w:rPr>
          <w:rFonts w:ascii="Calibri Light" w:hAnsi="Calibri Light" w:cs="Calibri Light"/>
        </w:rPr>
        <w:t>Docker Compose</w:t>
      </w:r>
      <w:r w:rsidRPr="00322A37">
        <w:rPr>
          <w:rFonts w:ascii="Calibri Light" w:hAnsi="Calibri Light" w:cs="Calibri Light"/>
          <w:rtl/>
        </w:rPr>
        <w:t xml:space="preserve"> استخدمت </w:t>
      </w:r>
      <w:r w:rsidRPr="00322A37">
        <w:rPr>
          <w:rFonts w:ascii="Calibri Light" w:hAnsi="Calibri Light" w:cs="Calibri Light"/>
        </w:rPr>
        <w:t>redis://redis:6379</w:t>
      </w:r>
    </w:p>
    <w:p w14:paraId="511BA7AC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SECRET_KEY</w:t>
      </w:r>
      <w:r w:rsidRPr="00322A37">
        <w:rPr>
          <w:rFonts w:ascii="Calibri Light" w:hAnsi="Calibri Light" w:cs="Calibri Light"/>
          <w:rtl/>
        </w:rPr>
        <w:t xml:space="preserve"> — </w:t>
      </w:r>
    </w:p>
    <w:p w14:paraId="573CEC7A" w14:textId="0094375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سلسلة سرية لتوقيع التوكنات (غير افتراضي في الإنتاج)</w:t>
      </w:r>
    </w:p>
    <w:p w14:paraId="65EE0BC5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DEBUG / API_PREFIX</w:t>
      </w:r>
      <w:r w:rsidRPr="00322A37">
        <w:rPr>
          <w:rFonts w:ascii="Calibri Light" w:hAnsi="Calibri Light" w:cs="Calibri Light"/>
          <w:rtl/>
        </w:rPr>
        <w:t xml:space="preserve"> — </w:t>
      </w:r>
    </w:p>
    <w:p w14:paraId="5748DD8F" w14:textId="2CFC4BA0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اختياريان لكن مفيدان للتطوير</w:t>
      </w:r>
    </w:p>
    <w:p w14:paraId="21689D9A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أين تستبدل: انسخ .</w:t>
      </w:r>
      <w:proofErr w:type="spellStart"/>
      <w:r w:rsidRPr="00322A37">
        <w:rPr>
          <w:rFonts w:ascii="Calibri Light" w:hAnsi="Calibri Light" w:cs="Calibri Light"/>
        </w:rPr>
        <w:t>env.example</w:t>
      </w:r>
      <w:proofErr w:type="spellEnd"/>
      <w:r w:rsidRPr="00322A37">
        <w:rPr>
          <w:rFonts w:ascii="Calibri Light" w:hAnsi="Calibri Light" w:cs="Calibri Light"/>
          <w:rtl/>
        </w:rPr>
        <w:t xml:space="preserve"> إلى .</w:t>
      </w:r>
      <w:r w:rsidRPr="00322A37">
        <w:rPr>
          <w:rFonts w:ascii="Calibri Light" w:hAnsi="Calibri Light" w:cs="Calibri Light"/>
        </w:rPr>
        <w:t>env</w:t>
      </w:r>
      <w:r w:rsidRPr="00322A37">
        <w:rPr>
          <w:rFonts w:ascii="Calibri Light" w:hAnsi="Calibri Light" w:cs="Calibri Light"/>
          <w:rtl/>
        </w:rPr>
        <w:t xml:space="preserve"> وغيّر القيم كما تريد.</w:t>
      </w:r>
    </w:p>
    <w:p w14:paraId="4572F0F1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</w:p>
    <w:p w14:paraId="659218C7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صلاحيات قاعدة البيانات ومستخدمها</w:t>
      </w:r>
    </w:p>
    <w:p w14:paraId="40A3164E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داخل </w:t>
      </w:r>
      <w:r w:rsidRPr="00322A37">
        <w:rPr>
          <w:rFonts w:ascii="Calibri Light" w:hAnsi="Calibri Light" w:cs="Calibri Light"/>
        </w:rPr>
        <w:t>Docker Compose</w:t>
      </w:r>
      <w:r w:rsidRPr="00322A37">
        <w:rPr>
          <w:rFonts w:ascii="Calibri Light" w:hAnsi="Calibri Light" w:cs="Calibri Light"/>
          <w:rtl/>
        </w:rPr>
        <w:t xml:space="preserve">، </w:t>
      </w:r>
      <w:r w:rsidRPr="00322A37">
        <w:rPr>
          <w:rFonts w:ascii="Calibri Light" w:hAnsi="Calibri Light" w:cs="Calibri Light"/>
        </w:rPr>
        <w:t>Postgres</w:t>
      </w:r>
      <w:r w:rsidRPr="00322A37">
        <w:rPr>
          <w:rFonts w:ascii="Calibri Light" w:hAnsi="Calibri Light" w:cs="Calibri Light"/>
          <w:rtl/>
        </w:rPr>
        <w:t xml:space="preserve"> سيستخدم القيم</w:t>
      </w:r>
    </w:p>
    <w:p w14:paraId="276547CD" w14:textId="77777777" w:rsid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 </w:t>
      </w:r>
      <w:r w:rsidRPr="00322A37">
        <w:rPr>
          <w:rFonts w:ascii="Calibri Light" w:hAnsi="Calibri Light" w:cs="Calibri Light"/>
        </w:rPr>
        <w:t>POSTGRES_USER, POSTGRES_PASSWORD, POSTGRES_DB</w:t>
      </w:r>
      <w:r w:rsidRPr="00322A37">
        <w:rPr>
          <w:rFonts w:ascii="Calibri Light" w:hAnsi="Calibri Light" w:cs="Calibri Light"/>
          <w:rtl/>
        </w:rPr>
        <w:t xml:space="preserve">. </w:t>
      </w:r>
    </w:p>
    <w:p w14:paraId="30CD7238" w14:textId="4B9B7F09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اضمن أن نفس القيم مستخدمة داخل </w:t>
      </w:r>
      <w:r w:rsidRPr="00322A37">
        <w:rPr>
          <w:rFonts w:ascii="Calibri Light" w:hAnsi="Calibri Light" w:cs="Calibri Light"/>
        </w:rPr>
        <w:t>DATABASE_URL</w:t>
      </w:r>
      <w:r w:rsidRPr="00322A37">
        <w:rPr>
          <w:rFonts w:ascii="Calibri Light" w:hAnsi="Calibri Light" w:cs="Calibri Light"/>
          <w:rtl/>
        </w:rPr>
        <w:t xml:space="preserve"> أو عدّلها لتطابق.</w:t>
      </w:r>
    </w:p>
    <w:p w14:paraId="54A3A5B6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إذا ستستخدم قاعدة بيانات خارجية (</w:t>
      </w:r>
      <w:r w:rsidRPr="00322A37">
        <w:rPr>
          <w:rFonts w:ascii="Calibri Light" w:hAnsi="Calibri Light" w:cs="Calibri Light"/>
        </w:rPr>
        <w:t>RDS, Cloud SQL</w:t>
      </w:r>
      <w:r w:rsidRPr="00322A37">
        <w:rPr>
          <w:rFonts w:ascii="Calibri Light" w:hAnsi="Calibri Light" w:cs="Calibri Light"/>
          <w:rtl/>
        </w:rPr>
        <w:t xml:space="preserve">)، ضع عنوانها في </w:t>
      </w:r>
      <w:r w:rsidRPr="00322A37">
        <w:rPr>
          <w:rFonts w:ascii="Calibri Light" w:hAnsi="Calibri Light" w:cs="Calibri Light"/>
        </w:rPr>
        <w:t>DATABASE_URL</w:t>
      </w:r>
      <w:r w:rsidRPr="00322A37">
        <w:rPr>
          <w:rFonts w:ascii="Calibri Light" w:hAnsi="Calibri Light" w:cs="Calibri Light"/>
          <w:rtl/>
        </w:rPr>
        <w:t xml:space="preserve"> بدلاً من خدمة </w:t>
      </w:r>
      <w:proofErr w:type="spellStart"/>
      <w:r w:rsidRPr="00322A37">
        <w:rPr>
          <w:rFonts w:ascii="Calibri Light" w:hAnsi="Calibri Light" w:cs="Calibri Light"/>
        </w:rPr>
        <w:t>db</w:t>
      </w:r>
      <w:proofErr w:type="spellEnd"/>
      <w:r w:rsidRPr="00322A37">
        <w:rPr>
          <w:rFonts w:ascii="Calibri Light" w:hAnsi="Calibri Light" w:cs="Calibri Light"/>
          <w:rtl/>
        </w:rPr>
        <w:t>.</w:t>
      </w:r>
    </w:p>
    <w:p w14:paraId="25190904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>الهجرة وإنشاء الجداول</w:t>
      </w:r>
    </w:p>
    <w:p w14:paraId="227F6D67" w14:textId="77777777" w:rsidR="00616CA5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المشروع يستخدم </w:t>
      </w:r>
      <w:proofErr w:type="spellStart"/>
      <w:r w:rsidRPr="00322A37">
        <w:rPr>
          <w:rFonts w:ascii="Calibri Light" w:hAnsi="Calibri Light" w:cs="Calibri Light"/>
        </w:rPr>
        <w:t>SQLAlchemy</w:t>
      </w:r>
      <w:proofErr w:type="spellEnd"/>
      <w:r w:rsidRPr="00322A37">
        <w:rPr>
          <w:rFonts w:ascii="Calibri Light" w:hAnsi="Calibri Light" w:cs="Calibri Light"/>
          <w:rtl/>
        </w:rPr>
        <w:t xml:space="preserve"> لكن أحتاج للتحقق فيما إذا كان هناك نظام هجرة (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 xml:space="preserve">) موجود أم لا. </w:t>
      </w:r>
    </w:p>
    <w:p w14:paraId="4C7BA662" w14:textId="621D8B8C" w:rsidR="00322A37" w:rsidRPr="00322A37" w:rsidRDefault="00322A37" w:rsidP="00616CA5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lastRenderedPageBreak/>
        <w:t xml:space="preserve">أبحث الآن عن </w:t>
      </w:r>
      <w:r w:rsidRPr="00322A37">
        <w:rPr>
          <w:rFonts w:ascii="Calibri Light" w:hAnsi="Calibri Light" w:cs="Calibri Light"/>
        </w:rPr>
        <w:t>Alembic config</w:t>
      </w:r>
      <w:r w:rsidRPr="00322A37">
        <w:rPr>
          <w:rFonts w:ascii="Calibri Light" w:hAnsi="Calibri Light" w:cs="Calibri Light"/>
          <w:rtl/>
        </w:rPr>
        <w:t xml:space="preserve">. (أخبرني إن أردت إضافة/تشغيل 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>).</w:t>
      </w:r>
    </w:p>
    <w:p w14:paraId="3EAAE5D4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إن لم يكن هناك 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 xml:space="preserve">، يمكننا إضافة سكربت بدء يقوم باستدعاء </w:t>
      </w:r>
      <w:proofErr w:type="spellStart"/>
      <w:r w:rsidRPr="00322A37">
        <w:rPr>
          <w:rFonts w:ascii="Calibri Light" w:hAnsi="Calibri Light" w:cs="Calibri Light"/>
        </w:rPr>
        <w:t>Base.metadata.create_all</w:t>
      </w:r>
      <w:proofErr w:type="spellEnd"/>
      <w:r w:rsidRPr="00322A37">
        <w:rPr>
          <w:rFonts w:ascii="Calibri Light" w:hAnsi="Calibri Light" w:cs="Calibri Light"/>
        </w:rPr>
        <w:t>(bind=engine)</w:t>
      </w:r>
      <w:r w:rsidRPr="00322A37">
        <w:rPr>
          <w:rFonts w:ascii="Calibri Light" w:hAnsi="Calibri Light" w:cs="Calibri Light"/>
          <w:rtl/>
        </w:rPr>
        <w:t xml:space="preserve"> عند التشغيل لتوليد الجداول مبدئياً؛ لكن 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 xml:space="preserve"> مفضل لإدارة التغييرات على المدى الطويل.</w:t>
      </w:r>
    </w:p>
    <w:p w14:paraId="3D3FC2E4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  <w:rtl/>
        </w:rPr>
        <w:t xml:space="preserve">سأجري الآن بحثًا سريعًا عن 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 xml:space="preserve"> أو أي سكربت هجرة في المستودع، ثم أعود بالنتيجة وخطوة التنفيذ التالية (إنشاء جداول تلقائياً أو إضافة </w:t>
      </w:r>
      <w:r w:rsidRPr="00322A37">
        <w:rPr>
          <w:rFonts w:ascii="Calibri Light" w:hAnsi="Calibri Light" w:cs="Calibri Light"/>
        </w:rPr>
        <w:t>Alembic</w:t>
      </w:r>
      <w:r w:rsidRPr="00322A37">
        <w:rPr>
          <w:rFonts w:ascii="Calibri Light" w:hAnsi="Calibri Light" w:cs="Calibri Light"/>
          <w:rtl/>
        </w:rPr>
        <w:t>).</w:t>
      </w:r>
    </w:p>
    <w:p w14:paraId="52248C9A" w14:textId="77777777" w:rsidR="00322A37" w:rsidRPr="00322A37" w:rsidRDefault="00322A37" w:rsidP="00322A37">
      <w:pPr>
        <w:bidi/>
        <w:rPr>
          <w:rFonts w:ascii="Calibri Light" w:hAnsi="Calibri Light" w:cs="Calibri Light"/>
        </w:rPr>
      </w:pPr>
    </w:p>
    <w:p w14:paraId="3EDA4EE3" w14:textId="6185B92B" w:rsidR="00196F36" w:rsidRPr="00322A37" w:rsidRDefault="00322A37" w:rsidP="00322A37">
      <w:pPr>
        <w:bidi/>
        <w:rPr>
          <w:rFonts w:ascii="Calibri Light" w:hAnsi="Calibri Light" w:cs="Calibri Light"/>
        </w:rPr>
      </w:pPr>
      <w:r w:rsidRPr="00322A37">
        <w:rPr>
          <w:rFonts w:ascii="Calibri Light" w:hAnsi="Calibri Light" w:cs="Calibri Light"/>
        </w:rPr>
        <w:t>GPT-5 mini • 1x</w:t>
      </w:r>
    </w:p>
    <w:sectPr w:rsidR="00196F36" w:rsidRPr="0032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6"/>
    <w:rsid w:val="00196F36"/>
    <w:rsid w:val="00322A37"/>
    <w:rsid w:val="004B278E"/>
    <w:rsid w:val="006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2FCA"/>
  <w15:chartTrackingRefBased/>
  <w15:docId w15:val="{B917FFF3-0F58-4328-87E6-4609D114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Mourice</dc:creator>
  <cp:keywords/>
  <dc:description/>
  <cp:lastModifiedBy>George Mourice</cp:lastModifiedBy>
  <cp:revision>3</cp:revision>
  <dcterms:created xsi:type="dcterms:W3CDTF">2025-09-27T14:34:00Z</dcterms:created>
  <dcterms:modified xsi:type="dcterms:W3CDTF">2025-09-27T14:38:00Z</dcterms:modified>
</cp:coreProperties>
</file>