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773E4" w14:textId="234F10F4" w:rsidR="00100A47" w:rsidRDefault="00F52C4E" w:rsidP="00F52C4E">
      <w:pPr>
        <w:pStyle w:val="Heading1"/>
      </w:pPr>
      <w:r w:rsidRPr="00F52C4E">
        <w:t>Sources</w:t>
      </w:r>
      <w:r>
        <w:t xml:space="preserve"> of Data</w:t>
      </w:r>
    </w:p>
    <w:p w14:paraId="5503A849" w14:textId="69753D82" w:rsidR="00F52C4E" w:rsidRDefault="00F52C4E" w:rsidP="00F52C4E">
      <w:pPr>
        <w:pStyle w:val="Heading2"/>
      </w:pPr>
      <w:r>
        <w:t>SOAP Web Services</w:t>
      </w:r>
    </w:p>
    <w:p w14:paraId="472ACEEC" w14:textId="5D8D8B24" w:rsidR="00F52C4E" w:rsidRDefault="00F52C4E" w:rsidP="00F52C4E">
      <w:r>
        <w:t>Used by BOOMI in all integration scenarios, these can be used to query for data on most entities:</w:t>
      </w:r>
    </w:p>
    <w:p w14:paraId="4E38D861" w14:textId="0E987A34" w:rsidR="00F52C4E" w:rsidRDefault="00F52C4E" w:rsidP="00F52C4E">
      <w:pPr>
        <w:pStyle w:val="ListParagraph"/>
        <w:numPr>
          <w:ilvl w:val="0"/>
          <w:numId w:val="2"/>
        </w:numPr>
      </w:pPr>
      <w:r>
        <w:t>Entitlements and Line-items</w:t>
      </w:r>
    </w:p>
    <w:p w14:paraId="1302C593" w14:textId="468EE9C9" w:rsidR="00F52C4E" w:rsidRDefault="00F52C4E" w:rsidP="00F52C4E">
      <w:pPr>
        <w:pStyle w:val="ListParagraph"/>
        <w:numPr>
          <w:ilvl w:val="0"/>
          <w:numId w:val="2"/>
        </w:numPr>
      </w:pPr>
      <w:r>
        <w:t>Devices and Servers</w:t>
      </w:r>
    </w:p>
    <w:p w14:paraId="0C29BF62" w14:textId="4AE53705" w:rsidR="00F52C4E" w:rsidRDefault="00F52C4E" w:rsidP="00F52C4E">
      <w:pPr>
        <w:pStyle w:val="ListParagraph"/>
        <w:numPr>
          <w:ilvl w:val="0"/>
          <w:numId w:val="2"/>
        </w:numPr>
      </w:pPr>
      <w:r>
        <w:t>Accounts and Users</w:t>
      </w:r>
    </w:p>
    <w:p w14:paraId="03CA496F" w14:textId="5697CDB1" w:rsidR="00F52C4E" w:rsidRDefault="00F52C4E" w:rsidP="00F52C4E">
      <w:pPr>
        <w:pStyle w:val="ListParagraph"/>
        <w:numPr>
          <w:ilvl w:val="0"/>
          <w:numId w:val="2"/>
        </w:numPr>
      </w:pPr>
      <w:r>
        <w:t>Suites, Products, and Features</w:t>
      </w:r>
    </w:p>
    <w:p w14:paraId="46B16983" w14:textId="6BF329A2" w:rsidR="00F52C4E" w:rsidRPr="00F52C4E" w:rsidRDefault="00F52C4E" w:rsidP="00F52C4E">
      <w:r>
        <w:t>Most queries are straightforward, but web services are not suitable for anything more that simple filtering; some data is not easily accessible and may interfere with existing integration workflows.</w:t>
      </w:r>
    </w:p>
    <w:p w14:paraId="24E90828" w14:textId="4527ED0A" w:rsidR="00F52C4E" w:rsidRDefault="00F52C4E" w:rsidP="00F52C4E">
      <w:pPr>
        <w:pStyle w:val="Heading2"/>
      </w:pPr>
      <w:r>
        <w:t>Data Access API</w:t>
      </w:r>
    </w:p>
    <w:p w14:paraId="5A65D418" w14:textId="1DB55FB1" w:rsidR="00F52C4E" w:rsidRDefault="00F52C4E" w:rsidP="00F52C4E">
      <w:r>
        <w:t>The data access API is based on Snowflake – even if Materialise does not purchase this option – and provides access to data for the last 30 days.</w:t>
      </w:r>
      <w:r w:rsidR="00BF21BB">
        <w:t xml:space="preserve"> The API provides a REST interface to the following entities:</w:t>
      </w:r>
    </w:p>
    <w:p w14:paraId="6B2DB921" w14:textId="56D18CF3" w:rsidR="00BF21BB" w:rsidRDefault="00BF21BB" w:rsidP="00BF21BB">
      <w:pPr>
        <w:pStyle w:val="ListParagraph"/>
        <w:numPr>
          <w:ilvl w:val="0"/>
          <w:numId w:val="3"/>
        </w:numPr>
      </w:pPr>
      <w:r>
        <w:t>Entitlements and entitlement history</w:t>
      </w:r>
    </w:p>
    <w:p w14:paraId="3DF91DED" w14:textId="4569405B" w:rsidR="00BF21BB" w:rsidRDefault="00BF21BB" w:rsidP="00BF21BB">
      <w:pPr>
        <w:pStyle w:val="ListParagraph"/>
        <w:numPr>
          <w:ilvl w:val="0"/>
          <w:numId w:val="3"/>
        </w:numPr>
      </w:pPr>
      <w:r>
        <w:t>Devices and device history</w:t>
      </w:r>
    </w:p>
    <w:p w14:paraId="1F9E68D0" w14:textId="11F9CE22" w:rsidR="00BF21BB" w:rsidRDefault="00BF21BB" w:rsidP="00BF21BB">
      <w:pPr>
        <w:pStyle w:val="ListParagraph"/>
        <w:numPr>
          <w:ilvl w:val="0"/>
          <w:numId w:val="3"/>
        </w:numPr>
      </w:pPr>
      <w:r>
        <w:t>Accounts</w:t>
      </w:r>
    </w:p>
    <w:p w14:paraId="5314BBA2" w14:textId="1873B2AE" w:rsidR="00BF21BB" w:rsidRDefault="00BF21BB" w:rsidP="00BF21BB">
      <w:pPr>
        <w:pStyle w:val="ListParagraph"/>
        <w:numPr>
          <w:ilvl w:val="0"/>
          <w:numId w:val="3"/>
        </w:numPr>
      </w:pPr>
      <w:r>
        <w:t>Users</w:t>
      </w:r>
    </w:p>
    <w:p w14:paraId="27B36126" w14:textId="32AB0CF4" w:rsidR="00BF21BB" w:rsidRDefault="00BF21BB" w:rsidP="00BF21BB">
      <w:pPr>
        <w:pStyle w:val="ListParagraph"/>
        <w:numPr>
          <w:ilvl w:val="0"/>
          <w:numId w:val="3"/>
        </w:numPr>
      </w:pPr>
      <w:r>
        <w:t>Fulfilment – suitable for R1</w:t>
      </w:r>
    </w:p>
    <w:p w14:paraId="53FD451E" w14:textId="559462D5" w:rsidR="00BF21BB" w:rsidRDefault="00BF21BB" w:rsidP="00BF21BB">
      <w:pPr>
        <w:pStyle w:val="ListParagraph"/>
        <w:numPr>
          <w:ilvl w:val="0"/>
          <w:numId w:val="3"/>
        </w:numPr>
      </w:pPr>
      <w:r>
        <w:t>Products and features</w:t>
      </w:r>
    </w:p>
    <w:p w14:paraId="4743DBF4" w14:textId="16FF3688" w:rsidR="00BF21BB" w:rsidRPr="00F52C4E" w:rsidRDefault="00BF21BB" w:rsidP="00BF21BB">
      <w:r>
        <w:t>Data is returned as paginated Json payloads and should be more easily manipulated than web service data and query filters are more powerful.</w:t>
      </w:r>
    </w:p>
    <w:p w14:paraId="2917068E" w14:textId="09ECC9E5" w:rsidR="00F52C4E" w:rsidRDefault="00F52C4E" w:rsidP="00F52C4E">
      <w:pPr>
        <w:pStyle w:val="Heading2"/>
      </w:pPr>
      <w:r>
        <w:t>Data Extracts API</w:t>
      </w:r>
    </w:p>
    <w:p w14:paraId="2247DB54" w14:textId="61264FE5" w:rsidR="00BF21BB" w:rsidRDefault="00BF21BB" w:rsidP="00BF21BB">
      <w:r>
        <w:t>The data extracts API provides access to transactional information on the following entities:</w:t>
      </w:r>
    </w:p>
    <w:p w14:paraId="007496FB" w14:textId="1A09FAC8" w:rsidR="00BF21BB" w:rsidRDefault="00BF21BB" w:rsidP="00BF21BB">
      <w:pPr>
        <w:pStyle w:val="ListParagraph"/>
        <w:numPr>
          <w:ilvl w:val="0"/>
          <w:numId w:val="3"/>
        </w:numPr>
      </w:pPr>
      <w:r>
        <w:t>Entitlements</w:t>
      </w:r>
    </w:p>
    <w:p w14:paraId="36817123" w14:textId="1C34B271" w:rsidR="00BF21BB" w:rsidRDefault="00BF21BB" w:rsidP="00BF21BB">
      <w:pPr>
        <w:pStyle w:val="ListParagraph"/>
        <w:numPr>
          <w:ilvl w:val="0"/>
          <w:numId w:val="3"/>
        </w:numPr>
      </w:pPr>
      <w:r>
        <w:t>Devices and served devices</w:t>
      </w:r>
    </w:p>
    <w:p w14:paraId="3690473C" w14:textId="3862994F" w:rsidR="00BF21BB" w:rsidRDefault="00BF21BB" w:rsidP="00BF21BB">
      <w:pPr>
        <w:pStyle w:val="ListParagraph"/>
        <w:numPr>
          <w:ilvl w:val="0"/>
          <w:numId w:val="3"/>
        </w:numPr>
      </w:pPr>
      <w:r>
        <w:t>Accounts and users</w:t>
      </w:r>
    </w:p>
    <w:p w14:paraId="68721DAF" w14:textId="39A02D43" w:rsidR="00BF21BB" w:rsidRDefault="00BF21BB" w:rsidP="00BF21BB">
      <w:pPr>
        <w:pStyle w:val="ListParagraph"/>
        <w:numPr>
          <w:ilvl w:val="0"/>
          <w:numId w:val="3"/>
        </w:numPr>
      </w:pPr>
      <w:r>
        <w:t>Fulfilments</w:t>
      </w:r>
    </w:p>
    <w:p w14:paraId="50E406E4" w14:textId="6A8391BB" w:rsidR="00BF21BB" w:rsidRDefault="00BF21BB" w:rsidP="00BF21BB">
      <w:pPr>
        <w:pStyle w:val="ListParagraph"/>
        <w:numPr>
          <w:ilvl w:val="0"/>
          <w:numId w:val="3"/>
        </w:numPr>
      </w:pPr>
      <w:r>
        <w:t>Usage</w:t>
      </w:r>
    </w:p>
    <w:p w14:paraId="6ADA03A6" w14:textId="74552898" w:rsidR="00BF21BB" w:rsidRDefault="00BF21BB" w:rsidP="00BF21BB">
      <w:pPr>
        <w:pStyle w:val="ListParagraph"/>
        <w:numPr>
          <w:ilvl w:val="0"/>
          <w:numId w:val="3"/>
        </w:numPr>
      </w:pPr>
      <w:r>
        <w:t>Products</w:t>
      </w:r>
    </w:p>
    <w:p w14:paraId="54A02D41" w14:textId="0025CAB8" w:rsidR="00BF21BB" w:rsidRDefault="00BF21BB" w:rsidP="00BF21BB">
      <w:r>
        <w:t xml:space="preserve">This is a REST API that delivers data as CSV or ZIP files containing the transactional information. The </w:t>
      </w:r>
      <w:r w:rsidR="00641F66">
        <w:t>transactional</w:t>
      </w:r>
      <w:r>
        <w:t xml:space="preserve"> </w:t>
      </w:r>
      <w:r w:rsidR="00641F66">
        <w:t>frequency</w:t>
      </w:r>
      <w:r>
        <w:t xml:space="preserve"> is </w:t>
      </w:r>
      <w:r w:rsidR="00641F66">
        <w:t>configured</w:t>
      </w:r>
      <w:r>
        <w:t xml:space="preserve"> in FNO</w:t>
      </w:r>
      <w:r w:rsidR="00641F66">
        <w:t xml:space="preserve"> and can reasonably be set </w:t>
      </w:r>
      <w:r w:rsidR="00DB6EC7">
        <w:t>as low as</w:t>
      </w:r>
      <w:r w:rsidR="00641F66">
        <w:t xml:space="preserve"> 10 minutes. Once the artifacts have been </w:t>
      </w:r>
      <w:r w:rsidR="00DB6EC7">
        <w:t>processed,</w:t>
      </w:r>
      <w:r w:rsidR="00641F66">
        <w:t xml:space="preserve"> the</w:t>
      </w:r>
      <w:r w:rsidR="00DB6EC7">
        <w:t>y</w:t>
      </w:r>
      <w:r w:rsidR="00641F66">
        <w:t xml:space="preserve"> can be deleted.</w:t>
      </w:r>
    </w:p>
    <w:p w14:paraId="5C569452" w14:textId="4265069E" w:rsidR="00DB6EC7" w:rsidRDefault="00DB6EC7" w:rsidP="00DB6EC7">
      <w:pPr>
        <w:pStyle w:val="Heading2"/>
      </w:pPr>
      <w:r>
        <w:lastRenderedPageBreak/>
        <w:t>Notifications</w:t>
      </w:r>
    </w:p>
    <w:p w14:paraId="55F6DD9B" w14:textId="6CB9EF22" w:rsidR="00DB6EC7" w:rsidRDefault="00DB6EC7" w:rsidP="00BF21BB">
      <w:r>
        <w:t>FNO now allows web hooks to be provided for certain real-time events.</w:t>
      </w:r>
      <w:r w:rsidR="00017E37">
        <w:t xml:space="preserve"> </w:t>
      </w:r>
      <w:r w:rsidR="00B84E82">
        <w:t>For the time being</w:t>
      </w:r>
      <w:r w:rsidR="00017E37">
        <w:t xml:space="preserve"> there is no need for this level of complexity.</w:t>
      </w:r>
    </w:p>
    <w:p w14:paraId="57FEEA5D" w14:textId="0AB8ACF6" w:rsidR="00017E37" w:rsidRDefault="00017E37" w:rsidP="00017E37">
      <w:pPr>
        <w:pStyle w:val="Heading2"/>
      </w:pPr>
      <w:r>
        <w:t xml:space="preserve">Conditional </w:t>
      </w:r>
      <w:r>
        <w:t>Notifications</w:t>
      </w:r>
    </w:p>
    <w:p w14:paraId="6971E6D2" w14:textId="5ABFB757" w:rsidR="00017E37" w:rsidRDefault="00017E37" w:rsidP="00017E37">
      <w:r>
        <w:t xml:space="preserve">FNO now allows </w:t>
      </w:r>
      <w:r>
        <w:t>notifications to be generated for selected entity types based on defined trigger values and sent as emails</w:t>
      </w:r>
      <w:r>
        <w:t>.</w:t>
      </w:r>
    </w:p>
    <w:p w14:paraId="5E97EEA4" w14:textId="32E767F9" w:rsidR="00385BEA" w:rsidRDefault="00385BEA" w:rsidP="00385BEA">
      <w:pPr>
        <w:pStyle w:val="Heading2"/>
      </w:pPr>
      <w:r>
        <w:t>Snowflake</w:t>
      </w:r>
    </w:p>
    <w:p w14:paraId="05AAE79E" w14:textId="000EDD43" w:rsidR="00385BEA" w:rsidRDefault="00385BEA" w:rsidP="00385BEA">
      <w:r>
        <w:t>Will provide the most complete view</w:t>
      </w:r>
      <w:r w:rsidR="005144A3">
        <w:t xml:space="preserve"> of data in FNO with a latency of less </w:t>
      </w:r>
      <w:r w:rsidR="00657601">
        <w:t>than</w:t>
      </w:r>
      <w:r w:rsidR="005144A3">
        <w:t xml:space="preserve"> two hours</w:t>
      </w:r>
      <w:r w:rsidR="00657601">
        <w:t xml:space="preserve">: however, </w:t>
      </w:r>
      <w:r w:rsidR="00331F1E">
        <w:t>Materialise have not purchased this option</w:t>
      </w:r>
      <w:r w:rsidR="00657601">
        <w:t>.</w:t>
      </w:r>
    </w:p>
    <w:p w14:paraId="1907B6DD" w14:textId="77777777" w:rsidR="00017E37" w:rsidRDefault="00017E37" w:rsidP="00BF21BB"/>
    <w:p w14:paraId="1504ECBF" w14:textId="77777777" w:rsidR="00DB6EC7" w:rsidRPr="00BF21BB" w:rsidRDefault="00DB6EC7" w:rsidP="00BF21BB"/>
    <w:sectPr w:rsidR="00DB6EC7" w:rsidRPr="00BF21BB" w:rsidSect="007A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3728A"/>
    <w:multiLevelType w:val="hybridMultilevel"/>
    <w:tmpl w:val="BAAC0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D477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345127C"/>
    <w:multiLevelType w:val="hybridMultilevel"/>
    <w:tmpl w:val="92241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22238">
    <w:abstractNumId w:val="1"/>
  </w:num>
  <w:num w:numId="2" w16cid:durableId="295599740">
    <w:abstractNumId w:val="0"/>
  </w:num>
  <w:num w:numId="3" w16cid:durableId="99683247">
    <w:abstractNumId w:val="2"/>
  </w:num>
  <w:num w:numId="4" w16cid:durableId="819351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4E"/>
    <w:rsid w:val="00017E37"/>
    <w:rsid w:val="00100A47"/>
    <w:rsid w:val="001B0950"/>
    <w:rsid w:val="002914E6"/>
    <w:rsid w:val="00331F1E"/>
    <w:rsid w:val="00382C01"/>
    <w:rsid w:val="00385BEA"/>
    <w:rsid w:val="005144A3"/>
    <w:rsid w:val="00641F66"/>
    <w:rsid w:val="00657601"/>
    <w:rsid w:val="007A5059"/>
    <w:rsid w:val="00B84E82"/>
    <w:rsid w:val="00BF21BB"/>
    <w:rsid w:val="00DB6EC7"/>
    <w:rsid w:val="00F5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87CC"/>
  <w15:chartTrackingRefBased/>
  <w15:docId w15:val="{E45AF9AF-492B-4C2C-A7B1-E83EEB82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C4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C4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C4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C4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C4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C4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C4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C4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C4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2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1034d23-0b63-4943-b138-367d4dfac252}" enabled="0" method="" siteId="{91034d23-0b63-4943-b138-367d4dfac2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Smith</dc:creator>
  <cp:keywords/>
  <dc:description/>
  <cp:lastModifiedBy>Julian Smith</cp:lastModifiedBy>
  <cp:revision>6</cp:revision>
  <dcterms:created xsi:type="dcterms:W3CDTF">2024-10-21T10:24:00Z</dcterms:created>
  <dcterms:modified xsi:type="dcterms:W3CDTF">2024-10-24T09:40:00Z</dcterms:modified>
</cp:coreProperties>
</file>