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" w:hanging="4"/>
        <w:jc w:val="center"/>
        <w:rPr>
          <w:rFonts w:ascii="Dotum" w:cs="Dotum" w:eastAsia="Dotum" w:hAnsi="Dotum"/>
          <w:color w:val="000000"/>
          <w:sz w:val="40"/>
          <w:szCs w:val="40"/>
        </w:rPr>
      </w:pPr>
      <w:r w:rsidDel="00000000" w:rsidR="00000000" w:rsidRPr="00000000">
        <w:rPr>
          <w:rFonts w:ascii="Dotum" w:cs="Dotum" w:eastAsia="Dotum" w:hAnsi="Dotum"/>
          <w:color w:val="000000"/>
          <w:sz w:val="40"/>
          <w:szCs w:val="40"/>
          <w:rtl w:val="0"/>
        </w:rPr>
        <w:t xml:space="preserve">포항공과대학교 생활관자치회칙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2004년 11월 3일 제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2005년 10월 13일 개 정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2007년 3월 3일 개 정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2007년 10월 19일 개 정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2009년 3월 20일 개 정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2012년 10월 16일 개 정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2013년 5월 10일 개 정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2015년 11월 3일 개 정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2017년 5월 20일 개 정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2017년 11월 16일 개 정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2019년 3월 25일 개 정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2019년 10월 16일 개 정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2023년 10월 11일 개 정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2024년 3월 8일 개 정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righ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2025년 11월 9일 개 정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right="400" w:hanging="2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제1장 총칙 </w:t>
      </w: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································································································ 1~2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제2장 의결기구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ab/>
        <w:t xml:space="preserve">제1절 생활관총회 ············································································· 2~4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ab/>
        <w:t xml:space="preserve">제2절 생활관운영위원회 ···································································· 4~5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ab/>
        <w:t xml:space="preserve">제3절 비상대책위원회 ······································································· 5~6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제3장 집행기구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ab/>
        <w:t xml:space="preserve">제1절 생활관자치회장단 ········································································ 6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ab/>
        <w:t xml:space="preserve">제2절 생활관자치회 집행위원회 ·························································· 6~7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제4장 자치기구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ab/>
        <w:t xml:space="preserve">제1절 동민회 ······················································································· 7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ab/>
        <w:t xml:space="preserve">제2절 국제생활영어자치동(DICE) ···························································· 7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제5장 특별기구 </w:t>
      </w: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······························································································ 7~8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제6장 선거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생활관자치회장 선거 ·································································· 8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동대표 선발 ············································································ 8~9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제7장 재정 </w:t>
      </w: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 9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제8장 회칙 개정 </w:t>
      </w: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····························································································· 9~10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left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rtl w:val="0"/>
        </w:rPr>
        <w:t xml:space="preserve">부칙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rPr>
          <w:rFonts w:ascii="Dotum" w:cs="Dotum" w:eastAsia="Dotum" w:hAnsi="Dotum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26"/>
          <w:szCs w:val="26"/>
          <w:rtl w:val="0"/>
        </w:rPr>
        <w:t xml:space="preserve">제1장 총칙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제1조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【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명칭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본회는 포항공과대학교 생활관자치회라 칭한다.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제2조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【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소재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본회는 포항공과대학교 총학생회 산하로 둔다.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제3조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【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목적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본회는 본회 회원 중 본교 생활관 입사생들의 권익 증진과 생활관문화의 발전을 목적으로 한다.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제4조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【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회원의 자격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본회의 회원은 포항공과대학교 생활관에 입사중인 학부생으로 한다.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제5조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【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회원의 권리와 의무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】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본회의 회원은 본 회의 자치 활동에 참여할 권리와 의무가 있다.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본회의 회원은 생활관 사생수칙과 본 회의 회칙을 준수할 의무가 있다.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본회의 회원은 본 회의 운영 전반과 사생 복지 문제에 대해 알 권리와 비판 및 의견을 제시할 권리가 있다.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④ 본회의 회원은 본 회 구성원으로서 선거권과 피선거권을 가진다.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제6조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【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구성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본회는 아래와 같은 기구로 구성된다.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의결 기구: 생활관총회, 생활관운영위원회, 비상대책위원회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집행 기구: 생활관자치회장단, 생활관자치회 집행위원회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자치 기구: 동민회, 국제영어생활자치동(DICE)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4. 특별기구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제7조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【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의결기구의 권한 순위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】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본회의 의결기구는 생활관총회, 생활관운영위원회 순서로 권한이 있다.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하위 의결기구의 의사결정 후에 상위 의결기구에서 동일한 내용의 의사결정이 있는 경우, 상위 의결기구의 의사결정이 하위 의결기구의 의사결정에 우선한다.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하위 의결기구의 의사결정이 있더라도 동일한 내용의 안건을 상위 의결기구에 상정하는 방식으로 재의를 요구할 수 있다. 이때 재의 요구의 요건은 재의 요구의 대상이 되는 의결기구의 안건 발의 요건과 같다.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④ 하위 의결기구에서 의결할 수 있도록 한 사항은 해당 의결기구보다 상위의 의결기구에서도 의결할 수 있다.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rFonts w:ascii="Dotum" w:cs="Dotum" w:eastAsia="Dotum" w:hAnsi="Dotum"/>
          <w:color w:val="000000"/>
          <w:sz w:val="26"/>
          <w:szCs w:val="26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26"/>
          <w:szCs w:val="26"/>
          <w:rtl w:val="0"/>
        </w:rPr>
        <w:t xml:space="preserve">제2장 의결기구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제1절 생활관총회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제8조【지위】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생활관총회는 본회의 최고의결기구이다.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제9조【구성】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생활관총회는 본 회의 회원 전체로 구성된다.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제10조【의장】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의장은 생활관총회를 대표하고 의사를 정리하며 질서를 유지하고 사무를 감독한다.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생활관총회의 의장은 생활관자치회장으로 하며, 생활관자치회장 사고 시 생활관자치회 부회장이 그 직을 대신한다.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제11조【의장의 의무】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의장은 생활관총회의 민주적인 운영을 위하여 공정하게 회의를 진행하여야 한다.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제12조【소집】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생활관총회는 다음 각 호 중 하나에 의해 생활관총회 의장이 소집한다.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생활관운영위원회의 소집요구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회원 200인 이상의 연서에 따른 소집요구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제1항에도 불구하고 긴급한 사안의 경우에는 소집요구가 없어도 생활관총회 의장이 생활관총회를 소집할 수 있다.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제13조【소집 공고】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생활관총회 의장은 생활관총회의 소집을 소집일 일주일 전에 다음 각 호의 사항과 함께 공고하여야 한다.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회의 시작 일시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회의 장소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안건 및 안건에 대한 설명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제14조【개회·의결요건】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생활관총회는 본 회의 회원 3분의 1 이상의 출석으로 개회하고, 출석 회원 과반수 찬성으로 의결한다.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제15조【안건】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생활관총회는 다음 각 호의 안건을 심의·의결한다.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생활관운영위원회가 소집요구와 함께 상정한 안건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회원 200인 이상이 소집요구와 함께 발의한 안건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생활관총회 의장이 발의한 긴급한 안건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제16조【안건 위임】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생활관총회에서 처리되지 못한 안건은 생활관운영위원회의 의결로 생활관운영위원회에 위임할 수 있다.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제17조【개회 준비】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생활관총회의 개회 준비는 생활관자치회 집행위원회가 담당한다.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생활관운영위원회의 위원은 생활관총회의 개회 준비에 최대한 협조하여야 한다.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제18조【회의록】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생활관총회는 회의록을 작성하고 다음 사항을 기재한다.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회의 장소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개회·정회·산회의 일시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개회 당시의 출석회원의 수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4. 부의안건의 제목 및 내용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5. 의사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6. 표결 결과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7. 기타 의장 또는 생활관운영위원회가 필요하다고 인정하는 사항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생활관총회의 의사는 속기방법으로 이를 기록하고 공개하며, 녹음, 녹화, 기타의 방법으로 기록을 보조할 수 있다.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회의록은 생활관자치회 집행위원 중 의장이 지명한 1인을 서기로 하여 작성한다. 필요한 경우에는 몇 명의 서기를 추가로 둘 수 있으며, 이때 서기 중 1인을 서기장으로 하여 회의록 작성을 총괄하도록 한다.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④ 회의록은 의장이 서명·날인하여 회원들에게 공개한다.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⑤ 의장은 생활관총회 산회일로부터 3일 이내에 제1항 각 호의 사항을 포함한 생활관총회 개최 결과를 공고하여야 한다.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제2절 생활관운영위원회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제19조【지위】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생활관운영위원회의는 본회 및 본회 산하기구의 대표자를 위원으로 하는 생활관총회 다음의 최고의결기구이다.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제20조【생활관운영위원】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다음 각 호에 해당되는 자는 생활관운영위원이 된다.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생활관자치회장, 생활관자치회 부회장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각 동대표 1인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</w:t>
      </w:r>
      <w:r w:rsidDel="00000000" w:rsidR="00000000" w:rsidRPr="00000000">
        <w:rPr>
          <w:color w:val="000000"/>
          <w:sz w:val="18"/>
          <w:szCs w:val="18"/>
          <w:u w:val="single"/>
          <w:rtl w:val="0"/>
        </w:rPr>
        <w:t xml:space="preserve">선거 미실시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, 생활관운영위원의 휴학 및 정학 등의 이유로 생활관운영위원이 궐위인 때에는 사고로 하고 재적에서 제한다. 이 경우 해당 기구는 발언권을 가지는 대표를 파견할 수 있다.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생활관운영위원이 소속 기구와 관련된 중대한 안건을 처리하는 생활관운영위원회에 출석하기 어려울 때에는 발언권을 가지는 대표를 파견할 수 있다.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제21조【생활관운영위원의 결석】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생활관운영위원이 사고 또는 부득이한 사유로 인하여 생활관운영위원회 정기회의에 출석하지 못한 때에는 개회 전까지 이 사실을 의장에게 알려야 한다.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제22조【의장】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의장은 생활관운영위원회를 대표하고 의사를 정리하며 질서를 유지하고 사무를 감독한다.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생활관운영위원회의 의장은 생활관자치회장으로 하며, 생활관자치회장 사고 시 생활관자치회 부회장이 그 직을 대신한다.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제23조【의장의 의무】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의장은 생활관운영위원회의 민주적인 운영을 위하여 공정하게 회의를 진행하여야 한다.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제24조【정기회의】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생활관운영위원회 정기회의는 매 월 1회 개회함을 원칙으로 한다.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생활관자치회장은 임기 시작 직후 생활관운영위원회 정기회의 개회 일정을 생활관운영위원들과 협의하여 결정한다.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생활관자치회장은 매월 말 익월의 생활관운영위원회 정기회의 개회 일정을 생활관운영위원들과 협의하여 결정한다.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제25조【임시회의】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생활관운영위원회 임시회의는 다음 각 호 중 하나에 의해 의장이 소집한다.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의장의 소집요구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재적 생활관운영위원 과반수의 소집요구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회원 50인 이상의 연서에 따른 소집요구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제26조【특별위원회】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생활관운영위원회는 특히 필요하다고 인정한 안건을 효율적으로 심사하기 위하여 생활관운영위원회 산하에 특별위원회를 둘 수 있다.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제27조【개회·의결요건】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생활관운영위원회는 재적 생활관운영위원 2분의 1 이상의 출석으로 개회하고, 출석 생활관운영위원 과반수 찬성으로 의결한다. 단, 이미 의결된 사안에 관하여 재의결하는 경우는 출석 생활관운영위원 3분의 2 이상의 찬성으로 의결한다.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제28조【표결 방법】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표결은 기명으로 함을 원칙으로 한다.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중요한 안건으로서 의장 또는 생활관운영위원이 제의하여 생활관운영위원회가 의결하거나 재적 생활관운영위원 3분의 1 이상의 요구가 있을 때에는 표결을 무기명으로 할 수 있다.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의장은 안건에 대한 이의의 유무를 물어서 이의가 없다고 인정한 때에는 가결되었음을 선포할 수 있다. 그러나 이의가 있을 때에는 반드시 표결하여야 한다.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제29조【안건】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생활관운영위원회는 다음 각 호의 안건을 심의·의결한다.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재적 생활관운영위원이 발의한 안건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생활관집행위원회가 발의한 안건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회원 50인 이상의 연서에 따라 발의된 안건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4. 제27조제1항제1호, 제2호, 제3호의 소집요구와 함께 발의된 안건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5. 제51조에 따라 생활관총회에서 위임된 안건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제30조【회의록】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생활관운영위원회는 회의록을 작성하고 다음 사항을 기재한다.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회의 장소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개회·정회·산회의 일시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개회 당시의 출석 생활관운영위원의 수 및 명단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5. 부의안건의 제목 및 내용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6. 의사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7. 표결 결과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8. 기타 의장 또는 대표자운영위원회가 필요하다고 인정하는 사항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생활관운영위원회의 의사는 속기방법으로 이를 기록하고 공개하며, 녹음, 녹화, 기타의 방법으로 기록을 보조할 수 있다.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회의록은 생활관자치회 집행위원 중 의장이 지명한 1인을 서기로 하여 작성한다. 필요한 경우에는 몇 명의 서기를 추가로 둘 수 있으며, 이때 서기 중 1인을 서기장으로 하여 회의록 작성을 총괄하도록 한다.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제3절 비상대책위원회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제31조【비상대책위원회】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비상대책위원회는 다음 각 호에 해당하는 경우 해당 사항의 공고 24시간 후 구성된다.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생활관자치회장이 사퇴 또는 궐위되고, 해당 생활관자치회장의 잔여 임기가 150일이 넘지 않을 경우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생활관자치회장단이 탄핵되고, 해당 생활관자치회장의 잔여 임기가 150일이 넘지 않을 경우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비상대책위원회는 생활관자치회장 선거가 무산되어 생활관자치회장이 궐위인 경우 구성된다.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제1항에 따라 비상대책위원회가 구성된 경우, 다음 각 호에 해당되는 자는 비상대책위원이 된다.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생활관자치회 부회장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각 동대표 1인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④ 제2항에 따라 비상대책위원회가 구성된 경우, 다음 각 호에 해당되는 자는 비상대책위원이 된다.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전년도 생활관자치회 회장단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각 동대표 1인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제32조【권한·업무】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비상대책위원회는 생활관운영위원회에 준하는 권한을 가지며 생활관운영위원회 대신 기능한다.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비상대책위원회는 생활관자치회장의 궐위 기간 동안 생활관자치회장의 상시적 업무를 담당한다.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비상대책위원회 위원장은 업무의 원활한 진행을 위하여 임시 생활관자치회 집행위원회를 구성하고 임시생활관자치회 집행위원을 임명할 수 있다.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제33조【위원장】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비상대책위원회 내부에서 선출된 1인이 비상대책위원회 위원장이 된다.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비상대책위원장은 생활관자치회장에 준하는 권한을 갖는다.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비상대책위원회 내부에서 비상대책위원회 위원장을 선출하지 못한 경우, 생활관자치회 집행위원회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중 한 명을 비상대책위원회 위원장으로 임명할 수 있다.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④ 3항에서 임명된 비상대책위원회 위원장은 필요에 따라 집행위원회의 위원 중 1인을 비상대책위원회 부위원장으로 선임할 수 있다.</w:t>
      </w:r>
    </w:p>
    <w:p w:rsidR="00000000" w:rsidDel="00000000" w:rsidP="00000000" w:rsidRDefault="00000000" w:rsidRPr="00000000" w14:paraId="000000C6">
      <w:pPr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⑤ 4항에서 임명된 비상대책위원회 부위원장은 생활관자치회 부회장에 준하는 권한을 가진다.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rFonts w:ascii="Dotum" w:cs="Dotum" w:eastAsia="Dotum" w:hAnsi="Dotum"/>
          <w:color w:val="000000"/>
          <w:sz w:val="26"/>
          <w:szCs w:val="26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26"/>
          <w:szCs w:val="26"/>
          <w:rtl w:val="0"/>
        </w:rPr>
        <w:t xml:space="preserve">제3장 집행기구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제1절 생활관자치회장단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제34조【지위】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생활관자치회장은 본회를 대표하며, 생활관총회, 생활관운영위원회의 의장이 된다.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생활관자치회 부회장은 생활관자치회장을 보좌하고, 생활관자치회장이 권한을 위임하거나 사고인 때에 생활관자치회장의 직무를 대행한다.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제35조【구성】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생활관자치회 회장단은 생활관자치회장과 생활관자치회 부회장으로 구성한다.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제36조【권한】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생활관자치회장은 생활관총회, 생활관운영위원회 등 의결기구를 운영한다.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생활관자치회장은 본회 사무의 집행을 총괄한다.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생활관자치회장은 생활관자치회 집행위원회의 구성권을 갖고, 재정권을 담당하는 총무와 생활관자치회 집행위원회 산하 부서의 부장 및 부원에 대한 임명권을 가진다.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④ 생활관자치회장은 생활관자치회 집행위원회 및 산하 부서를 지휘·감독한다.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⑤ 생활관자치회장은 본회 및 본회 회원과 관련된 문제에 관하여 본회를 대표하여 대외적으로 입장을 표명하는 등의 대외활동을 할 수 있다.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⑥ 생활관자치회 부회장은 총학생회칙 제38조제16항에 따라 생활관자치회장이 부득이한 사유로 전체학생대의원회의에 청가하게 될 경우 부대표가 된다.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제37조【의무】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생활관자치회장은 회원들의 의사를 수렴하여 민주적으로 업무를 수행하여야 한다.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생활관자치회장은 본회의 장기적인 발전을 위하여 노력하여야 한다.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제38조【임기】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생활관자치회장단의 임기는 1월 1일부터 12월 31일까지로 한다. 단, 보궐선거로 당선된 생활관자치회장단의 경우에는 당선이 공고된 날부터 임기가 시작된다.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제2절 생활관자치회 집행위원회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제39조【지위】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생활관집행위원회는 본회의 최고집행기구이다.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제40조【집행위원】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다음 각 호에 해당하는 자는 생활관자치회 집행위원이 된다.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생활관자치회 집행위원회 산하 각 부서의 부장·부원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재정권을 담당하는 총무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제41조【부서】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생활관자치회 집행위원회는 원활한 업무 집행을 위하여 산하에 부서를 둘 수 있다. 각 부서의 설치·조직과 직무범위는 생활관자치회장이 정한다.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각 부서의 부장 및 부원은 생활관자치회장이 공정한 절차를 거쳐 임명한다.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제42조【업무】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생활관자치회 집행위원회는 본회의 사업 집행 전반을 담당한다.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생활관자치회 집행위원회는 생활관총회, 생활관운영위원회가 의결한 업무를 집행한다.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생활관자치회 집행위원회는 생활관자치회장단이 결정한 업무를 집행한다.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rFonts w:ascii="Dotum" w:cs="Dotum" w:eastAsia="Dotum" w:hAnsi="Dotum"/>
          <w:color w:val="000000"/>
          <w:sz w:val="26"/>
          <w:szCs w:val="26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26"/>
          <w:szCs w:val="26"/>
          <w:rtl w:val="0"/>
        </w:rPr>
        <w:t xml:space="preserve">제3장 자치기구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제1절 동민회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제43조【지위】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동민회는 각 동의 자치기구이다.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제44조【회원】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동민회의 회원은 본회 회원 중 각 동의 소속된 본 회 회원 전원으로 한다.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</w:t>
      </w:r>
      <w:r w:rsidDel="00000000" w:rsidR="00000000" w:rsidRPr="00000000">
        <w:rPr>
          <w:strike w:val="1"/>
          <w:color w:val="000000"/>
          <w:sz w:val="18"/>
          <w:szCs w:val="18"/>
          <w:rtl w:val="0"/>
        </w:rPr>
        <w:t xml:space="preserve">동민회의 회원은 해당 동민회 동대표 선거의 선거권과 피선거권을 가진다.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제45조【의결기관】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동민회의는 동민회의 최고의결기관이며, 소속 본 회 회원 전원로 구성된다.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제46조【동대표】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동대표는 해당 동민회를 대표하며 생활관자치회 의결부 및 생활관운영위원회의 위원이 된다.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동대표는 동민회의 대표로서 생활관총회, 생활관운영위원회에 동민회의 제반 사항을 보고하여야 한다.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동대표의 임기는 선발이 공고된 날부터 이듬해 겨울학기 퇴사점검 완료일까지로 한다.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제2절 국제영어생활자치동(DICE)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제47조【지위 및 소재】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국제영어생활자치동(이하 DICE)은 생활관자치회 내 특성화 동으로 생활관 16동에 위치한다.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제48조【회원】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DICE는 DICE 회칙에 의거하여 회원을 선발할 수 있다.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제49조【자치규칙】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DICE의 선거, 재정 등 기타 세부사항은 DICE 자치규칙에 의거해 결정한다.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DICE 자치규칙이 변경되었을 경우 생활관자치회에 이를 통보, 회장의 승인을 받아야 한다.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제50조【동대표】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동대표는 DICE를 대표하며 생활관운영위원회의 위원이 된다.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동대표는 DICE의 대표로서 생활관총회, 생활관운영위원회에 동민회의 제반 사항을 보고하여야 한다.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동대표의 선거와 임기는 DICE 자치규칙으로 정한다.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rFonts w:ascii="Dotum" w:cs="Dotum" w:eastAsia="Dotum" w:hAnsi="Dotum"/>
          <w:color w:val="000000"/>
          <w:sz w:val="26"/>
          <w:szCs w:val="26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26"/>
          <w:szCs w:val="26"/>
          <w:rtl w:val="0"/>
        </w:rPr>
        <w:t xml:space="preserve">제4장 특별기구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제51조【지위】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특별기구는 특수한 영역과 기능을 담당하기 위하여 설치된 비상임 독립기구이다.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특별기구는 생활관자치회장단 및 생활관자치회 집행위원회로부터 독립적인 위상을 보장받는다. 단, 이를 규정하는 세칙·규칙이 있을 경우 그에 따른다.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제52조【성립 요건】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특별기구는 다음 각 호 중 하나 이상의 요건을 갖추어 설치가 필요하다고 인정될 때에 설치한다.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전문적 영역을 갖고 활동을 수행할 필요성이 요구될 때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본회 차원의 포괄적·대외적 사업이 요구될 때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특정 분야에 관련된 범기구적 연합 또는 대표 단체가 요구될 때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특별기구의 설치는 생활관운영위원회의 심의를 거쳐 인준을 받는다.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rFonts w:ascii="Dotum" w:cs="Dotum" w:eastAsia="Dotum" w:hAnsi="Dotum"/>
          <w:color w:val="000000"/>
          <w:sz w:val="26"/>
          <w:szCs w:val="26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26"/>
          <w:szCs w:val="26"/>
          <w:rtl w:val="0"/>
        </w:rPr>
        <w:t xml:space="preserve">제5장 선거 및 선발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제1절 생활관자치회장단 선거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제53조【생활관자치회장단 선거】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생활관자치회장단은 회원의 보통·평등·직접·비밀선거로 선출한다.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단일 후보자의 경우에는 그 득표수가 유권자 총수의 3분의 1 이상인 경우에만 당선이 인정된다.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복수 후보자의 경우에는 당선자는 유권자 중 과반수가 투표한 경우에 한해 투표자 4분의 1 이상의 지지를 획득한 최다 득표 후보를 당선된 것으로 한다. 단, 4분의 1 이상의 지지를 획득한 후보자가 없을 경우에는 득표순위 상위 두 후보로서 결선투표를 실시하여 당선을 결정한다.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제54조【시기】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생활관자치회장단 선거의 시기는 「총학생회칙」 제189조를 따른다.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제55조【선거권】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본회 회원은 모두 선거권을 갖는다. 단, 원활한 선거관리 업무를 위하여 선거인명부를 공고한 이후의 회원 변동사항은 선거권에 영향을 미치지 아니한다.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제56조【피선거권】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다음 각 호를 모두 만족하는 생활관자치회원은 생활관자치회장단 선거의 피선거권이 있다.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생활관자치회장은 본회 회원으로 4학기 이상 등록한 회원, 생활관자치회 부회장은 본회 회원으로 2학기 이상 등록한 회원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총학생회칙에 반하는 활동 목적을 갖지 아니한 자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사생수칙에 의거 20점 이상에 해당하는 제재를 받지 아니한 자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④ 직전학기에 학사경고를 받지 아니한 자 및 누적 2회 학사경고를 받지 아니한 자 (사감교수의 추천을 받은 경우는 예외로 한다)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제57조【선거관리위원회】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선거관리위원회는「선거시행세칙」제9조를 따른다.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제58조【보궐선거】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생활관자치회장단이 탄핵 등의 이유로 궐위된 때 선거관리위원회는 2주 이내에 보궐선거를 실시하여야 한다. 이때 보궐선거의 구체적인 일정은 대표자운영위원회가 결정한다. 단, 잔임 기간이 150일 이내일 경우에는 보궐선거를 실시하지 않으며 제31조에 의해 비상대책위원회가 구성된다.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제59조【선거시행세칙】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기타 선거에 관한 사항은「선거시행세칙」으로 정한다.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제2절 동대표 선출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lef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제 60조 [목적]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본 세칙은 생활관자치회 의결부를 구성하는 동대표를 공정하고 투명한 절차를 통해 선발함으로써, 생활관 입사생들의 의견을 대표하고 자치운영에 참여할 수 있도록 하는 것을 목적으로 한다.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동대표는 생활관운영팀 및 생활관자치회 집행부의 지시사항 및 의결부 업무사항을 이행할 의무와 책임을 가진다.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제 61조 [동대표 선발 위원회]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동대표 선발위원회란 본 회칙에 따라 동대표 후보자를 심사, 면접하여 최종 선발하는 기구를 의미하며, 생활관자치회장단, 생활관자치회장이 지정한 집행부 1인, 생활관운영팀 직원 1인으로 구성된다.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동대표 선발위원장은 결격사유가 없는 한 생활관자치회장이 역임한다.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동대표 선발위원회는 [선발시행세칙 부록]에 의거하여 후보자를 공정하게 심사한다.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left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제 62조 [지원자 자격요건]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포항공과대학교 일반생활관(1~8, 10, 19, 20, 여사 1, 3동)에 정규학기 2학기 이상 거주한 자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동대표 선발 후 임기 기간 동안 일반생활관 거주가 가능한 자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선발위원회가 공지한 입후보 등록기간 내 등록한 자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사생수칙에 의거 벌점이 30점 이상에 해당하는 제재를 받지 아니한 자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전년도 동대표 업무 부실로 인한 경고 2회, 월급 감봉 이상에 해당하는 제재를 받지 아니한 자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생활관자치회장단이 아닌 자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제63조 [선발시행세칙] 동대표 선출에 관한 세부사항은 동대표 선발위원회의 협의를 통해 결정하여 선발 위원장이 공지한다.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hanging="36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동대표 선발 과정에 대한 세부 사항은 [선발시행세칙 부록]을 기반으로 한다.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rFonts w:ascii="Dotum" w:cs="Dotum" w:eastAsia="Dotum" w:hAnsi="Dotum"/>
          <w:color w:val="000000"/>
          <w:sz w:val="26"/>
          <w:szCs w:val="26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26"/>
          <w:szCs w:val="26"/>
          <w:rtl w:val="0"/>
        </w:rPr>
        <w:t xml:space="preserve">제6장 재정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제64조【원칙】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본회의 각 기구는 재정을 효율적이고 투명하게 운용하여야 한다.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제65조【재원】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본회의 재정의 재원은 회원이 납부하는 총학생회비, 본교 교비지원금, 각종 후원금, 기타 수익금으로 한다.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각 동의 예산 이외의 재원확보 및 재정집행은 동대표의 판단에 의해 자주적으로 이루어진다.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제66조【회계연도】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본회의 회계연도는 매년 3월 1일부터 다음해 2월 말일까지로 한다.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본회의 재정은 다음 각 호의 기간으로 나누어 집행하고 결산한다.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1분기: 3월 1일부터 5월 31일까지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2분기: 6월 1일부터 8월 31일까지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3분기: 9월 1일부터 11월 30일까지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4. 4분기: 12월 1일부터 다음해 2월 말일까지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제67조【예산집행】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예산의 집행은 생활관자치회 집행위원회 책임 하에 이루어진다.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본회는 회계장부를 비치하고 집행한 예산 일체를 영수증을 포함하여 자세하게 기재하여야 한다.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제68조【결산】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결산보고서는 매 분기 생활관자치회 집행위원회 책임 하에 작성하여 생활관운영위원회에 보고한다.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바탕 옛한글" w:cs="바탕 옛한글" w:eastAsia="바탕 옛한글" w:hAnsi="바탕 옛한글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rFonts w:ascii="Dotum" w:cs="Dotum" w:eastAsia="Dotum" w:hAnsi="Dotum"/>
          <w:color w:val="000000"/>
          <w:sz w:val="26"/>
          <w:szCs w:val="26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26"/>
          <w:szCs w:val="26"/>
          <w:rtl w:val="0"/>
        </w:rPr>
        <w:t xml:space="preserve">제7장 회칙 개정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바탕 옛한글" w:cs="바탕 옛한글" w:eastAsia="바탕 옛한글" w:hAnsi="바탕 옛한글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제69조【발의】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회칙 개정은 다음 각 호 중 하나에 따라 발의된다.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1. 회원 100인 이상의 연서에 따른 발의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2. 생활관운영위원회의 발의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3. 생활관자치회장의 발의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otum" w:cs="Dotum" w:eastAsia="Dotum" w:hAnsi="Dotum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제70조【의결】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① 회칙 개정이 발의된 경우, 생활관운영위원회의 의장은 지체 없이 생활관운영위원회를 소집하여 회칙 개정을 심의·의결한다.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② 회칙 개정의 의결은 기명투표로 표결한다.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③ 회칙 개정은 재적 위원 2분의 1 이상의 출석, 출석 위원 과반수 이상의 찬성으로 의결한다.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부칙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제1조【시행일】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 회칙은 2017년 6월 2일부터 시행한다. &lt;2017.05.20 개정&gt;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b w:val="1"/>
          <w:bCs w:val="1"/>
          <w:color w:val="000000"/>
          <w:sz w:val="18"/>
          <w:szCs w:val="18"/>
          <w:rtl w:val="0"/>
        </w:rPr>
        <w:t xml:space="preserve">제2조【시행일】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본 회칙은 2025년 11월 9일부터 시행한다. &lt;2025.11.9 개정&gt;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Dotum"/>
  <w:font w:name="바탕 옛한글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ind w:left="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제%1절"/>
      <w:lvlJc w:val="left"/>
      <w:pPr>
        <w:ind w:left="1515" w:hanging="72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595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95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395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795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195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595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995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95" w:hanging="40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359" w:hanging="360"/>
      </w:pPr>
      <w:rPr/>
    </w:lvl>
    <w:lvl w:ilvl="1">
      <w:start w:val="1"/>
      <w:numFmt w:val="upperLetter"/>
      <w:lvlText w:val="%2."/>
      <w:lvlJc w:val="left"/>
      <w:pPr>
        <w:ind w:left="879" w:hanging="439.99999999999994"/>
      </w:pPr>
      <w:rPr/>
    </w:lvl>
    <w:lvl w:ilvl="2">
      <w:start w:val="1"/>
      <w:numFmt w:val="lowerRoman"/>
      <w:lvlText w:val="%3."/>
      <w:lvlJc w:val="right"/>
      <w:pPr>
        <w:ind w:left="1319" w:hanging="440"/>
      </w:pPr>
      <w:rPr/>
    </w:lvl>
    <w:lvl w:ilvl="3">
      <w:start w:val="1"/>
      <w:numFmt w:val="decimal"/>
      <w:lvlText w:val="%4."/>
      <w:lvlJc w:val="left"/>
      <w:pPr>
        <w:ind w:left="1759" w:hanging="440"/>
      </w:pPr>
      <w:rPr/>
    </w:lvl>
    <w:lvl w:ilvl="4">
      <w:start w:val="1"/>
      <w:numFmt w:val="upperLetter"/>
      <w:lvlText w:val="%5."/>
      <w:lvlJc w:val="left"/>
      <w:pPr>
        <w:ind w:left="2199" w:hanging="440"/>
      </w:pPr>
      <w:rPr/>
    </w:lvl>
    <w:lvl w:ilvl="5">
      <w:start w:val="1"/>
      <w:numFmt w:val="lowerRoman"/>
      <w:lvlText w:val="%6."/>
      <w:lvlJc w:val="right"/>
      <w:pPr>
        <w:ind w:left="2639" w:hanging="440"/>
      </w:pPr>
      <w:rPr/>
    </w:lvl>
    <w:lvl w:ilvl="6">
      <w:start w:val="1"/>
      <w:numFmt w:val="decimal"/>
      <w:lvlText w:val="%7."/>
      <w:lvlJc w:val="left"/>
      <w:pPr>
        <w:ind w:left="3079" w:hanging="440"/>
      </w:pPr>
      <w:rPr/>
    </w:lvl>
    <w:lvl w:ilvl="7">
      <w:start w:val="1"/>
      <w:numFmt w:val="upperLetter"/>
      <w:lvlText w:val="%8."/>
      <w:lvlJc w:val="left"/>
      <w:pPr>
        <w:ind w:left="3519" w:hanging="440"/>
      </w:pPr>
      <w:rPr/>
    </w:lvl>
    <w:lvl w:ilvl="8">
      <w:start w:val="1"/>
      <w:numFmt w:val="lowerRoman"/>
      <w:lvlText w:val="%9."/>
      <w:lvlJc w:val="right"/>
      <w:pPr>
        <w:ind w:left="3959" w:hanging="44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359" w:hanging="360"/>
      </w:pPr>
      <w:rPr/>
    </w:lvl>
    <w:lvl w:ilvl="1">
      <w:start w:val="1"/>
      <w:numFmt w:val="upperLetter"/>
      <w:lvlText w:val="%2."/>
      <w:lvlJc w:val="left"/>
      <w:pPr>
        <w:ind w:left="879" w:hanging="439.99999999999994"/>
      </w:pPr>
      <w:rPr/>
    </w:lvl>
    <w:lvl w:ilvl="2">
      <w:start w:val="1"/>
      <w:numFmt w:val="lowerRoman"/>
      <w:lvlText w:val="%3."/>
      <w:lvlJc w:val="right"/>
      <w:pPr>
        <w:ind w:left="1319" w:hanging="440"/>
      </w:pPr>
      <w:rPr/>
    </w:lvl>
    <w:lvl w:ilvl="3">
      <w:start w:val="1"/>
      <w:numFmt w:val="decimal"/>
      <w:lvlText w:val="%4."/>
      <w:lvlJc w:val="left"/>
      <w:pPr>
        <w:ind w:left="1759" w:hanging="440"/>
      </w:pPr>
      <w:rPr/>
    </w:lvl>
    <w:lvl w:ilvl="4">
      <w:start w:val="1"/>
      <w:numFmt w:val="upperLetter"/>
      <w:lvlText w:val="%5."/>
      <w:lvlJc w:val="left"/>
      <w:pPr>
        <w:ind w:left="2199" w:hanging="440"/>
      </w:pPr>
      <w:rPr/>
    </w:lvl>
    <w:lvl w:ilvl="5">
      <w:start w:val="1"/>
      <w:numFmt w:val="lowerRoman"/>
      <w:lvlText w:val="%6."/>
      <w:lvlJc w:val="right"/>
      <w:pPr>
        <w:ind w:left="2639" w:hanging="440"/>
      </w:pPr>
      <w:rPr/>
    </w:lvl>
    <w:lvl w:ilvl="6">
      <w:start w:val="1"/>
      <w:numFmt w:val="decimal"/>
      <w:lvlText w:val="%7."/>
      <w:lvlJc w:val="left"/>
      <w:pPr>
        <w:ind w:left="3079" w:hanging="440"/>
      </w:pPr>
      <w:rPr/>
    </w:lvl>
    <w:lvl w:ilvl="7">
      <w:start w:val="1"/>
      <w:numFmt w:val="upperLetter"/>
      <w:lvlText w:val="%8."/>
      <w:lvlJc w:val="left"/>
      <w:pPr>
        <w:ind w:left="3519" w:hanging="440"/>
      </w:pPr>
      <w:rPr/>
    </w:lvl>
    <w:lvl w:ilvl="8">
      <w:start w:val="1"/>
      <w:numFmt w:val="lowerRoman"/>
      <w:lvlText w:val="%9."/>
      <w:lvlJc w:val="right"/>
      <w:pPr>
        <w:ind w:left="3959" w:hanging="44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59" w:hanging="360"/>
      </w:pPr>
      <w:rPr/>
    </w:lvl>
    <w:lvl w:ilvl="1">
      <w:start w:val="1"/>
      <w:numFmt w:val="upperLetter"/>
      <w:lvlText w:val="%2."/>
      <w:lvlJc w:val="left"/>
      <w:pPr>
        <w:ind w:left="879" w:hanging="439.99999999999994"/>
      </w:pPr>
      <w:rPr/>
    </w:lvl>
    <w:lvl w:ilvl="2">
      <w:start w:val="1"/>
      <w:numFmt w:val="lowerRoman"/>
      <w:lvlText w:val="%3."/>
      <w:lvlJc w:val="right"/>
      <w:pPr>
        <w:ind w:left="1319" w:hanging="440"/>
      </w:pPr>
      <w:rPr/>
    </w:lvl>
    <w:lvl w:ilvl="3">
      <w:start w:val="1"/>
      <w:numFmt w:val="decimal"/>
      <w:lvlText w:val="%4."/>
      <w:lvlJc w:val="left"/>
      <w:pPr>
        <w:ind w:left="1759" w:hanging="440"/>
      </w:pPr>
      <w:rPr/>
    </w:lvl>
    <w:lvl w:ilvl="4">
      <w:start w:val="1"/>
      <w:numFmt w:val="upperLetter"/>
      <w:lvlText w:val="%5."/>
      <w:lvlJc w:val="left"/>
      <w:pPr>
        <w:ind w:left="2199" w:hanging="440"/>
      </w:pPr>
      <w:rPr/>
    </w:lvl>
    <w:lvl w:ilvl="5">
      <w:start w:val="1"/>
      <w:numFmt w:val="lowerRoman"/>
      <w:lvlText w:val="%6."/>
      <w:lvlJc w:val="right"/>
      <w:pPr>
        <w:ind w:left="2639" w:hanging="440"/>
      </w:pPr>
      <w:rPr/>
    </w:lvl>
    <w:lvl w:ilvl="6">
      <w:start w:val="1"/>
      <w:numFmt w:val="decimal"/>
      <w:lvlText w:val="%7."/>
      <w:lvlJc w:val="left"/>
      <w:pPr>
        <w:ind w:left="3079" w:hanging="440"/>
      </w:pPr>
      <w:rPr/>
    </w:lvl>
    <w:lvl w:ilvl="7">
      <w:start w:val="1"/>
      <w:numFmt w:val="upperLetter"/>
      <w:lvlText w:val="%8."/>
      <w:lvlJc w:val="left"/>
      <w:pPr>
        <w:ind w:left="3519" w:hanging="440"/>
      </w:pPr>
      <w:rPr/>
    </w:lvl>
    <w:lvl w:ilvl="8">
      <w:start w:val="1"/>
      <w:numFmt w:val="lowerRoman"/>
      <w:lvlText w:val="%9."/>
      <w:lvlJc w:val="right"/>
      <w:pPr>
        <w:ind w:left="3959" w:hanging="44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359" w:hanging="360"/>
      </w:pPr>
      <w:rPr/>
    </w:lvl>
    <w:lvl w:ilvl="1">
      <w:start w:val="1"/>
      <w:numFmt w:val="upperLetter"/>
      <w:lvlText w:val="%2."/>
      <w:lvlJc w:val="left"/>
      <w:pPr>
        <w:ind w:left="879" w:hanging="439.99999999999994"/>
      </w:pPr>
      <w:rPr/>
    </w:lvl>
    <w:lvl w:ilvl="2">
      <w:start w:val="1"/>
      <w:numFmt w:val="lowerRoman"/>
      <w:lvlText w:val="%3."/>
      <w:lvlJc w:val="right"/>
      <w:pPr>
        <w:ind w:left="1319" w:hanging="440"/>
      </w:pPr>
      <w:rPr/>
    </w:lvl>
    <w:lvl w:ilvl="3">
      <w:start w:val="1"/>
      <w:numFmt w:val="decimal"/>
      <w:lvlText w:val="%4."/>
      <w:lvlJc w:val="left"/>
      <w:pPr>
        <w:ind w:left="1759" w:hanging="440"/>
      </w:pPr>
      <w:rPr/>
    </w:lvl>
    <w:lvl w:ilvl="4">
      <w:start w:val="1"/>
      <w:numFmt w:val="upperLetter"/>
      <w:lvlText w:val="%5."/>
      <w:lvlJc w:val="left"/>
      <w:pPr>
        <w:ind w:left="2199" w:hanging="440"/>
      </w:pPr>
      <w:rPr/>
    </w:lvl>
    <w:lvl w:ilvl="5">
      <w:start w:val="1"/>
      <w:numFmt w:val="lowerRoman"/>
      <w:lvlText w:val="%6."/>
      <w:lvlJc w:val="right"/>
      <w:pPr>
        <w:ind w:left="2639" w:hanging="440"/>
      </w:pPr>
      <w:rPr/>
    </w:lvl>
    <w:lvl w:ilvl="6">
      <w:start w:val="1"/>
      <w:numFmt w:val="decimal"/>
      <w:lvlText w:val="%7."/>
      <w:lvlJc w:val="left"/>
      <w:pPr>
        <w:ind w:left="3079" w:hanging="440"/>
      </w:pPr>
      <w:rPr/>
    </w:lvl>
    <w:lvl w:ilvl="7">
      <w:start w:val="1"/>
      <w:numFmt w:val="upperLetter"/>
      <w:lvlText w:val="%8."/>
      <w:lvlJc w:val="left"/>
      <w:pPr>
        <w:ind w:left="3519" w:hanging="440"/>
      </w:pPr>
      <w:rPr/>
    </w:lvl>
    <w:lvl w:ilvl="8">
      <w:start w:val="1"/>
      <w:numFmt w:val="lowerRoman"/>
      <w:lvlText w:val="%9."/>
      <w:lvlJc w:val="right"/>
      <w:pPr>
        <w:ind w:left="3959" w:hanging="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ind w:hanging="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