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sz w:val="40"/>
          <w:szCs w:val="40"/>
          <w:highlight w:val="white"/>
          <w:rtl w:val="0"/>
        </w:rPr>
        <w:t xml:space="preserve">후보 추천서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중앙선거관리위원장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본 선거본부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선거본부명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 은/는 「포항공과대학교 총학생회칙」 및 「선거시행세칙」 제34조 등의 관련 규정에 의거하여 총학생회장단 후보로 등록하기 위해 본 추천서를 작성하여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정후보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부후보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7"/>
        <w:gridCol w:w="1130"/>
        <w:gridCol w:w="1837"/>
        <w:gridCol w:w="1412"/>
        <w:gridCol w:w="2386"/>
        <w:gridCol w:w="1495"/>
        <w:gridCol w:w="29"/>
        <w:tblGridChange w:id="0">
          <w:tblGrid>
            <w:gridCol w:w="707"/>
            <w:gridCol w:w="1130"/>
            <w:gridCol w:w="1837"/>
            <w:gridCol w:w="1412"/>
            <w:gridCol w:w="2386"/>
            <w:gridCol w:w="1495"/>
            <w:gridCol w:w="29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추천인 명단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서명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4070.0" w:type="dxa"/>
      <w:jc w:val="left"/>
      <w:tblInd w:w="58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077"/>
      <w:gridCol w:w="993"/>
      <w:tblGridChange w:id="0">
        <w:tblGrid>
          <w:gridCol w:w="3077"/>
          <w:gridCol w:w="993"/>
        </w:tblGrid>
      </w:tblGridChange>
    </w:tblGrid>
    <w:tr>
      <w:trPr>
        <w:cantSplit w:val="0"/>
        <w:trHeight w:val="69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F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지원자는 본 등록원 모든 면의 우측 빈 칸에 반드시 자필로 기명하십시오.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F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제19호의2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