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240" w:before="240" w:line="240" w:lineRule="auto"/>
        <w:jc w:val="center"/>
        <w:rPr>
          <w:rFonts w:ascii="Times New Roman" w:cs="Times New Roman" w:eastAsia="Times New Roman" w:hAnsi="Times New Roman"/>
          <w:b w:val="1"/>
          <w:bCs w:val="1"/>
          <w:sz w:val="44"/>
          <w:szCs w:val="44"/>
        </w:rPr>
      </w:pPr>
      <w:bookmarkStart w:colFirst="0" w:colLast="0" w:name="_heading=h.onj3zjom8foz" w:id="0"/>
      <w:bookmarkEnd w:id="0"/>
      <w:r w:rsidDel="00000000" w:rsidR="00000000" w:rsidRPr="00000000">
        <w:rPr>
          <w:rFonts w:ascii="Times New Roman" w:cs="Times New Roman" w:eastAsia="Times New Roman" w:hAnsi="Times New Roman"/>
          <w:b w:val="1"/>
          <w:bCs w:val="1"/>
          <w:sz w:val="44"/>
          <w:szCs w:val="44"/>
          <w:rtl w:val="0"/>
        </w:rPr>
        <w:t xml:space="preserve">General Rules for the Management of Student Center Promotional Materials and Supplies</w:t>
      </w:r>
    </w:p>
    <w:p w:rsidR="00000000" w:rsidDel="00000000" w:rsidP="00000000" w:rsidRDefault="00000000" w:rsidRPr="00000000" w14:paraId="00000002">
      <w:pPr>
        <w:pStyle w:val="Title"/>
        <w:keepNext w:val="0"/>
        <w:keepLines w:val="0"/>
        <w:widowControl w:val="0"/>
        <w:spacing w:after="12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widowControl w:val="0"/>
        <w:spacing w:after="40" w:line="36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Enacted: December 22, 2025</w:t>
      </w:r>
    </w:p>
    <w:p w:rsidR="00000000" w:rsidDel="00000000" w:rsidP="00000000" w:rsidRDefault="00000000" w:rsidRPr="00000000" w14:paraId="00000004">
      <w:pPr>
        <w:widowControl w:val="0"/>
        <w:spacing w:after="40" w:line="24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[General Rule No. 7]</w:t>
      </w:r>
    </w:p>
    <w:p w:rsidR="00000000" w:rsidDel="00000000" w:rsidP="00000000" w:rsidRDefault="00000000" w:rsidRPr="00000000" w14:paraId="00000005">
      <w:pPr>
        <w:pStyle w:val="Heading1"/>
        <w:keepNext w:val="0"/>
        <w:keepLines w:val="0"/>
        <w:widowControl w:val="0"/>
        <w:spacing w:after="360" w:before="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1 [Purpose]</w:t>
      </w:r>
      <w:r w:rsidDel="00000000" w:rsidR="00000000" w:rsidRPr="00000000">
        <w:rPr>
          <w:rFonts w:ascii="Times New Roman" w:cs="Times New Roman" w:eastAsia="Times New Roman" w:hAnsi="Times New Roman"/>
          <w:sz w:val="20"/>
          <w:szCs w:val="20"/>
          <w:rtl w:val="0"/>
        </w:rPr>
        <w:t xml:space="preserve"> The purpose of this General Regulation is to maintain order and promote efficient space utilization in the Student Union Building by clarifying management matters such as the posting of promotional materials, management of abandoned items, and installation of banners.</w:t>
      </w:r>
    </w:p>
    <w:p w:rsidR="00000000" w:rsidDel="00000000" w:rsidP="00000000" w:rsidRDefault="00000000" w:rsidRPr="00000000" w14:paraId="00000007">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8">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2 [Permitted Locations for Promotional Materials]</w:t>
      </w:r>
      <w:sdt>
        <w:sdtPr>
          <w:id w:val="451500573"/>
          <w:tag w:val="goog_rdk_0"/>
        </w:sdtPr>
        <w:sdtContent>
          <w:r w:rsidDel="00000000" w:rsidR="00000000" w:rsidRPr="00000000">
            <w:rPr>
              <w:rFonts w:ascii="Gungsuh" w:cs="Gungsuh" w:eastAsia="Gungsuh" w:hAnsi="Gungsuh"/>
              <w:sz w:val="20"/>
              <w:szCs w:val="20"/>
              <w:rtl w:val="0"/>
            </w:rPr>
            <w:t xml:space="preserve"> ① Permitted locations for posting promotional materials are as follows.</w:t>
          </w:r>
        </w:sdtContent>
      </w:sdt>
    </w:p>
    <w:p w:rsidR="00000000" w:rsidDel="00000000" w:rsidP="00000000" w:rsidRDefault="00000000" w:rsidRPr="00000000" w14:paraId="00000009">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1.1st and 2nd-floor bulletin boards</w:t>
      </w:r>
    </w:p>
    <w:p w:rsidR="00000000" w:rsidDel="00000000" w:rsidP="00000000" w:rsidRDefault="00000000" w:rsidRPr="00000000" w14:paraId="0000000A">
      <w:pPr>
        <w:widowControl w:val="0"/>
        <w:spacing w:line="240" w:lineRule="auto"/>
        <w:ind w:left="400" w:firstLine="0"/>
        <w:rPr>
          <w:rFonts w:ascii="Times New Roman" w:cs="Times New Roman" w:eastAsia="Times New Roman" w:hAnsi="Times New Roman"/>
          <w:sz w:val="20"/>
          <w:szCs w:val="20"/>
        </w:rPr>
      </w:pPr>
      <w:sdt>
        <w:sdtPr>
          <w:id w:val="166690007"/>
          <w:tag w:val="goog_rdk_1"/>
        </w:sdtPr>
        <w:sdtContent>
          <w:r w:rsidDel="00000000" w:rsidR="00000000" w:rsidRPr="00000000">
            <w:rPr>
              <w:rFonts w:ascii="Gungsuh" w:cs="Gungsuh" w:eastAsia="Gungsuh" w:hAnsi="Gungsuh"/>
              <w:sz w:val="20"/>
              <w:szCs w:val="20"/>
              <w:rtl w:val="0"/>
            </w:rPr>
            <w:t xml:space="preserve">2.Inside elevators </w:t>
            <w:br w:type="textWrapping"/>
            <w:t xml:space="preserve">② Posting promotional materials in the Oasis is prohibited in principle, and its management is handled by the Student Club Union. </w:t>
            <w:br w:type="textWrapping"/>
            <w:t xml:space="preserve">③ The 3rd and 4th-floor walls may be used exceptionally under the management of the Student Club Union, and permission must be obtained from the Student Club Union at this time. </w:t>
            <w:br w:type="textWrapping"/>
            <w:t xml:space="preserve">④ Promotional materials on the 1st and 2nd-floor bulletin boards and inside elevators are managed by the Central Executive Committee.</w:t>
          </w:r>
        </w:sdtContent>
      </w:sdt>
    </w:p>
    <w:p w:rsidR="00000000" w:rsidDel="00000000" w:rsidP="00000000" w:rsidRDefault="00000000" w:rsidRPr="00000000" w14:paraId="0000000B">
      <w:pPr>
        <w:widowControl w:val="0"/>
        <w:spacing w:line="256" w:lineRule="auto"/>
        <w:ind w:left="7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3 [Promotional Material Posting and Management Procedure]</w:t>
      </w:r>
      <w:sdt>
        <w:sdtPr>
          <w:id w:val="1323923169"/>
          <w:tag w:val="goog_rdk_2"/>
        </w:sdtPr>
        <w:sdtContent>
          <w:r w:rsidDel="00000000" w:rsidR="00000000" w:rsidRPr="00000000">
            <w:rPr>
              <w:rFonts w:ascii="Gungsuh" w:cs="Gungsuh" w:eastAsia="Gungsuh" w:hAnsi="Gungsuh"/>
              <w:sz w:val="20"/>
              <w:szCs w:val="20"/>
              <w:rtl w:val="0"/>
            </w:rPr>
            <w:t xml:space="preserve"> ① All promotional materials must specify the name of the person in charge and the posting period. </w:t>
            <w:br w:type="textWrapping"/>
            <w:t xml:space="preserve">② The use of magnets is the principle for posting promotional materials. </w:t>
            <w:br w:type="textWrapping"/>
            <w:t xml:space="preserve">③ The posting period is 2 weeks, and an extension, if needed, must be requested from the Central Executive Committee. </w:t>
            <w:br w:type="textWrapping"/>
            <w:t xml:space="preserve">④ Promotional materials whose posting period has expired must be removed directly by the person in charge of posting; if not removed, the Central Executive Committee will remove them. </w:t>
            <w:br w:type="textWrapping"/>
            <w:t xml:space="preserve">⑤ Promotional materials posted on the 3rd and 4th-floor walls whose posting period has expired must also be removed directly by the person in charge of posting; if not removed, the Student Club Union will remove them.</w:t>
          </w:r>
        </w:sdtContent>
      </w:sdt>
    </w:p>
    <w:p w:rsidR="00000000" w:rsidDel="00000000" w:rsidP="00000000" w:rsidRDefault="00000000" w:rsidRPr="00000000" w14:paraId="0000000D">
      <w:pPr>
        <w:widowControl w:val="0"/>
        <w:spacing w:line="240" w:lineRule="auto"/>
        <w:ind w:left="40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4 [Promotional Material Management and Sanctions]</w:t>
      </w:r>
      <w:sdt>
        <w:sdtPr>
          <w:id w:val="-1027442259"/>
          <w:tag w:val="goog_rdk_3"/>
        </w:sdtPr>
        <w:sdtContent>
          <w:r w:rsidDel="00000000" w:rsidR="00000000" w:rsidRPr="00000000">
            <w:rPr>
              <w:rFonts w:ascii="Gungsuh" w:cs="Gungsuh" w:eastAsia="Gungsuh" w:hAnsi="Gungsuh"/>
              <w:sz w:val="20"/>
              <w:szCs w:val="20"/>
              <w:rtl w:val="0"/>
            </w:rPr>
            <w:t xml:space="preserve"> ① The Central Executive Committee and the Student Club Union shall frequently inspect the status of posted promotional materials, and if regulations are not observed, 1 warning shall be issued and the person in charge of posting notified. </w:t>
            <w:br w:type="textWrapping"/>
            <w:t xml:space="preserve">② A warning remains valid for 1 year from the time it is issued. </w:t>
            <w:br w:type="textWrapping"/>
            <w:t xml:space="preserve">③ If warnings accumulate, sanctions are imposed as follows.</w:t>
          </w:r>
        </w:sdtContent>
      </w:sdt>
    </w:p>
    <w:p w:rsidR="00000000" w:rsidDel="00000000" w:rsidP="00000000" w:rsidRDefault="00000000" w:rsidRPr="00000000" w14:paraId="0000000F">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1.Accumulation of 2 warnings: The corresponding group is banned from using bulletin boards for 1 month.</w:t>
      </w:r>
    </w:p>
    <w:p w:rsidR="00000000" w:rsidDel="00000000" w:rsidP="00000000" w:rsidRDefault="00000000" w:rsidRPr="00000000" w14:paraId="00000010">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2.Accumulation of 3 warnings: The corresponding group is banned from using bulletin boards for 3 months.</w:t>
      </w:r>
    </w:p>
    <w:p w:rsidR="00000000" w:rsidDel="00000000" w:rsidP="00000000" w:rsidRDefault="00000000" w:rsidRPr="00000000" w14:paraId="00000011">
      <w:pPr>
        <w:widowControl w:val="0"/>
        <w:spacing w:line="240" w:lineRule="auto"/>
        <w:ind w:left="40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5 [Permitted Locations for Banners]</w:t>
      </w:r>
      <w:sdt>
        <w:sdtPr>
          <w:id w:val="1269735591"/>
          <w:tag w:val="goog_rdk_4"/>
        </w:sdtPr>
        <w:sdtContent>
          <w:r w:rsidDel="00000000" w:rsidR="00000000" w:rsidRPr="00000000">
            <w:rPr>
              <w:rFonts w:ascii="Gungsuh" w:cs="Gungsuh" w:eastAsia="Gungsuh" w:hAnsi="Gungsuh"/>
              <w:sz w:val="20"/>
              <w:szCs w:val="20"/>
              <w:rtl w:val="0"/>
            </w:rPr>
            <w:t xml:space="preserve"> ① Banners may be installed in the 1st and 2nd-floor spaces of the Student Union Building, within a range that does not obstruct user traffic. </w:t>
            <w:br w:type="textWrapping"/>
            <w:t xml:space="preserve">② Before installing a banner, the person in charge of posting must officially notify the Central Executive Committee of the posting period.</w:t>
          </w:r>
        </w:sdtContent>
      </w:sdt>
    </w:p>
    <w:p w:rsidR="00000000" w:rsidDel="00000000" w:rsidP="00000000" w:rsidRDefault="00000000" w:rsidRPr="00000000" w14:paraId="00000013">
      <w:pPr>
        <w:widowControl w:val="0"/>
        <w:spacing w:line="240" w:lineRule="auto"/>
        <w:ind w:left="40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6 [Banner Removal]</w:t>
      </w:r>
      <w:sdt>
        <w:sdtPr>
          <w:id w:val="1298123263"/>
          <w:tag w:val="goog_rdk_5"/>
        </w:sdtPr>
        <w:sdtContent>
          <w:r w:rsidDel="00000000" w:rsidR="00000000" w:rsidRPr="00000000">
            <w:rPr>
              <w:rFonts w:ascii="Gungsuh" w:cs="Gungsuh" w:eastAsia="Gungsuh" w:hAnsi="Gungsuh"/>
              <w:sz w:val="20"/>
              <w:szCs w:val="20"/>
              <w:rtl w:val="0"/>
            </w:rPr>
            <w:t xml:space="preserve"> ① When the banner posting period expires, the person in charge of posting must remove it immediately. </w:t>
            <w:br w:type="textWrapping"/>
            <w:t xml:space="preserve">② Unremoved banners may be removed by the Central Executive Committee.</w:t>
          </w:r>
        </w:sdtContent>
      </w:sdt>
    </w:p>
    <w:p w:rsidR="00000000" w:rsidDel="00000000" w:rsidP="00000000" w:rsidRDefault="00000000" w:rsidRPr="00000000" w14:paraId="00000015">
      <w:pPr>
        <w:widowControl w:val="0"/>
        <w:spacing w:line="240" w:lineRule="auto"/>
        <w:ind w:left="40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7 [Management of Abandoned Items]</w:t>
      </w:r>
      <w:sdt>
        <w:sdtPr>
          <w:id w:val="1145612793"/>
          <w:tag w:val="goog_rdk_6"/>
        </w:sdtPr>
        <w:sdtContent>
          <w:r w:rsidDel="00000000" w:rsidR="00000000" w:rsidRPr="00000000">
            <w:rPr>
              <w:rFonts w:ascii="Gungsuh" w:cs="Gungsuh" w:eastAsia="Gungsuh" w:hAnsi="Gungsuh"/>
              <w:sz w:val="20"/>
              <w:szCs w:val="20"/>
              <w:rtl w:val="0"/>
            </w:rPr>
            <w:t xml:space="preserve"> ① The management of items abandoned in the Student Union Building is handled by the Student Club Union. </w:t>
            <w:br w:type="textWrapping"/>
            <w:t xml:space="preserve">② The Student Club Union has the duty to prevent congestion by regularly organizing abandoned items.</w:t>
          </w:r>
        </w:sdtContent>
      </w:sdt>
    </w:p>
    <w:p w:rsidR="00000000" w:rsidDel="00000000" w:rsidP="00000000" w:rsidRDefault="00000000" w:rsidRPr="00000000" w14:paraId="00000017">
      <w:pPr>
        <w:widowControl w:val="0"/>
        <w:spacing w:line="240" w:lineRule="auto"/>
        <w:ind w:left="40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widowControl w:val="0"/>
        <w:spacing w:line="240" w:lineRule="auto"/>
        <w:ind w:left="4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Article 8 [Management of Unclaimed Parcels]</w:t>
      </w:r>
      <w:sdt>
        <w:sdtPr>
          <w:id w:val="-1018279112"/>
          <w:tag w:val="goog_rdk_7"/>
        </w:sdtPr>
        <w:sdtContent>
          <w:r w:rsidDel="00000000" w:rsidR="00000000" w:rsidRPr="00000000">
            <w:rPr>
              <w:rFonts w:ascii="Gungsuh" w:cs="Gungsuh" w:eastAsia="Gungsuh" w:hAnsi="Gungsuh"/>
              <w:sz w:val="20"/>
              <w:szCs w:val="20"/>
              <w:rtl w:val="0"/>
            </w:rPr>
            <w:t xml:space="preserve"> ① Parcels unclaimed for 2 weeks or more shall be collected and announced by the Student Club Union to prevent theft and loss. </w:t>
            <w:br w:type="textWrapping"/>
            <w:t xml:space="preserve">② If the owner does not appear for 4 weeks after the announcement, the Student Club Union has the authority to dispose of the item.</w:t>
          </w:r>
        </w:sdtContent>
      </w:sdt>
    </w:p>
    <w:p w:rsidR="00000000" w:rsidDel="00000000" w:rsidP="00000000" w:rsidRDefault="00000000" w:rsidRPr="00000000" w14:paraId="0000001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6sQ4roParedab+etR+1PPibT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b25qM3pqb204Zm96OAByITFXSVpEQ0Ffa09Zbm44TTJmdkVpNDBacHBaSDJySU5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