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8mamzd2ezmlx" w:id="0"/>
      <w:bookmarkEnd w:id="0"/>
      <w:r w:rsidDel="00000000" w:rsidR="00000000" w:rsidRPr="00000000">
        <w:rPr>
          <w:rFonts w:ascii="Times New Roman" w:cs="Times New Roman" w:eastAsia="Times New Roman" w:hAnsi="Times New Roman"/>
          <w:rtl w:val="0"/>
        </w:rPr>
        <w:t xml:space="preserve">REGULATIONS ON THE STUDENT COUNCIL TRANSITION COMMITTEE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i w:val="1"/>
          <w:iCs w:val="1"/>
          <w:sz w:val="18"/>
          <w:szCs w:val="18"/>
        </w:rPr>
      </w:pPr>
      <w:bookmarkStart w:colFirst="0" w:colLast="0" w:name="_heading=h.e3cfechs19hr"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Times New Roman" w:cs="Times New Roman" w:eastAsia="Times New Roman" w:hAnsi="Times New Roman"/>
          <w:sz w:val="18"/>
          <w:szCs w:val="18"/>
        </w:rPr>
      </w:pPr>
      <w:bookmarkStart w:colFirst="0" w:colLast="0" w:name="_heading=h.aqiyqxkp3cxy" w:id="2"/>
      <w:bookmarkEnd w:id="2"/>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Times New Roman" w:cs="Times New Roman" w:eastAsia="Times New Roman" w:hAnsi="Times New Roman"/>
          <w:i w:val="1"/>
          <w:iCs w:val="1"/>
          <w:smallCaps w:val="0"/>
          <w:strike w:val="0"/>
          <w:color w:val="000000"/>
          <w:sz w:val="18"/>
          <w:szCs w:val="18"/>
          <w:u w:val="none"/>
          <w:shd w:fill="auto" w:val="clear"/>
          <w:vertAlign w:val="baseline"/>
        </w:rPr>
      </w:pPr>
      <w:bookmarkStart w:colFirst="0" w:colLast="0" w:name="_heading=h.aig6472ggu6w" w:id="3"/>
      <w:bookmarkEnd w:id="3"/>
      <w:r w:rsidDel="00000000" w:rsidR="00000000" w:rsidRPr="00000000">
        <w:rPr>
          <w:rFonts w:ascii="Times New Roman" w:cs="Times New Roman" w:eastAsia="Times New Roman" w:hAnsi="Times New Roman"/>
          <w:i w:val="1"/>
          <w:iCs w:val="1"/>
          <w:sz w:val="18"/>
          <w:szCs w:val="18"/>
          <w:rtl w:val="0"/>
        </w:rPr>
        <w:t xml:space="preserve">(Special Organization Rules No. 1)</w:t>
      </w:r>
      <w:r w:rsidDel="00000000" w:rsidR="00000000" w:rsidRPr="00000000">
        <w:rPr>
          <w:rtl w:val="0"/>
        </w:rPr>
      </w:r>
    </w:p>
    <w:p w:rsidR="00000000" w:rsidDel="00000000" w:rsidP="00000000" w:rsidRDefault="00000000" w:rsidRPr="00000000" w14:paraId="00000005">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3"/>
        <w:spacing w:after="80" w:before="280" w:line="360" w:lineRule="auto"/>
        <w:ind w:left="0" w:firstLine="0"/>
        <w:jc w:val="left"/>
        <w:rPr>
          <w:rFonts w:ascii="Times New Roman" w:cs="Times New Roman" w:eastAsia="Times New Roman" w:hAnsi="Times New Roman"/>
          <w:sz w:val="18"/>
          <w:szCs w:val="18"/>
        </w:rPr>
      </w:pPr>
      <w:bookmarkStart w:colFirst="0" w:colLast="0" w:name="_heading=h.3scehexkvxsw" w:id="4"/>
      <w:bookmarkEnd w:id="4"/>
      <w:r w:rsidDel="00000000" w:rsidR="00000000" w:rsidRPr="00000000">
        <w:rPr>
          <w:rFonts w:ascii="Times New Roman" w:cs="Times New Roman" w:eastAsia="Times New Roman" w:hAnsi="Times New Roman"/>
          <w:sz w:val="18"/>
          <w:szCs w:val="18"/>
          <w:rtl w:val="0"/>
        </w:rPr>
        <w:t xml:space="preserve">Article 1 (Purpose)</w:t>
      </w:r>
    </w:p>
    <w:p w:rsidR="00000000" w:rsidDel="00000000" w:rsidP="00000000" w:rsidRDefault="00000000" w:rsidRPr="00000000" w14:paraId="00000007">
      <w:pPr>
        <w:spacing w:before="240" w:line="360" w:lineRule="auto"/>
        <w:jc w:val="left"/>
        <w:rPr>
          <w:rFonts w:ascii="Times New Roman" w:cs="Times New Roman" w:eastAsia="Times New Roman" w:hAnsi="Times New Roman"/>
          <w:sz w:val="18"/>
          <w:szCs w:val="18"/>
        </w:rPr>
      </w:pPr>
      <w:bookmarkStart w:colFirst="0" w:colLast="0" w:name="_heading=h.50uprnc8a7wn" w:id="5"/>
      <w:bookmarkEnd w:id="5"/>
      <w:r w:rsidDel="00000000" w:rsidR="00000000" w:rsidRPr="00000000">
        <w:rPr>
          <w:rFonts w:ascii="Times New Roman" w:cs="Times New Roman" w:eastAsia="Times New Roman" w:hAnsi="Times New Roman"/>
          <w:sz w:val="18"/>
          <w:szCs w:val="18"/>
          <w:rtl w:val="0"/>
        </w:rPr>
        <w:t xml:space="preserve">The purpose of these Regulations shall be to prescribe detailed matters concerning the Student Council Transition Committee, for the purpose of ensuring a smooth transfer of duties to the newly elected President of the Student Council.</w:t>
      </w:r>
    </w:p>
    <w:p w:rsidR="00000000" w:rsidDel="00000000" w:rsidP="00000000" w:rsidRDefault="00000000" w:rsidRPr="00000000" w14:paraId="00000008">
      <w:pPr>
        <w:pStyle w:val="Heading3"/>
        <w:spacing w:after="80" w:before="280" w:line="360" w:lineRule="auto"/>
        <w:ind w:left="0" w:firstLine="0"/>
        <w:jc w:val="left"/>
        <w:rPr>
          <w:rFonts w:ascii="Times New Roman" w:cs="Times New Roman" w:eastAsia="Times New Roman" w:hAnsi="Times New Roman"/>
          <w:sz w:val="18"/>
          <w:szCs w:val="18"/>
        </w:rPr>
      </w:pPr>
      <w:bookmarkStart w:colFirst="0" w:colLast="0" w:name="_heading=h.6l9q8hfz2hu5" w:id="6"/>
      <w:bookmarkEnd w:id="6"/>
      <w:r w:rsidDel="00000000" w:rsidR="00000000" w:rsidRPr="00000000">
        <w:rPr>
          <w:rFonts w:ascii="Times New Roman" w:cs="Times New Roman" w:eastAsia="Times New Roman" w:hAnsi="Times New Roman"/>
          <w:sz w:val="18"/>
          <w:szCs w:val="18"/>
          <w:rtl w:val="0"/>
        </w:rPr>
        <w:t xml:space="preserve">Article 2 (Chairperson)</w:t>
      </w:r>
    </w:p>
    <w:p w:rsidR="00000000" w:rsidDel="00000000" w:rsidP="00000000" w:rsidRDefault="00000000" w:rsidRPr="00000000" w14:paraId="00000009">
      <w:pPr>
        <w:numPr>
          <w:ilvl w:val="0"/>
          <w:numId w:val="2"/>
        </w:numPr>
        <w:spacing w:after="0" w:before="240" w:line="36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incumbent President of the Student Council, or a person equivalent thereto, shall serve as the Chairperson of the Student Council Transition Committee and shall have general supervision over the execution of the Committee’s affairs.</w:t>
        <w:br w:type="textWrapping"/>
      </w:r>
    </w:p>
    <w:p w:rsidR="00000000" w:rsidDel="00000000" w:rsidP="00000000" w:rsidRDefault="00000000" w:rsidRPr="00000000" w14:paraId="0000000A">
      <w:pPr>
        <w:numPr>
          <w:ilvl w:val="0"/>
          <w:numId w:val="2"/>
        </w:numPr>
        <w:spacing w:before="0" w:line="36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President-elect of the Student Council, in consultation with the Chairperson, may cause certain duties of the Central Executive Committee to be shared with the Transition Committee and shall be responsible for making every effort to ensure a smooth transition.</w:t>
      </w:r>
    </w:p>
    <w:p w:rsidR="00000000" w:rsidDel="00000000" w:rsidP="00000000" w:rsidRDefault="00000000" w:rsidRPr="00000000" w14:paraId="0000000B">
      <w:pPr>
        <w:pStyle w:val="Heading3"/>
        <w:spacing w:after="80" w:before="280" w:line="360" w:lineRule="auto"/>
        <w:ind w:left="0" w:firstLine="0"/>
        <w:jc w:val="left"/>
        <w:rPr>
          <w:rFonts w:ascii="Times New Roman" w:cs="Times New Roman" w:eastAsia="Times New Roman" w:hAnsi="Times New Roman"/>
          <w:sz w:val="18"/>
          <w:szCs w:val="18"/>
        </w:rPr>
      </w:pPr>
      <w:bookmarkStart w:colFirst="0" w:colLast="0" w:name="_heading=h.7s57zkhvzxxv" w:id="7"/>
      <w:bookmarkEnd w:id="7"/>
      <w:r w:rsidDel="00000000" w:rsidR="00000000" w:rsidRPr="00000000">
        <w:rPr>
          <w:rFonts w:ascii="Times New Roman" w:cs="Times New Roman" w:eastAsia="Times New Roman" w:hAnsi="Times New Roman"/>
          <w:sz w:val="18"/>
          <w:szCs w:val="18"/>
          <w:rtl w:val="0"/>
        </w:rPr>
        <w:t xml:space="preserve">Article 3 (Composition)</w:t>
      </w:r>
    </w:p>
    <w:p w:rsidR="00000000" w:rsidDel="00000000" w:rsidP="00000000" w:rsidRDefault="00000000" w:rsidRPr="00000000" w14:paraId="0000000C">
      <w:pPr>
        <w:spacing w:before="240" w:line="36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Members of the Student Council Transition Committee shall be appointed by the President-elect of the Student Council through a fair and appropriate procedure.</w:t>
        <w:br w:type="textWrapping"/>
        <w:t xml:space="preserve"> The composition and operation of the Committee shall be governed, mutatis mutandis, by Articles 5, 6, and 7 of the </w:t>
      </w:r>
      <w:r w:rsidDel="00000000" w:rsidR="00000000" w:rsidRPr="00000000">
        <w:rPr>
          <w:rFonts w:ascii="Times New Roman" w:cs="Times New Roman" w:eastAsia="Times New Roman" w:hAnsi="Times New Roman"/>
          <w:i w:val="1"/>
          <w:iCs w:val="1"/>
          <w:sz w:val="18"/>
          <w:szCs w:val="18"/>
          <w:rtl w:val="0"/>
        </w:rPr>
        <w:t xml:space="preserve">Detailed Enforcement Regulations for the Executive Branch.</w:t>
      </w:r>
      <w:r w:rsidDel="00000000" w:rsidR="00000000" w:rsidRPr="00000000">
        <w:rPr>
          <w:rtl w:val="0"/>
        </w:rPr>
      </w:r>
    </w:p>
    <w:p w:rsidR="00000000" w:rsidDel="00000000" w:rsidP="00000000" w:rsidRDefault="00000000" w:rsidRPr="00000000" w14:paraId="0000000D">
      <w:pPr>
        <w:pStyle w:val="Heading3"/>
        <w:spacing w:after="80" w:before="280" w:line="360" w:lineRule="auto"/>
        <w:ind w:left="0" w:firstLine="0"/>
        <w:jc w:val="left"/>
        <w:rPr>
          <w:rFonts w:ascii="Times New Roman" w:cs="Times New Roman" w:eastAsia="Times New Roman" w:hAnsi="Times New Roman"/>
          <w:sz w:val="18"/>
          <w:szCs w:val="18"/>
        </w:rPr>
      </w:pPr>
      <w:bookmarkStart w:colFirst="0" w:colLast="0" w:name="_heading=h.t4wdpav1orrg" w:id="8"/>
      <w:bookmarkEnd w:id="8"/>
      <w:r w:rsidDel="00000000" w:rsidR="00000000" w:rsidRPr="00000000">
        <w:rPr>
          <w:rFonts w:ascii="Times New Roman" w:cs="Times New Roman" w:eastAsia="Times New Roman" w:hAnsi="Times New Roman"/>
          <w:sz w:val="18"/>
          <w:szCs w:val="18"/>
          <w:rtl w:val="0"/>
        </w:rPr>
        <w:t xml:space="preserve">Article 4 (Delegation of Authority)</w:t>
      </w:r>
    </w:p>
    <w:p w:rsidR="00000000" w:rsidDel="00000000" w:rsidP="00000000" w:rsidRDefault="00000000" w:rsidRPr="00000000" w14:paraId="0000000E">
      <w:pPr>
        <w:numPr>
          <w:ilvl w:val="0"/>
          <w:numId w:val="1"/>
        </w:numPr>
        <w:spacing w:after="0" w:before="240" w:line="36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President- and Vice President-elect of the Student Council, in consultation with the incumbent President and Vice President, may partially perform the duties of the Student Council Presidency prior to the commencement of their term of office, to the extent that certain authority has been delegated to them.</w:t>
        <w:br w:type="textWrapping"/>
      </w:r>
    </w:p>
    <w:p w:rsidR="00000000" w:rsidDel="00000000" w:rsidP="00000000" w:rsidRDefault="00000000" w:rsidRPr="00000000" w14:paraId="0000000F">
      <w:pPr>
        <w:numPr>
          <w:ilvl w:val="0"/>
          <w:numId w:val="1"/>
        </w:numPr>
        <w:spacing w:after="0" w:before="0" w:line="36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President- and Vice President-elect, in consultation with the incumbent President and Vice President, may cause certain duties of the Central Executive Committee to be shared with the Student Council Transition Committee and shall be responsible for making every effort to ensure a smooth transition.</w:t>
        <w:br w:type="textWrapping"/>
      </w:r>
    </w:p>
    <w:p w:rsidR="00000000" w:rsidDel="00000000" w:rsidP="00000000" w:rsidRDefault="00000000" w:rsidRPr="00000000" w14:paraId="00000010">
      <w:pPr>
        <w:numPr>
          <w:ilvl w:val="0"/>
          <w:numId w:val="1"/>
        </w:numPr>
        <w:spacing w:before="0" w:line="36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Notwithstanding Paragraphs (1) and (2), in the event of any conflict between the intentions of the incumbent President and Vice President and those of the President- and Vice President-elect, the intention of the incumbent President and Vice President shall prevail; provided, however, that in matters of material importance affecting the entire Council, the resolution of the Central Executive Committee shall take precedence.</w:t>
      </w:r>
    </w:p>
    <w:p w:rsidR="00000000" w:rsidDel="00000000" w:rsidP="00000000" w:rsidRDefault="00000000" w:rsidRPr="00000000" w14:paraId="00000011">
      <w:pPr>
        <w:pStyle w:val="Heading3"/>
        <w:spacing w:after="80" w:before="280" w:line="360" w:lineRule="auto"/>
        <w:ind w:left="0" w:firstLine="0"/>
        <w:jc w:val="left"/>
        <w:rPr>
          <w:rFonts w:ascii="Times New Roman" w:cs="Times New Roman" w:eastAsia="Times New Roman" w:hAnsi="Times New Roman"/>
          <w:sz w:val="18"/>
          <w:szCs w:val="18"/>
        </w:rPr>
      </w:pPr>
      <w:bookmarkStart w:colFirst="0" w:colLast="0" w:name="_heading=h.jzi48p2m0l22" w:id="9"/>
      <w:bookmarkEnd w:id="9"/>
      <w:r w:rsidDel="00000000" w:rsidR="00000000" w:rsidRPr="00000000">
        <w:rPr>
          <w:rFonts w:ascii="Times New Roman" w:cs="Times New Roman" w:eastAsia="Times New Roman" w:hAnsi="Times New Roman"/>
          <w:sz w:val="18"/>
          <w:szCs w:val="18"/>
          <w:rtl w:val="0"/>
        </w:rPr>
        <w:t xml:space="preserve">Article 5 (Conversion)</w:t>
      </w:r>
    </w:p>
    <w:p w:rsidR="00000000" w:rsidDel="00000000" w:rsidP="00000000" w:rsidRDefault="00000000" w:rsidRPr="00000000" w14:paraId="00000012">
      <w:pPr>
        <w:spacing w:before="240" w:line="36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Upon commencement of the term of office of the President-elect of the Student Council, the Student Council Transition Committee shall be converted into the Central Executive Committee.</w:t>
      </w:r>
    </w:p>
    <w:p w:rsidR="00000000" w:rsidDel="00000000" w:rsidP="00000000" w:rsidRDefault="00000000" w:rsidRPr="00000000" w14:paraId="00000013">
      <w:pPr>
        <w:rPr>
          <w:b w:val="1"/>
          <w:bCs w:val="1"/>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bLFmhavaX36haHOTTtd7hig==">CgMxLjAyDmguOG1hbXpkMmV6bWx4Mg5oLmUzY2ZlY2hzMTlocjIOaC5hcWl5cXhrcDNjeHkyDmguYWlnNjQ3MmdndTZ3Mg5oLjNzY2VoZXhrdnhzdzIOaC41MHVwcm5jOGE3d24yDmguNmw5cThoZnoyaHU1Mg5oLjdzNTd6a2h2enh4djIOaC50NHdkcGF2MW9ycmcyDmguanppNDhwMm0wbDIyOAByITFDZEJZN0tPdlFxMzZtMDNPc1Rhcm5xLWlxODlQU3F0cw==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